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AA" w:rsidRDefault="00962A8E" w:rsidP="000D0DAA">
      <w:pPr>
        <w:rPr>
          <w:rFonts w:ascii="Arial" w:hAnsi="Arial" w:cs="Arial"/>
          <w:b/>
          <w:bCs/>
          <w:szCs w:val="26"/>
        </w:rPr>
      </w:pPr>
      <w:bookmarkStart w:id="0" w:name="_GoBack"/>
      <w:bookmarkEnd w:id="0"/>
      <w:r w:rsidRPr="00962A8E">
        <w:rPr>
          <w:rFonts w:ascii="Arial" w:hAnsi="Arial" w:cs="Arial"/>
          <w:b/>
          <w:bCs/>
          <w:szCs w:val="26"/>
        </w:rPr>
        <w:t>Ansøgningsskema</w:t>
      </w:r>
      <w:r w:rsidR="000D0DAA">
        <w:rPr>
          <w:rFonts w:ascii="Arial" w:hAnsi="Arial" w:cs="Arial"/>
          <w:b/>
          <w:bCs/>
          <w:szCs w:val="26"/>
        </w:rPr>
        <w:t xml:space="preserve">, lønkompensation </w:t>
      </w:r>
    </w:p>
    <w:p w:rsidR="000D0DAA" w:rsidRDefault="000D0DAA" w:rsidP="000D0DAA">
      <w:pPr>
        <w:rPr>
          <w:rFonts w:ascii="Arial" w:hAnsi="Arial" w:cs="Arial"/>
          <w:b/>
          <w:bCs/>
          <w:szCs w:val="26"/>
        </w:rPr>
      </w:pPr>
    </w:p>
    <w:p w:rsidR="00AF4934" w:rsidRPr="000D0DAA" w:rsidRDefault="00D65AA2" w:rsidP="00AC37F4">
      <w:pPr>
        <w:jc w:val="both"/>
        <w:rPr>
          <w:rFonts w:cs="Arial"/>
          <w:b/>
          <w:bCs/>
          <w:szCs w:val="26"/>
        </w:rPr>
      </w:pPr>
      <w:r>
        <w:rPr>
          <w:rFonts w:cs="Arial"/>
          <w:b/>
          <w:bCs/>
          <w:szCs w:val="26"/>
        </w:rPr>
        <w:t>Lønkompensations</w:t>
      </w:r>
      <w:r w:rsidR="000D0DAA" w:rsidRPr="000D0DAA">
        <w:rPr>
          <w:rFonts w:cs="Arial"/>
          <w:b/>
          <w:bCs/>
          <w:szCs w:val="26"/>
        </w:rPr>
        <w:t>ordning til forening</w:t>
      </w:r>
      <w:r w:rsidR="00986985">
        <w:rPr>
          <w:rFonts w:cs="Arial"/>
          <w:b/>
          <w:bCs/>
          <w:szCs w:val="26"/>
        </w:rPr>
        <w:t xml:space="preserve">er, selvejende institutioner og </w:t>
      </w:r>
      <w:r w:rsidR="000D0DAA" w:rsidRPr="000D0DAA">
        <w:rPr>
          <w:rFonts w:cs="Arial"/>
          <w:b/>
          <w:bCs/>
          <w:szCs w:val="26"/>
        </w:rPr>
        <w:t>fonde mv. på Udenrigsministeriets område med primært offentlig finansiering, der er i økonomisk krise som følge af COVID-19</w:t>
      </w:r>
    </w:p>
    <w:p w:rsidR="00962A8E" w:rsidRDefault="00962A8E" w:rsidP="00A62025">
      <w:pPr>
        <w:jc w:val="both"/>
        <w:rPr>
          <w:rFonts w:cs="Noto Serif"/>
          <w:bCs/>
          <w:szCs w:val="26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CVR-nr. 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Produktions-nr. 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Organisationens navn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Afdeling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Kontaktperson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Telefon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Vejnavn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Evt. c/o adresse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Postnummer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By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Kommune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Ansøgt beløb (skal stemme overens med beløbet angivet i </w:t>
            </w:r>
            <w:r w:rsidR="00E95296">
              <w:rPr>
                <w:rFonts w:cs="Noto Serif"/>
                <w:bCs/>
                <w:szCs w:val="26"/>
              </w:rPr>
              <w:t xml:space="preserve">beregningsmodellen)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E95296" w:rsidP="00A205A4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Som indberetter erklærer jeg, at jeg har tilladelse til at se løn- og persondata for institutionens medarbejdere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Vi erklærer endvidere, at vi i forbindelse med ansøgningen lever op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til følgende betingelser mv.: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Der søges ikke lønkompensation for ansatte for den del af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lønudgiften, der på anden vis er godtgjort, herunder ved tilskud til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drift, forsikring, andre offentlige refusioner, herunder lønrefusion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fra den statslige fleksjobordning for tilskudsmodtagere, samt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fondsdonationer og sponsorater, eller anden statslig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kompensationsordning i anledning af foranstaltninger, som har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været nødvendige som følge af COVID-19.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Driften af institutionen finansieres med mere end 50 % af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offentlige driftstilskud og forventes vedvarende at dække</w:t>
            </w:r>
          </w:p>
          <w:p w:rsidR="00962A8E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halvdelen eller mere af de ordinære driftsudgifter.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Vi har læst og forstået og accepterer følgende vilkår og betingelser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 lønkompensationen: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At minimum 30 pct. eller mere end 50 af institutionens ansatte,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uanset beskæftigelsesgrad, er hjemsendt.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At institutionen ikke i den periode, der søges om lønkompensation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for, varsler eller foretager afskedigelser begrundet i økonomiske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forhold i perioden, der ansøges om lønkompensation for. Varsling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 xml:space="preserve">eller afskedigelse i </w:t>
            </w:r>
            <w:r w:rsidRPr="00E95296">
              <w:rPr>
                <w:rFonts w:cs="Noto Serif"/>
                <w:bCs/>
                <w:szCs w:val="26"/>
              </w:rPr>
              <w:lastRenderedPageBreak/>
              <w:t>kompensationsperioden anses for en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fuldstændig afbrydelse af hjemsendelsen. En institution kan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ligeledes ikke søge lønkompensation for ansatte, der er varslet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afskediget frem til og med kompensationsperiodens begyndelse.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Hjemsendte medarbejdere må ikke arbejde for institutionen i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hjemsendelsesperioden. Elever, lærlinge og praktikanter kan dog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fortsætte med at arbejde under hjemsendelsen.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De hjemsendte ansatte oppebærer deres fulde hidtidige løn i den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periode, der ansøges om lønkompensation for. Hvis den faktiske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løn afviger fra det anførte udgangspunkt, skal ansøger redegøre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herfor, jf. indsendelse af bilag nedenfor.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Der ydes lønkompensation for hhv. 75 pct. og 90 pct. af lønnen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 funktionærer og ikke-funktionærer, dog maksimalt 30.000 kr.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om måneden for fuldtidsansatte. Virksomheden betaler den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resterende del af den fulde løn.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De ansatte, der søges om lønkompensation for, skal være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lønmodtagere med fast, kontraktuel tilknytning til institutionen,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ansat før den 9. marts 2020 og med fast arbejdssted i Danmark.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Afbrydes hjemsendelsen helt eller delvist for nogle eller alle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hjemsendte ansatte før udløbet af den i ansøgningen oplyste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forventede hjemsendelsesperiode, reduceres det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kompensationsberettigede beløb forholdsmæssigt i hele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påbegyndte dage, uanset arbejdets daglige timeantal. Eventuel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overskydende allerede udbetalt kompensation tilbagebetales.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Hjemsendte medarbejdere skal i hjemsendelsesperioden afholde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5 fridage, enten betalt eller ubetalt. Der ydes ikke lønkompensation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 ubetalte fridage. Medarbejdere på deltid afholder fridagene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forholdsmæssigt.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Institutionen kan ikke få udbetalt lønkompensation for ansatte i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stillingskategorier, der er omfattet af en lovligt varslet og iværksat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hovedkonflikt, hvori institutionen er part. I sådanne situationer vil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der ske en reduktion af det kompensationsberettigede beløb.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Institutionen selv eller en legal ejer, der har kontrol med</w:t>
            </w:r>
          </w:p>
          <w:p w:rsidR="00E95296" w:rsidRPr="00E95296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institutionen f.eks. i form af besiddelse af en ejerandel på mindst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25 pct., er ikke skattemæssigt hjemmehørende i et land, som</w:t>
            </w:r>
            <w:r w:rsidR="000D0DAA">
              <w:rPr>
                <w:rFonts w:cs="Noto Serif"/>
                <w:bCs/>
                <w:szCs w:val="26"/>
              </w:rPr>
              <w:t xml:space="preserve"> </w:t>
            </w:r>
            <w:r w:rsidRPr="00E95296">
              <w:rPr>
                <w:rFonts w:cs="Noto Serif"/>
                <w:bCs/>
                <w:szCs w:val="26"/>
              </w:rPr>
              <w:t>optræder på EU’s liste over lande med skattely.</w:t>
            </w:r>
          </w:p>
          <w:p w:rsidR="00962A8E" w:rsidRDefault="00E95296" w:rsidP="00E95296">
            <w:pPr>
              <w:jc w:val="both"/>
              <w:rPr>
                <w:rFonts w:cs="Noto Serif"/>
                <w:bCs/>
                <w:szCs w:val="26"/>
              </w:rPr>
            </w:pPr>
            <w:r w:rsidRPr="00E95296">
              <w:rPr>
                <w:rFonts w:cs="Noto Serif"/>
                <w:bCs/>
                <w:szCs w:val="26"/>
              </w:rPr>
              <w:t>- Lønmodtagerne må ikke have en ejerandel på 25 pct. eller</w:t>
            </w:r>
            <w:r w:rsidR="000D0DAA">
              <w:rPr>
                <w:rFonts w:cs="Noto Serif"/>
                <w:bCs/>
                <w:szCs w:val="26"/>
              </w:rPr>
              <w:t xml:space="preserve"> derover af institutionen.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0D0DAA" w:rsidRPr="000D0DAA" w:rsidRDefault="000D0DAA" w:rsidP="000D0DAA">
            <w:pPr>
              <w:jc w:val="both"/>
              <w:rPr>
                <w:rFonts w:cs="Noto Serif"/>
                <w:b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t xml:space="preserve">Vi er indforstået med, at </w:t>
            </w:r>
            <w:r>
              <w:rPr>
                <w:rFonts w:cs="Noto Serif"/>
                <w:bCs/>
                <w:szCs w:val="26"/>
              </w:rPr>
              <w:t>Udenrigsministeriet</w:t>
            </w:r>
            <w:r w:rsidRPr="000D0DAA">
              <w:rPr>
                <w:rFonts w:cs="Noto Serif"/>
                <w:bCs/>
                <w:szCs w:val="26"/>
              </w:rPr>
              <w:t xml:space="preserve"> indhenter </w:t>
            </w:r>
          </w:p>
          <w:p w:rsidR="000D0DAA" w:rsidRPr="000D0DAA" w:rsidRDefault="000D0DAA" w:rsidP="000D0DAA">
            <w:pPr>
              <w:jc w:val="both"/>
              <w:rPr>
                <w:rFonts w:cs="Noto Serif"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lastRenderedPageBreak/>
              <w:t>oplysninger, efter det gældende regelgrundlag, fra andre</w:t>
            </w:r>
          </w:p>
          <w:p w:rsidR="00962A8E" w:rsidRDefault="000D0DAA" w:rsidP="000D0DAA">
            <w:pPr>
              <w:jc w:val="both"/>
              <w:rPr>
                <w:rFonts w:cs="Noto Serif"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t>myndigheder, registre m.v., hvis der er behov for det til brug for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0D0DAA">
              <w:rPr>
                <w:rFonts w:cs="Noto Serif"/>
                <w:bCs/>
                <w:szCs w:val="26"/>
              </w:rPr>
              <w:t>behandlingen af ansøgningen.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86985" w:rsidP="0098698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Der er vedlagt følgende bilag: beregningsmodel, revisorerklæring, dokumentation for afholdte udgifter til revisorerklæring, tro- og loveerklæring (underskrevet af ansøgers bestyrelse eller direktion) 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</w:tbl>
    <w:p w:rsidR="00962A8E" w:rsidRPr="002D09B8" w:rsidRDefault="00962A8E" w:rsidP="00A62025">
      <w:pPr>
        <w:jc w:val="both"/>
        <w:rPr>
          <w:rFonts w:cs="Noto Serif"/>
          <w:bCs/>
          <w:szCs w:val="26"/>
        </w:rPr>
      </w:pPr>
    </w:p>
    <w:sectPr w:rsidR="00962A8E" w:rsidRPr="002D09B8" w:rsidSect="00CA5120">
      <w:headerReference w:type="default" r:id="rId8"/>
      <w:headerReference w:type="first" r:id="rId9"/>
      <w:pgSz w:w="11906" w:h="16838" w:code="9"/>
      <w:pgMar w:top="1985" w:right="283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40" w:rsidRDefault="00404E40" w:rsidP="0096731E">
      <w:r>
        <w:separator/>
      </w:r>
    </w:p>
  </w:endnote>
  <w:endnote w:type="continuationSeparator" w:id="0">
    <w:p w:rsidR="00404E40" w:rsidRDefault="00404E40" w:rsidP="009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40" w:rsidRDefault="00404E40" w:rsidP="0096731E">
      <w:r>
        <w:separator/>
      </w:r>
    </w:p>
  </w:footnote>
  <w:footnote w:type="continuationSeparator" w:id="0">
    <w:p w:rsidR="00404E40" w:rsidRDefault="00404E40" w:rsidP="0096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A5" w:rsidRDefault="00370AA5">
    <w:pPr>
      <w:pStyle w:val="Sidehoved"/>
    </w:pPr>
  </w:p>
  <w:p w:rsidR="00F6437D" w:rsidRDefault="00721607">
    <w:pPr>
      <w:pStyle w:val="Sidehoved"/>
    </w:pPr>
    <w:r>
      <w:t xml:space="preserve">  </w:t>
    </w:r>
  </w:p>
  <w:p w:rsidR="00897DE5" w:rsidRDefault="00897DE5">
    <w:pPr>
      <w:pStyle w:val="Sidehoved"/>
    </w:pPr>
  </w:p>
  <w:p w:rsidR="00897DE5" w:rsidRDefault="00897DE5">
    <w:pPr>
      <w:pStyle w:val="Sidehoved"/>
    </w:pPr>
  </w:p>
  <w:p w:rsidR="00897DE5" w:rsidRDefault="00897DE5">
    <w:pPr>
      <w:pStyle w:val="Sidehoved"/>
    </w:pPr>
  </w:p>
  <w:p w:rsidR="00897DE5" w:rsidRDefault="00897D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282" w:rsidRDefault="00F83282">
    <w:pPr>
      <w:pStyle w:val="Sidehoved"/>
    </w:pPr>
    <w:r>
      <w:rPr>
        <w:noProof/>
        <w:lang w:eastAsia="da-DK"/>
      </w:rPr>
      <w:drawing>
        <wp:inline distT="0" distB="0" distL="0" distR="0" wp14:anchorId="5F4F32DE" wp14:editId="7C5F61A9">
          <wp:extent cx="2649600" cy="774000"/>
          <wp:effectExtent l="0" t="0" r="0" b="7620"/>
          <wp:docPr id="2" name="Billede 2" descr="U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282" w:rsidRDefault="00F83282">
    <w:pPr>
      <w:pStyle w:val="Sidehoved"/>
    </w:pPr>
  </w:p>
  <w:p w:rsidR="00F83282" w:rsidRDefault="00F832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694"/>
    <w:multiLevelType w:val="hybridMultilevel"/>
    <w:tmpl w:val="8EC00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FC"/>
    <w:rsid w:val="00052646"/>
    <w:rsid w:val="000A0FA3"/>
    <w:rsid w:val="000A3038"/>
    <w:rsid w:val="000D0DAA"/>
    <w:rsid w:val="000E6EDE"/>
    <w:rsid w:val="000F0917"/>
    <w:rsid w:val="000F3305"/>
    <w:rsid w:val="00104080"/>
    <w:rsid w:val="00166EB2"/>
    <w:rsid w:val="001A08A2"/>
    <w:rsid w:val="002146FE"/>
    <w:rsid w:val="00215D3E"/>
    <w:rsid w:val="00215F59"/>
    <w:rsid w:val="002835DA"/>
    <w:rsid w:val="00286AAD"/>
    <w:rsid w:val="002B4EA5"/>
    <w:rsid w:val="002D09B8"/>
    <w:rsid w:val="002E3907"/>
    <w:rsid w:val="002F5C41"/>
    <w:rsid w:val="00321A04"/>
    <w:rsid w:val="003355FC"/>
    <w:rsid w:val="00370AA5"/>
    <w:rsid w:val="003C11C5"/>
    <w:rsid w:val="003C4B6D"/>
    <w:rsid w:val="00401D5D"/>
    <w:rsid w:val="00404E40"/>
    <w:rsid w:val="00416B42"/>
    <w:rsid w:val="004238BF"/>
    <w:rsid w:val="0042555B"/>
    <w:rsid w:val="00426B7C"/>
    <w:rsid w:val="00471F38"/>
    <w:rsid w:val="004A63B7"/>
    <w:rsid w:val="005305D8"/>
    <w:rsid w:val="00532FF4"/>
    <w:rsid w:val="00544A82"/>
    <w:rsid w:val="005F39A0"/>
    <w:rsid w:val="00634327"/>
    <w:rsid w:val="00666A9F"/>
    <w:rsid w:val="006B12DB"/>
    <w:rsid w:val="006B20FF"/>
    <w:rsid w:val="00714CE0"/>
    <w:rsid w:val="00721607"/>
    <w:rsid w:val="00775182"/>
    <w:rsid w:val="00785E09"/>
    <w:rsid w:val="00795F7D"/>
    <w:rsid w:val="007C4186"/>
    <w:rsid w:val="007D2987"/>
    <w:rsid w:val="007F5E8D"/>
    <w:rsid w:val="00802F47"/>
    <w:rsid w:val="00816141"/>
    <w:rsid w:val="00897DE5"/>
    <w:rsid w:val="009216C2"/>
    <w:rsid w:val="00922D23"/>
    <w:rsid w:val="00962A8E"/>
    <w:rsid w:val="0096731E"/>
    <w:rsid w:val="00986985"/>
    <w:rsid w:val="009A0687"/>
    <w:rsid w:val="009C76A6"/>
    <w:rsid w:val="00A02251"/>
    <w:rsid w:val="00A112D4"/>
    <w:rsid w:val="00A32FB6"/>
    <w:rsid w:val="00A62025"/>
    <w:rsid w:val="00AC37F4"/>
    <w:rsid w:val="00AF4934"/>
    <w:rsid w:val="00B61FFC"/>
    <w:rsid w:val="00B838D7"/>
    <w:rsid w:val="00BD4E1E"/>
    <w:rsid w:val="00C062A2"/>
    <w:rsid w:val="00C6394F"/>
    <w:rsid w:val="00C83B4C"/>
    <w:rsid w:val="00C841E7"/>
    <w:rsid w:val="00CA5120"/>
    <w:rsid w:val="00CE0BE2"/>
    <w:rsid w:val="00CF4018"/>
    <w:rsid w:val="00D0150A"/>
    <w:rsid w:val="00D10A5D"/>
    <w:rsid w:val="00D24740"/>
    <w:rsid w:val="00D40F2D"/>
    <w:rsid w:val="00D416C4"/>
    <w:rsid w:val="00D4614C"/>
    <w:rsid w:val="00D65AA2"/>
    <w:rsid w:val="00D86800"/>
    <w:rsid w:val="00D959E6"/>
    <w:rsid w:val="00DA433C"/>
    <w:rsid w:val="00DD0870"/>
    <w:rsid w:val="00DD1EF7"/>
    <w:rsid w:val="00DE08A2"/>
    <w:rsid w:val="00E4468C"/>
    <w:rsid w:val="00E83DF9"/>
    <w:rsid w:val="00E95296"/>
    <w:rsid w:val="00EA61CD"/>
    <w:rsid w:val="00EB6498"/>
    <w:rsid w:val="00EC17C0"/>
    <w:rsid w:val="00F6437D"/>
    <w:rsid w:val="00F734ED"/>
    <w:rsid w:val="00F7759C"/>
    <w:rsid w:val="00F83282"/>
    <w:rsid w:val="00FC56A4"/>
    <w:rsid w:val="00FC5DE0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422E1E-1667-4DC3-8121-6232FA86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0A"/>
    <w:pPr>
      <w:spacing w:after="0" w:line="240" w:lineRule="auto"/>
    </w:pPr>
    <w:rPr>
      <w:rFonts w:ascii="Garamond" w:eastAsia="Times New Roman" w:hAnsi="Garamond" w:cs="Times New Roman"/>
      <w:sz w:val="26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835DA"/>
    <w:pPr>
      <w:keepNext/>
      <w:keepLines/>
      <w:spacing w:after="360" w:line="360" w:lineRule="atLeast"/>
      <w:contextualSpacing/>
      <w:outlineLvl w:val="0"/>
    </w:pPr>
    <w:rPr>
      <w:rFonts w:ascii="Arial" w:hAnsi="Arial"/>
      <w:bCs/>
      <w:sz w:val="30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D015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150A"/>
    <w:rPr>
      <w:rFonts w:ascii="Garamond" w:eastAsia="Times New Roman" w:hAnsi="Garamond" w:cs="Times New Roman"/>
      <w:sz w:val="26"/>
    </w:rPr>
  </w:style>
  <w:style w:type="table" w:styleId="Tabel-Gitter">
    <w:name w:val="Table Grid"/>
    <w:basedOn w:val="Tabel-Normal"/>
    <w:uiPriority w:val="59"/>
    <w:rsid w:val="00C8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73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31E"/>
    <w:rPr>
      <w:rFonts w:ascii="Garamond" w:eastAsia="Times New Roman" w:hAnsi="Garamond" w:cs="Times New Roman"/>
      <w:sz w:val="26"/>
    </w:rPr>
  </w:style>
  <w:style w:type="paragraph" w:styleId="NormalWeb">
    <w:name w:val="Normal (Web)"/>
    <w:basedOn w:val="Normal"/>
    <w:uiPriority w:val="99"/>
    <w:unhideWhenUsed/>
    <w:rsid w:val="0096731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835DA"/>
    <w:rPr>
      <w:rFonts w:ascii="Arial" w:eastAsia="Times New Roman" w:hAnsi="Arial" w:cs="Times New Roman"/>
      <w:bCs/>
      <w:sz w:val="30"/>
      <w:szCs w:val="28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5F59"/>
    <w:pPr>
      <w:numPr>
        <w:ilvl w:val="1"/>
      </w:numPr>
      <w:spacing w:line="440" w:lineRule="atLeast"/>
    </w:pPr>
    <w:rPr>
      <w:rFonts w:ascii="Arial" w:hAnsi="Arial"/>
      <w:b/>
      <w:iCs/>
      <w:sz w:val="40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5F59"/>
    <w:rPr>
      <w:rFonts w:ascii="Arial" w:eastAsia="Times New Roman" w:hAnsi="Arial" w:cs="Times New Roman"/>
      <w:b/>
      <w:iCs/>
      <w:sz w:val="40"/>
      <w:szCs w:val="24"/>
      <w:lang w:eastAsia="da-DK"/>
    </w:rPr>
  </w:style>
  <w:style w:type="character" w:customStyle="1" w:styleId="HelpText">
    <w:name w:val="HelpText"/>
    <w:basedOn w:val="Standardskrifttypeiafsnit"/>
    <w:uiPriority w:val="1"/>
    <w:qFormat/>
    <w:rsid w:val="00215F59"/>
  </w:style>
  <w:style w:type="paragraph" w:customStyle="1" w:styleId="Template-DokinfoOverskrift">
    <w:name w:val="Template - Dok info Overskrift"/>
    <w:basedOn w:val="Normal"/>
    <w:next w:val="Template-Dokinfo"/>
    <w:uiPriority w:val="5"/>
    <w:qFormat/>
    <w:rsid w:val="009216C2"/>
    <w:pPr>
      <w:spacing w:line="200" w:lineRule="atLeast"/>
    </w:pPr>
    <w:rPr>
      <w:rFonts w:ascii="Arial" w:eastAsia="Calibri" w:hAnsi="Arial" w:cs="Calibri"/>
      <w:b/>
      <w:sz w:val="16"/>
      <w:szCs w:val="22"/>
      <w:lang w:eastAsia="da-DK"/>
    </w:rPr>
  </w:style>
  <w:style w:type="paragraph" w:customStyle="1" w:styleId="Template-Dokinfo">
    <w:name w:val="Template - Dok info"/>
    <w:basedOn w:val="Template-DokinfoOverskrift"/>
    <w:uiPriority w:val="5"/>
    <w:qFormat/>
    <w:rsid w:val="009216C2"/>
    <w:rPr>
      <w:b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6C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6C2"/>
    <w:rPr>
      <w:rFonts w:ascii="Segoe UI" w:eastAsia="Times New Roman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66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ds\AppData\Local\cBrain\F2\.tmp\06a3e38c26a84561931a941e5db53f5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68D0-C8AA-482E-8312-AEE8B788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06a3e38c26a84561931a941e5db53f50.dotx</Template>
  <TotalTime>0</TotalTime>
  <Pages>3</Pages>
  <Words>602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Bechgaard Madsen</dc:creator>
  <cp:keywords/>
  <dc:description/>
  <cp:lastModifiedBy>Kasper Højvang Christensen</cp:lastModifiedBy>
  <cp:revision>2</cp:revision>
  <dcterms:created xsi:type="dcterms:W3CDTF">2020-07-02T08:16:00Z</dcterms:created>
  <dcterms:modified xsi:type="dcterms:W3CDTF">2020-07-02T08:16:00Z</dcterms:modified>
</cp:coreProperties>
</file>