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documenttasks/documenttasks1.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742B5" w14:textId="77777777" w:rsidR="0048794A" w:rsidRPr="00A753DB" w:rsidRDefault="00AF2E3E" w:rsidP="00AD228F">
      <w:pPr>
        <w:pStyle w:val="Titel"/>
        <w:rPr>
          <w:lang w:val="en-GB"/>
        </w:rPr>
      </w:pPr>
      <w:r>
        <w:rPr>
          <w:lang w:val="en-GB"/>
        </w:rPr>
        <w:tab/>
      </w:r>
    </w:p>
    <w:p w14:paraId="1E76D76C" w14:textId="77777777" w:rsidR="005F5893" w:rsidRPr="00A753DB" w:rsidRDefault="005F5893" w:rsidP="00AD228F">
      <w:pPr>
        <w:pStyle w:val="Titel"/>
        <w:rPr>
          <w:lang w:val="en-GB"/>
        </w:rPr>
      </w:pPr>
    </w:p>
    <w:p w14:paraId="50331084" w14:textId="77777777" w:rsidR="001C7BD4" w:rsidRDefault="001C7BD4" w:rsidP="00BE02DF">
      <w:pPr>
        <w:pStyle w:val="Titel"/>
        <w:rPr>
          <w:lang w:val="en-GB"/>
        </w:rPr>
      </w:pPr>
      <w:bookmarkStart w:id="0" w:name="_Hlk11750878"/>
      <w:r>
        <w:rPr>
          <w:lang w:val="en-GB"/>
        </w:rPr>
        <w:t xml:space="preserve">OPEN CALL </w:t>
      </w:r>
      <w:r w:rsidR="00067404">
        <w:rPr>
          <w:lang w:val="en-GB"/>
        </w:rPr>
        <w:t>for Danish Strategic Partners</w:t>
      </w:r>
    </w:p>
    <w:p w14:paraId="52EB78F7" w14:textId="77777777" w:rsidR="008D2DEA" w:rsidRDefault="008D2DEA" w:rsidP="00BE02DF">
      <w:pPr>
        <w:pStyle w:val="Titel"/>
        <w:rPr>
          <w:lang w:val="en-GB"/>
        </w:rPr>
      </w:pPr>
    </w:p>
    <w:p w14:paraId="520D8054" w14:textId="35888F3A" w:rsidR="00BE02DF" w:rsidRPr="00A753DB" w:rsidRDefault="00AC4E47" w:rsidP="00BE02DF">
      <w:pPr>
        <w:pStyle w:val="Titel"/>
        <w:rPr>
          <w:lang w:val="en-GB"/>
        </w:rPr>
      </w:pPr>
      <w:r>
        <w:rPr>
          <w:lang w:val="en-GB"/>
        </w:rPr>
        <w:t>Inclusive Refugee Response Programme</w:t>
      </w:r>
      <w:r w:rsidR="00BE02DF" w:rsidRPr="00A753DB">
        <w:rPr>
          <w:lang w:val="en-GB"/>
        </w:rPr>
        <w:t>, 202</w:t>
      </w:r>
      <w:r w:rsidR="003C5769">
        <w:rPr>
          <w:lang w:val="en-GB"/>
        </w:rPr>
        <w:t>3</w:t>
      </w:r>
      <w:r w:rsidR="00BE02DF" w:rsidRPr="00A753DB">
        <w:rPr>
          <w:lang w:val="en-GB"/>
        </w:rPr>
        <w:t>-202</w:t>
      </w:r>
      <w:r w:rsidR="008735BC">
        <w:rPr>
          <w:lang w:val="en-GB"/>
        </w:rPr>
        <w:t>6</w:t>
      </w:r>
    </w:p>
    <w:p w14:paraId="6B00F154" w14:textId="77777777" w:rsidR="00BE02DF" w:rsidRPr="00A753DB" w:rsidRDefault="00BE02DF" w:rsidP="00BE02DF">
      <w:pPr>
        <w:pStyle w:val="Titel"/>
        <w:rPr>
          <w:lang w:val="en-GB"/>
        </w:rPr>
      </w:pPr>
    </w:p>
    <w:p w14:paraId="1E37030D" w14:textId="758281D1" w:rsidR="00DD3A3F" w:rsidRPr="00A753DB" w:rsidRDefault="00215C66" w:rsidP="00BE02DF">
      <w:pPr>
        <w:pStyle w:val="Titel"/>
        <w:rPr>
          <w:lang w:val="en-GB"/>
        </w:rPr>
      </w:pPr>
      <w:r w:rsidRPr="00215C66">
        <w:rPr>
          <w:lang w:val="en-GB"/>
        </w:rPr>
        <w:t>Promotion of climate adapted self-reliance and resi</w:t>
      </w:r>
      <w:r w:rsidR="00AF6BFC">
        <w:rPr>
          <w:lang w:val="en-GB"/>
        </w:rPr>
        <w:t xml:space="preserve">lience in refugee hosting areas in </w:t>
      </w:r>
      <w:r w:rsidRPr="00215C66">
        <w:rPr>
          <w:lang w:val="en-GB"/>
        </w:rPr>
        <w:t xml:space="preserve">Turkana County through economic development and financial inclusion activities </w:t>
      </w:r>
      <w:r w:rsidR="00761239" w:rsidRPr="00A753DB">
        <w:rPr>
          <w:lang w:val="en-GB"/>
        </w:rPr>
        <w:t>(20</w:t>
      </w:r>
      <w:r w:rsidR="00B84F86" w:rsidRPr="00A753DB">
        <w:rPr>
          <w:lang w:val="en-GB"/>
        </w:rPr>
        <w:t>2</w:t>
      </w:r>
      <w:r w:rsidR="00AC4E47">
        <w:rPr>
          <w:lang w:val="en-GB"/>
        </w:rPr>
        <w:t>3</w:t>
      </w:r>
      <w:r w:rsidR="00BE02DF" w:rsidRPr="00A753DB">
        <w:rPr>
          <w:lang w:val="en-GB"/>
        </w:rPr>
        <w:t>-202</w:t>
      </w:r>
      <w:r w:rsidR="00F62F87">
        <w:rPr>
          <w:lang w:val="en-GB"/>
        </w:rPr>
        <w:t>6</w:t>
      </w:r>
      <w:r w:rsidR="00761239" w:rsidRPr="00A753DB">
        <w:rPr>
          <w:lang w:val="en-GB"/>
        </w:rPr>
        <w:t>)</w:t>
      </w:r>
      <w:bookmarkEnd w:id="0"/>
    </w:p>
    <w:p w14:paraId="3F7CD3FA" w14:textId="77777777" w:rsidR="00215C66" w:rsidRDefault="00215C66" w:rsidP="00B34405">
      <w:pPr>
        <w:pStyle w:val="Titel"/>
        <w:rPr>
          <w:lang w:val="en-GB"/>
        </w:rPr>
      </w:pPr>
    </w:p>
    <w:p w14:paraId="32DCF7E3" w14:textId="77777777" w:rsidR="00DD3A3F" w:rsidRPr="00A753DB" w:rsidRDefault="00E830FD" w:rsidP="00B34405">
      <w:pPr>
        <w:pStyle w:val="Titel"/>
        <w:rPr>
          <w:lang w:val="en-GB"/>
        </w:rPr>
      </w:pPr>
      <w:r w:rsidRPr="00A753DB">
        <w:rPr>
          <w:lang w:val="en-GB"/>
        </w:rPr>
        <w:t xml:space="preserve">Application Form – </w:t>
      </w:r>
      <w:r w:rsidR="00747902" w:rsidRPr="00A753DB">
        <w:rPr>
          <w:b/>
          <w:lang w:val="en-GB"/>
        </w:rPr>
        <w:t>Full Proposal</w:t>
      </w:r>
    </w:p>
    <w:p w14:paraId="621E7FAD" w14:textId="77777777" w:rsidR="001C7BD4" w:rsidRPr="001C7BD4" w:rsidRDefault="00B50898" w:rsidP="00EC638A">
      <w:pPr>
        <w:jc w:val="both"/>
        <w:rPr>
          <w:b/>
          <w:bCs/>
          <w:lang w:val="en-GB"/>
        </w:rPr>
      </w:pPr>
      <w:r>
        <w:rPr>
          <w:b/>
          <w:bCs/>
          <w:lang w:val="en-GB"/>
        </w:rPr>
        <w:t>Danida is</w:t>
      </w:r>
      <w:r w:rsidR="001C7BD4" w:rsidRPr="001C7BD4">
        <w:rPr>
          <w:b/>
          <w:bCs/>
          <w:lang w:val="en-GB"/>
        </w:rPr>
        <w:t xml:space="preserve"> </w:t>
      </w:r>
      <w:r w:rsidR="00F2693C">
        <w:rPr>
          <w:b/>
          <w:bCs/>
          <w:lang w:val="en-GB"/>
        </w:rPr>
        <w:t>partnering</w:t>
      </w:r>
      <w:r w:rsidR="005C7CAC">
        <w:rPr>
          <w:b/>
          <w:bCs/>
          <w:lang w:val="en-GB"/>
        </w:rPr>
        <w:t xml:space="preserve"> </w:t>
      </w:r>
      <w:r w:rsidR="001C7BD4" w:rsidRPr="001C7BD4">
        <w:rPr>
          <w:b/>
          <w:bCs/>
          <w:lang w:val="en-GB"/>
        </w:rPr>
        <w:t xml:space="preserve">with the </w:t>
      </w:r>
      <w:r w:rsidR="00F2693C">
        <w:rPr>
          <w:b/>
          <w:bCs/>
          <w:lang w:val="en-GB"/>
        </w:rPr>
        <w:t>Poul Due Jensen/</w:t>
      </w:r>
      <w:r w:rsidR="001C7BD4" w:rsidRPr="001C7BD4">
        <w:rPr>
          <w:b/>
          <w:bCs/>
          <w:lang w:val="en-GB"/>
        </w:rPr>
        <w:t xml:space="preserve">Grundfos Foundation to award </w:t>
      </w:r>
      <w:r>
        <w:rPr>
          <w:b/>
          <w:bCs/>
          <w:lang w:val="en-GB"/>
        </w:rPr>
        <w:t xml:space="preserve">a total of </w:t>
      </w:r>
      <w:r w:rsidR="00215C66">
        <w:rPr>
          <w:b/>
          <w:bCs/>
          <w:lang w:val="en-GB"/>
        </w:rPr>
        <w:t xml:space="preserve">DKK </w:t>
      </w:r>
      <w:r>
        <w:rPr>
          <w:b/>
          <w:bCs/>
          <w:lang w:val="en-GB"/>
        </w:rPr>
        <w:t>80</w:t>
      </w:r>
      <w:r w:rsidR="001C7BD4" w:rsidRPr="001C7BD4">
        <w:rPr>
          <w:b/>
          <w:bCs/>
          <w:lang w:val="en-GB"/>
        </w:rPr>
        <w:t xml:space="preserve"> million </w:t>
      </w:r>
      <w:r>
        <w:rPr>
          <w:b/>
          <w:bCs/>
          <w:lang w:val="en-GB"/>
        </w:rPr>
        <w:t xml:space="preserve">for </w:t>
      </w:r>
      <w:r w:rsidR="001C7BD4" w:rsidRPr="001C7BD4">
        <w:rPr>
          <w:b/>
          <w:bCs/>
          <w:lang w:val="en-GB"/>
        </w:rPr>
        <w:t xml:space="preserve">support </w:t>
      </w:r>
      <w:r w:rsidR="002A70D3">
        <w:rPr>
          <w:b/>
          <w:bCs/>
          <w:lang w:val="en-GB"/>
        </w:rPr>
        <w:t xml:space="preserve">to </w:t>
      </w:r>
      <w:r>
        <w:rPr>
          <w:b/>
          <w:bCs/>
          <w:lang w:val="en-GB"/>
        </w:rPr>
        <w:t>self-reliance</w:t>
      </w:r>
      <w:r w:rsidR="00215C66">
        <w:rPr>
          <w:b/>
          <w:bCs/>
          <w:lang w:val="en-GB"/>
        </w:rPr>
        <w:t>, resilience building</w:t>
      </w:r>
      <w:r>
        <w:rPr>
          <w:b/>
          <w:bCs/>
          <w:lang w:val="en-GB"/>
        </w:rPr>
        <w:t xml:space="preserve"> and access to water in Turkana country, </w:t>
      </w:r>
      <w:r w:rsidR="001C7BD4" w:rsidRPr="001C7BD4">
        <w:rPr>
          <w:b/>
          <w:bCs/>
          <w:lang w:val="en-GB"/>
        </w:rPr>
        <w:t>Kenya</w:t>
      </w:r>
    </w:p>
    <w:p w14:paraId="4715033D" w14:textId="69770238" w:rsidR="004C2E49" w:rsidRPr="004C2E49" w:rsidRDefault="001C7BD4" w:rsidP="00EC638A">
      <w:pPr>
        <w:jc w:val="both"/>
        <w:rPr>
          <w:lang w:val="en-GB"/>
        </w:rPr>
      </w:pPr>
      <w:r w:rsidRPr="001C7BD4">
        <w:rPr>
          <w:lang w:val="en-GB"/>
        </w:rPr>
        <w:t xml:space="preserve">We are looking for proposals aimed at improving </w:t>
      </w:r>
      <w:bookmarkStart w:id="1" w:name="_Toc115176724"/>
      <w:r w:rsidR="004C2E49" w:rsidRPr="004C2E49">
        <w:rPr>
          <w:lang w:val="en-GB"/>
        </w:rPr>
        <w:t>climate adapted self-reliance and resilience in refugee h</w:t>
      </w:r>
      <w:r w:rsidR="008F0FCF">
        <w:rPr>
          <w:lang w:val="en-GB"/>
        </w:rPr>
        <w:t xml:space="preserve">osting areas in </w:t>
      </w:r>
      <w:r w:rsidR="004C2E49" w:rsidRPr="004C2E49">
        <w:rPr>
          <w:lang w:val="en-GB"/>
        </w:rPr>
        <w:t>Turkana County through economic development and financial inclusion activities</w:t>
      </w:r>
      <w:bookmarkEnd w:id="1"/>
      <w:r w:rsidR="004C2E49">
        <w:rPr>
          <w:lang w:val="en-GB"/>
        </w:rPr>
        <w:t>.</w:t>
      </w:r>
    </w:p>
    <w:p w14:paraId="0C2A0A83" w14:textId="77777777" w:rsidR="001C7BD4" w:rsidRPr="00801EFA" w:rsidRDefault="00215C66" w:rsidP="00EC638A">
      <w:pPr>
        <w:jc w:val="both"/>
        <w:rPr>
          <w:lang w:val="en-GB"/>
        </w:rPr>
      </w:pPr>
      <w:r>
        <w:rPr>
          <w:lang w:val="en-GB"/>
        </w:rPr>
        <w:t xml:space="preserve">By joining </w:t>
      </w:r>
      <w:r w:rsidRPr="00215C66">
        <w:rPr>
          <w:lang w:val="en-GB"/>
        </w:rPr>
        <w:t>forces</w:t>
      </w:r>
      <w:r w:rsidR="005C7CAC">
        <w:rPr>
          <w:lang w:val="en-GB"/>
        </w:rPr>
        <w:t>,</w:t>
      </w:r>
      <w:r w:rsidRPr="00215C66">
        <w:rPr>
          <w:lang w:val="en-GB"/>
        </w:rPr>
        <w:t xml:space="preserve"> </w:t>
      </w:r>
      <w:r w:rsidR="00C12249">
        <w:rPr>
          <w:lang w:val="en-GB"/>
        </w:rPr>
        <w:t xml:space="preserve">we </w:t>
      </w:r>
      <w:r w:rsidR="005C7CAC">
        <w:rPr>
          <w:lang w:val="en-GB"/>
        </w:rPr>
        <w:t xml:space="preserve">will </w:t>
      </w:r>
      <w:r w:rsidR="00C12249">
        <w:rPr>
          <w:lang w:val="en-GB"/>
        </w:rPr>
        <w:t>build resilience and increase local communities</w:t>
      </w:r>
      <w:r w:rsidR="008E6980">
        <w:rPr>
          <w:lang w:val="en-GB"/>
        </w:rPr>
        <w:t>’</w:t>
      </w:r>
      <w:r w:rsidR="00C12249">
        <w:rPr>
          <w:lang w:val="en-GB"/>
        </w:rPr>
        <w:t xml:space="preserve"> ability to better cope with the effects of climate change</w:t>
      </w:r>
      <w:r w:rsidR="008E6980">
        <w:rPr>
          <w:lang w:val="en-GB"/>
        </w:rPr>
        <w:t xml:space="preserve"> by</w:t>
      </w:r>
      <w:r w:rsidRPr="00215C66">
        <w:rPr>
          <w:lang w:val="en-GB"/>
        </w:rPr>
        <w:t xml:space="preserve"> provid</w:t>
      </w:r>
      <w:r w:rsidR="00C12249">
        <w:rPr>
          <w:lang w:val="en-GB"/>
        </w:rPr>
        <w:t>ing</w:t>
      </w:r>
      <w:r w:rsidRPr="00215C66">
        <w:rPr>
          <w:lang w:val="en-GB"/>
        </w:rPr>
        <w:t xml:space="preserve"> </w:t>
      </w:r>
      <w:r w:rsidR="00C12249">
        <w:rPr>
          <w:lang w:val="en-GB"/>
        </w:rPr>
        <w:t xml:space="preserve">access to </w:t>
      </w:r>
      <w:r w:rsidR="00736A9C">
        <w:rPr>
          <w:lang w:val="en-GB"/>
        </w:rPr>
        <w:t xml:space="preserve">safe </w:t>
      </w:r>
      <w:r w:rsidRPr="00215C66">
        <w:rPr>
          <w:lang w:val="en-GB"/>
        </w:rPr>
        <w:t xml:space="preserve">water </w:t>
      </w:r>
      <w:r w:rsidR="00BA3894">
        <w:rPr>
          <w:lang w:val="en-GB"/>
        </w:rPr>
        <w:t xml:space="preserve">and increased economic </w:t>
      </w:r>
      <w:r w:rsidR="00BA3894" w:rsidRPr="00801EFA">
        <w:rPr>
          <w:lang w:val="en-GB"/>
        </w:rPr>
        <w:t xml:space="preserve">opportunities. </w:t>
      </w:r>
      <w:r w:rsidR="001C7BD4" w:rsidRPr="00801EFA">
        <w:rPr>
          <w:lang w:val="en-GB"/>
        </w:rPr>
        <w:t> </w:t>
      </w:r>
    </w:p>
    <w:p w14:paraId="50DE212E" w14:textId="77777777" w:rsidR="00885DE6" w:rsidRPr="00801EFA" w:rsidRDefault="00885DE6" w:rsidP="0038061C">
      <w:pPr>
        <w:rPr>
          <w:szCs w:val="26"/>
          <w:lang w:val="en-US"/>
        </w:rPr>
      </w:pPr>
    </w:p>
    <w:p w14:paraId="74ABC836" w14:textId="77777777" w:rsidR="005573C0" w:rsidRDefault="005573C0">
      <w:pPr>
        <w:rPr>
          <w:szCs w:val="26"/>
          <w:shd w:val="pct15" w:color="auto" w:fill="FFFFFF"/>
          <w:lang w:val="en-GB"/>
        </w:rPr>
      </w:pPr>
      <w:r>
        <w:rPr>
          <w:szCs w:val="26"/>
          <w:shd w:val="pct15" w:color="auto" w:fill="FFFFFF"/>
          <w:lang w:val="en-GB"/>
        </w:rPr>
        <w:br w:type="page"/>
      </w:r>
    </w:p>
    <w:p w14:paraId="7D2CAC09" w14:textId="77777777" w:rsidR="00885DE6" w:rsidRPr="00801EFA" w:rsidRDefault="00885DE6" w:rsidP="00C92943">
      <w:pPr>
        <w:spacing w:after="0"/>
        <w:rPr>
          <w:szCs w:val="26"/>
          <w:shd w:val="pct15" w:color="auto" w:fill="FFFFFF"/>
          <w:lang w:val="en-GB"/>
        </w:rPr>
      </w:pPr>
    </w:p>
    <w:p w14:paraId="35D0CF2E" w14:textId="77777777" w:rsidR="00444DF1" w:rsidRPr="00A753DB" w:rsidRDefault="00444DF1" w:rsidP="00444DF1">
      <w:pPr>
        <w:pStyle w:val="Titel"/>
        <w:rPr>
          <w:lang w:val="en-GB"/>
        </w:rPr>
      </w:pPr>
      <w:r w:rsidRPr="00A753DB">
        <w:rPr>
          <w:lang w:val="en-GB"/>
        </w:rPr>
        <w:t xml:space="preserve">Table of content </w:t>
      </w:r>
    </w:p>
    <w:p w14:paraId="37959EEF" w14:textId="7C99ED9B" w:rsidR="00970A0A" w:rsidRPr="00A753DB" w:rsidRDefault="00970A0A" w:rsidP="00AA45DC">
      <w:pPr>
        <w:rPr>
          <w:lang w:val="en-GB"/>
        </w:rPr>
      </w:pPr>
      <w:r w:rsidRPr="00AA45DC">
        <w:rPr>
          <w:b/>
          <w:lang w:val="en-GB"/>
        </w:rPr>
        <w:t>Background</w:t>
      </w:r>
    </w:p>
    <w:p w14:paraId="01FF07D3" w14:textId="77777777" w:rsidR="00444DF1" w:rsidRDefault="00444DF1" w:rsidP="00805485">
      <w:pPr>
        <w:spacing w:after="360"/>
        <w:rPr>
          <w:b/>
          <w:lang w:val="en-GB"/>
        </w:rPr>
      </w:pPr>
      <w:r w:rsidRPr="00AA45DC">
        <w:rPr>
          <w:b/>
          <w:lang w:val="en-GB"/>
        </w:rPr>
        <w:t>Instructions for applicants</w:t>
      </w:r>
    </w:p>
    <w:p w14:paraId="2FDBEAB1" w14:textId="77777777" w:rsidR="002748DA" w:rsidRPr="001E62F8" w:rsidRDefault="002748DA" w:rsidP="00805485">
      <w:pPr>
        <w:spacing w:after="360"/>
        <w:rPr>
          <w:lang w:val="en-GB"/>
        </w:rPr>
      </w:pPr>
      <w:r w:rsidRPr="00A753DB">
        <w:rPr>
          <w:lang w:val="en-GB"/>
        </w:rPr>
        <w:t xml:space="preserve">Section 1: </w:t>
      </w:r>
      <w:r w:rsidRPr="00AA45DC">
        <w:rPr>
          <w:lang w:val="en-GB"/>
        </w:rPr>
        <w:t>Purpose and priorities</w:t>
      </w:r>
      <w:r w:rsidR="00067404">
        <w:rPr>
          <w:lang w:val="en-GB"/>
        </w:rPr>
        <w:t>, Window 1, Window 2, and eligibility criteria</w:t>
      </w:r>
    </w:p>
    <w:p w14:paraId="22C75542" w14:textId="77777777" w:rsidR="00444DF1" w:rsidRPr="00A753DB" w:rsidRDefault="00444DF1" w:rsidP="00805485">
      <w:pPr>
        <w:spacing w:after="360"/>
        <w:rPr>
          <w:lang w:val="en-GB"/>
        </w:rPr>
      </w:pPr>
      <w:r w:rsidRPr="00A753DB">
        <w:rPr>
          <w:lang w:val="en-GB"/>
        </w:rPr>
        <w:t xml:space="preserve">Section 2: </w:t>
      </w:r>
      <w:r w:rsidR="00EA69D3" w:rsidRPr="00A753DB">
        <w:rPr>
          <w:lang w:val="en-GB"/>
        </w:rPr>
        <w:t>Organisational data</w:t>
      </w:r>
    </w:p>
    <w:p w14:paraId="541E7DFF" w14:textId="77777777" w:rsidR="00444DF1" w:rsidRPr="00A753DB" w:rsidRDefault="00444DF1" w:rsidP="00805485">
      <w:pPr>
        <w:spacing w:after="360"/>
        <w:rPr>
          <w:lang w:val="en-GB"/>
        </w:rPr>
      </w:pPr>
      <w:r w:rsidRPr="00A753DB">
        <w:rPr>
          <w:lang w:val="en-GB"/>
        </w:rPr>
        <w:t xml:space="preserve">Section 3: </w:t>
      </w:r>
      <w:r w:rsidR="00F9631E" w:rsidRPr="00A753DB">
        <w:rPr>
          <w:lang w:val="en-GB"/>
        </w:rPr>
        <w:t>P</w:t>
      </w:r>
      <w:r w:rsidRPr="00A753DB">
        <w:rPr>
          <w:lang w:val="en-GB"/>
        </w:rPr>
        <w:t xml:space="preserve">roject </w:t>
      </w:r>
      <w:r w:rsidR="005573C0">
        <w:rPr>
          <w:lang w:val="en-GB"/>
        </w:rPr>
        <w:t xml:space="preserve">context and </w:t>
      </w:r>
      <w:r w:rsidR="003B6E11">
        <w:rPr>
          <w:lang w:val="en-GB"/>
        </w:rPr>
        <w:t>objective</w:t>
      </w:r>
    </w:p>
    <w:p w14:paraId="30D4823E" w14:textId="77777777" w:rsidR="00444DF1" w:rsidRPr="00A753DB" w:rsidRDefault="00444DF1" w:rsidP="00805485">
      <w:pPr>
        <w:spacing w:after="360"/>
        <w:rPr>
          <w:lang w:val="en-GB"/>
        </w:rPr>
      </w:pPr>
      <w:r w:rsidRPr="00A753DB">
        <w:rPr>
          <w:lang w:val="en-GB"/>
        </w:rPr>
        <w:t xml:space="preserve">Section 4: </w:t>
      </w:r>
      <w:r w:rsidR="00F9631E" w:rsidRPr="00A753DB">
        <w:rPr>
          <w:lang w:val="en-GB"/>
        </w:rPr>
        <w:t>B</w:t>
      </w:r>
      <w:r w:rsidR="005D52D6" w:rsidRPr="00A753DB">
        <w:rPr>
          <w:lang w:val="en-GB"/>
        </w:rPr>
        <w:t>udget</w:t>
      </w:r>
    </w:p>
    <w:p w14:paraId="63955FDC" w14:textId="77777777" w:rsidR="00805485" w:rsidRPr="00A753DB" w:rsidRDefault="008036F1" w:rsidP="00805485">
      <w:pPr>
        <w:spacing w:after="360"/>
        <w:rPr>
          <w:lang w:val="en-GB"/>
        </w:rPr>
      </w:pPr>
      <w:r w:rsidRPr="00A753DB">
        <w:rPr>
          <w:lang w:val="en-GB"/>
        </w:rPr>
        <w:t>Section 5: Lead applicant declaration</w:t>
      </w:r>
    </w:p>
    <w:p w14:paraId="748B64DE" w14:textId="77777777" w:rsidR="00444DF1" w:rsidRPr="00A753DB" w:rsidRDefault="00444DF1" w:rsidP="00805485">
      <w:pPr>
        <w:spacing w:after="360"/>
        <w:rPr>
          <w:b/>
          <w:lang w:val="en-GB"/>
        </w:rPr>
      </w:pPr>
      <w:r w:rsidRPr="00A753DB">
        <w:rPr>
          <w:b/>
          <w:lang w:val="en-GB"/>
        </w:rPr>
        <w:t>Annexes:</w:t>
      </w:r>
    </w:p>
    <w:p w14:paraId="22A992B5" w14:textId="77777777" w:rsidR="00444DF1" w:rsidRPr="002C400A" w:rsidRDefault="00444DF1" w:rsidP="00805485">
      <w:pPr>
        <w:spacing w:after="360"/>
        <w:rPr>
          <w:lang w:val="en-GB"/>
        </w:rPr>
      </w:pPr>
      <w:r w:rsidRPr="002C400A">
        <w:rPr>
          <w:lang w:val="en-GB"/>
        </w:rPr>
        <w:t xml:space="preserve">1: </w:t>
      </w:r>
      <w:r w:rsidR="00AC4E47" w:rsidRPr="002C400A">
        <w:rPr>
          <w:lang w:val="en-GB"/>
        </w:rPr>
        <w:t>Programme Document</w:t>
      </w:r>
      <w:r w:rsidR="00BA3894" w:rsidRPr="002C400A">
        <w:rPr>
          <w:lang w:val="en-GB"/>
        </w:rPr>
        <w:t xml:space="preserve"> (draft)</w:t>
      </w:r>
      <w:r w:rsidR="00AC4E47" w:rsidRPr="002C400A">
        <w:rPr>
          <w:lang w:val="en-GB"/>
        </w:rPr>
        <w:t>, Inclusive Refugee Response Programme, 202</w:t>
      </w:r>
      <w:r w:rsidR="00F62F87" w:rsidRPr="002C400A">
        <w:rPr>
          <w:lang w:val="en-GB"/>
        </w:rPr>
        <w:t>3</w:t>
      </w:r>
      <w:r w:rsidR="00AC4E47" w:rsidRPr="002C400A">
        <w:rPr>
          <w:lang w:val="en-GB"/>
        </w:rPr>
        <w:t>-2</w:t>
      </w:r>
      <w:r w:rsidR="00F62F87" w:rsidRPr="002C400A">
        <w:rPr>
          <w:lang w:val="en-GB"/>
        </w:rPr>
        <w:t>6</w:t>
      </w:r>
    </w:p>
    <w:p w14:paraId="5E6DFF8C" w14:textId="77777777" w:rsidR="00444DF1" w:rsidRPr="00A753DB" w:rsidRDefault="00444DF1" w:rsidP="00805485">
      <w:pPr>
        <w:spacing w:after="360"/>
        <w:rPr>
          <w:lang w:val="en-GB"/>
        </w:rPr>
      </w:pPr>
      <w:r w:rsidRPr="00A753DB">
        <w:rPr>
          <w:lang w:val="en-GB"/>
        </w:rPr>
        <w:t>2: Application checklist</w:t>
      </w:r>
    </w:p>
    <w:p w14:paraId="3CF176E0" w14:textId="77777777" w:rsidR="00A0539E" w:rsidRPr="00A753DB" w:rsidRDefault="00F9631E" w:rsidP="00805485">
      <w:pPr>
        <w:spacing w:after="360"/>
        <w:rPr>
          <w:lang w:val="en-GB"/>
        </w:rPr>
      </w:pPr>
      <w:r w:rsidRPr="00A753DB">
        <w:rPr>
          <w:lang w:val="en-GB"/>
        </w:rPr>
        <w:t>3</w:t>
      </w:r>
      <w:r w:rsidR="00D25AAC" w:rsidRPr="00A753DB">
        <w:rPr>
          <w:lang w:val="en-GB"/>
        </w:rPr>
        <w:t xml:space="preserve">: </w:t>
      </w:r>
      <w:r w:rsidR="00A0539E" w:rsidRPr="00A753DB">
        <w:rPr>
          <w:lang w:val="en-GB"/>
        </w:rPr>
        <w:t>How to apply a Theory of Change in Country Programmes, and Programmes and Projects</w:t>
      </w:r>
    </w:p>
    <w:p w14:paraId="166A4120" w14:textId="77777777" w:rsidR="003672F2" w:rsidRDefault="002F2255" w:rsidP="00805485">
      <w:pPr>
        <w:spacing w:after="360"/>
        <w:rPr>
          <w:lang w:val="en-GB"/>
        </w:rPr>
      </w:pPr>
      <w:r w:rsidRPr="00A753DB">
        <w:rPr>
          <w:lang w:val="en-GB"/>
        </w:rPr>
        <w:t>4</w:t>
      </w:r>
      <w:r w:rsidR="003672F2" w:rsidRPr="00A753DB">
        <w:rPr>
          <w:lang w:val="en-GB"/>
        </w:rPr>
        <w:t>: Outline results framework</w:t>
      </w:r>
    </w:p>
    <w:p w14:paraId="055122A0" w14:textId="77777777" w:rsidR="00E61B2F" w:rsidRPr="00A753DB" w:rsidRDefault="00E61B2F" w:rsidP="00805485">
      <w:pPr>
        <w:spacing w:after="360"/>
        <w:rPr>
          <w:lang w:val="en-GB"/>
        </w:rPr>
      </w:pPr>
      <w:r>
        <w:rPr>
          <w:lang w:val="en-GB"/>
        </w:rPr>
        <w:t>5: Format for references</w:t>
      </w:r>
    </w:p>
    <w:p w14:paraId="14A9F7DE" w14:textId="77777777" w:rsidR="00067404" w:rsidRDefault="00067404">
      <w:pPr>
        <w:rPr>
          <w:rFonts w:asciiTheme="majorHAnsi" w:eastAsiaTheme="majorEastAsia" w:hAnsiTheme="majorHAnsi" w:cstheme="majorBidi"/>
          <w:color w:val="17365D" w:themeColor="text2" w:themeShade="BF"/>
          <w:spacing w:val="5"/>
          <w:kern w:val="28"/>
          <w:sz w:val="52"/>
          <w:szCs w:val="52"/>
          <w:lang w:val="en-GB"/>
        </w:rPr>
      </w:pPr>
      <w:r>
        <w:rPr>
          <w:rFonts w:asciiTheme="majorHAnsi" w:eastAsiaTheme="majorEastAsia" w:hAnsiTheme="majorHAnsi" w:cstheme="majorBidi"/>
          <w:color w:val="17365D" w:themeColor="text2" w:themeShade="BF"/>
          <w:spacing w:val="5"/>
          <w:kern w:val="28"/>
          <w:sz w:val="52"/>
          <w:szCs w:val="52"/>
          <w:lang w:val="en-GB"/>
        </w:rPr>
        <w:br w:type="page"/>
      </w:r>
    </w:p>
    <w:p w14:paraId="5796CBC6" w14:textId="77777777" w:rsidR="002748DA" w:rsidRDefault="002748DA">
      <w:pPr>
        <w:rPr>
          <w:rFonts w:asciiTheme="majorHAnsi" w:eastAsiaTheme="majorEastAsia" w:hAnsiTheme="majorHAnsi" w:cstheme="majorBidi"/>
          <w:color w:val="17365D" w:themeColor="text2" w:themeShade="BF"/>
          <w:spacing w:val="5"/>
          <w:kern w:val="28"/>
          <w:sz w:val="52"/>
          <w:szCs w:val="52"/>
          <w:lang w:val="en-GB"/>
        </w:rPr>
      </w:pPr>
      <w:r w:rsidRPr="00AA45DC">
        <w:rPr>
          <w:rFonts w:asciiTheme="majorHAnsi" w:eastAsiaTheme="majorEastAsia" w:hAnsiTheme="majorHAnsi" w:cstheme="majorBidi"/>
          <w:color w:val="17365D" w:themeColor="text2" w:themeShade="BF"/>
          <w:spacing w:val="5"/>
          <w:kern w:val="28"/>
          <w:sz w:val="52"/>
          <w:szCs w:val="52"/>
          <w:lang w:val="en-GB"/>
        </w:rPr>
        <w:lastRenderedPageBreak/>
        <w:t>Background</w:t>
      </w:r>
    </w:p>
    <w:p w14:paraId="4F1459BF" w14:textId="0200D38A" w:rsidR="002748DA" w:rsidRDefault="002748DA" w:rsidP="00BA318E">
      <w:pPr>
        <w:spacing w:before="120"/>
        <w:jc w:val="both"/>
        <w:rPr>
          <w:lang w:val="en-GB"/>
        </w:rPr>
      </w:pPr>
      <w:r w:rsidRPr="002748DA">
        <w:rPr>
          <w:lang w:val="en-GB"/>
        </w:rPr>
        <w:t xml:space="preserve">The Inclusive Refugee Response programme is a 3-year pilot programme </w:t>
      </w:r>
      <w:r w:rsidR="00122C43">
        <w:rPr>
          <w:lang w:val="en-GB"/>
        </w:rPr>
        <w:t xml:space="preserve">under development </w:t>
      </w:r>
      <w:r w:rsidRPr="002748DA">
        <w:rPr>
          <w:lang w:val="en-GB"/>
        </w:rPr>
        <w:t xml:space="preserve">by the Danish Ministry of Foreign Affairs. The programme is part of a Public-Private partnership alliance with LEGO Foundation, Novo Nordisk Foundation and </w:t>
      </w:r>
      <w:r w:rsidR="001B6E32">
        <w:rPr>
          <w:lang w:val="en-GB"/>
        </w:rPr>
        <w:t>Poul Due Jensen/</w:t>
      </w:r>
      <w:r w:rsidRPr="002748DA">
        <w:rPr>
          <w:lang w:val="en-GB"/>
        </w:rPr>
        <w:t>Grundfos</w:t>
      </w:r>
      <w:r w:rsidR="001B6E32">
        <w:rPr>
          <w:lang w:val="en-GB"/>
        </w:rPr>
        <w:t xml:space="preserve"> Foundation</w:t>
      </w:r>
      <w:r w:rsidRPr="002748DA">
        <w:rPr>
          <w:lang w:val="en-GB"/>
        </w:rPr>
        <w:t>. The expected commencement date is 1</w:t>
      </w:r>
      <w:r w:rsidRPr="002748DA">
        <w:rPr>
          <w:vertAlign w:val="superscript"/>
          <w:lang w:val="en-GB"/>
        </w:rPr>
        <w:t>st</w:t>
      </w:r>
      <w:r w:rsidRPr="002748DA">
        <w:rPr>
          <w:lang w:val="en-GB"/>
        </w:rPr>
        <w:t xml:space="preserve"> July 2023 and end date 30</w:t>
      </w:r>
      <w:r w:rsidRPr="002748DA">
        <w:rPr>
          <w:vertAlign w:val="superscript"/>
          <w:lang w:val="en-GB"/>
        </w:rPr>
        <w:t>th</w:t>
      </w:r>
      <w:r w:rsidRPr="002748DA">
        <w:rPr>
          <w:lang w:val="en-GB"/>
        </w:rPr>
        <w:t xml:space="preserve"> June 2026. </w:t>
      </w:r>
    </w:p>
    <w:p w14:paraId="5AC3E707" w14:textId="38EE2D7F" w:rsidR="002748DA" w:rsidRPr="002748DA" w:rsidRDefault="002748DA" w:rsidP="00BA318E">
      <w:pPr>
        <w:spacing w:before="120"/>
        <w:jc w:val="both"/>
        <w:rPr>
          <w:lang w:val="en-GB"/>
        </w:rPr>
      </w:pPr>
      <w:r w:rsidRPr="002748DA">
        <w:rPr>
          <w:lang w:val="en-GB"/>
        </w:rPr>
        <w:t xml:space="preserve">The </w:t>
      </w:r>
      <w:r w:rsidRPr="002748DA">
        <w:rPr>
          <w:b/>
          <w:bCs/>
          <w:lang w:val="en-GB"/>
        </w:rPr>
        <w:t>development objective</w:t>
      </w:r>
      <w:r w:rsidRPr="002748DA">
        <w:rPr>
          <w:lang w:val="en-GB"/>
        </w:rPr>
        <w:t xml:space="preserve"> of the programme is “</w:t>
      </w:r>
      <w:r w:rsidR="001B6E32">
        <w:rPr>
          <w:lang w:val="en-GB"/>
        </w:rPr>
        <w:t>t</w:t>
      </w:r>
      <w:r w:rsidRPr="002748DA">
        <w:rPr>
          <w:lang w:val="en-GB"/>
        </w:rPr>
        <w:t xml:space="preserve">o enhance self-reliance, resilience, and long-term stability for refugees and host communities in especially Turkana County by supporting Kenya’s national and locally led development efforts to improve access to inclusive basic social services, thereby contributing to a reduction in inequality and poverty.” The </w:t>
      </w:r>
      <w:r w:rsidR="001B6E32">
        <w:rPr>
          <w:lang w:val="en-GB"/>
        </w:rPr>
        <w:t xml:space="preserve">MFA </w:t>
      </w:r>
      <w:r w:rsidRPr="002748DA">
        <w:rPr>
          <w:lang w:val="en-GB"/>
        </w:rPr>
        <w:t xml:space="preserve">programme has an overall budget of </w:t>
      </w:r>
      <w:r w:rsidR="001B6E32">
        <w:rPr>
          <w:lang w:val="en-GB"/>
        </w:rPr>
        <w:t xml:space="preserve">DKK </w:t>
      </w:r>
      <w:r w:rsidRPr="002748DA">
        <w:rPr>
          <w:lang w:val="en-GB"/>
        </w:rPr>
        <w:t>200</w:t>
      </w:r>
      <w:r w:rsidR="001B6E32">
        <w:rPr>
          <w:lang w:val="en-GB"/>
        </w:rPr>
        <w:t xml:space="preserve"> million</w:t>
      </w:r>
      <w:r w:rsidRPr="002748DA">
        <w:rPr>
          <w:lang w:val="en-GB"/>
        </w:rPr>
        <w:t xml:space="preserve"> over three years</w:t>
      </w:r>
      <w:r w:rsidR="00B95AEA">
        <w:rPr>
          <w:lang w:val="en-GB"/>
        </w:rPr>
        <w:t xml:space="preserve"> (pending parliamentary approval)</w:t>
      </w:r>
      <w:r w:rsidR="001B6E32">
        <w:rPr>
          <w:lang w:val="en-GB"/>
        </w:rPr>
        <w:t xml:space="preserve">, whereas the </w:t>
      </w:r>
      <w:r w:rsidR="003F2274">
        <w:rPr>
          <w:lang w:val="en-GB"/>
        </w:rPr>
        <w:t>Poul Due Jensen/</w:t>
      </w:r>
      <w:r w:rsidR="001B6E32">
        <w:rPr>
          <w:lang w:val="en-GB"/>
        </w:rPr>
        <w:t xml:space="preserve">Grundfos Foundation programme has an overall budget </w:t>
      </w:r>
      <w:r w:rsidR="004D29FD">
        <w:rPr>
          <w:lang w:val="en-GB"/>
        </w:rPr>
        <w:t xml:space="preserve">of </w:t>
      </w:r>
      <w:r w:rsidR="001B6E32">
        <w:rPr>
          <w:lang w:val="en-GB"/>
        </w:rPr>
        <w:t>DKK 50 million</w:t>
      </w:r>
      <w:r w:rsidRPr="002748DA">
        <w:rPr>
          <w:lang w:val="en-GB"/>
        </w:rPr>
        <w:t xml:space="preserve">. </w:t>
      </w:r>
    </w:p>
    <w:p w14:paraId="2882CDF0" w14:textId="77777777" w:rsidR="002748DA" w:rsidRPr="002748DA" w:rsidRDefault="002748DA" w:rsidP="003E3087">
      <w:pPr>
        <w:spacing w:before="120"/>
        <w:jc w:val="both"/>
        <w:rPr>
          <w:bCs/>
          <w:lang w:val="en-US"/>
        </w:rPr>
      </w:pPr>
      <w:r w:rsidRPr="002748DA">
        <w:rPr>
          <w:bCs/>
          <w:lang w:val="en-US"/>
        </w:rPr>
        <w:t>Turkana County is leading the way in piloting of socioeconomic integration of refugees and host communities through the Kalobeyei Integrated Socio-Economic Development Plan (KISEDP).  KISEDP, which was developed through a partnership betwe</w:t>
      </w:r>
      <w:bookmarkStart w:id="2" w:name="_GoBack"/>
      <w:bookmarkEnd w:id="2"/>
      <w:r w:rsidRPr="002748DA">
        <w:rPr>
          <w:bCs/>
          <w:lang w:val="en-US"/>
        </w:rPr>
        <w:t>en the County Government, UNHCR and other development partners, aims to support a changed approach to providing assistance to refugees through the establishment of a settlement at Kalobeyei in Turkana West Sub-County.  In the settlement both refugees and host populations will live together and access common services and support to strengthen their livelihoods and resilience.  It is designed to be a multi-year, multi-agency plan that is fully mainstreamed into the County Integrated Development Plan for Turkana County.</w:t>
      </w:r>
    </w:p>
    <w:p w14:paraId="3D233439" w14:textId="77777777" w:rsidR="002748DA" w:rsidRPr="00AA45DC" w:rsidRDefault="002748DA" w:rsidP="003E3087">
      <w:pPr>
        <w:jc w:val="both"/>
        <w:rPr>
          <w:bCs/>
          <w:lang w:val="en-US"/>
        </w:rPr>
      </w:pPr>
      <w:r w:rsidRPr="00AA45DC">
        <w:rPr>
          <w:bCs/>
          <w:lang w:val="en-US"/>
        </w:rPr>
        <w:t>The KISEDP II (2023-2027) was developed jointly by the Turkana county government and UNHCR. The plan is aligned with the main priorities in the C</w:t>
      </w:r>
      <w:r>
        <w:rPr>
          <w:bCs/>
          <w:lang w:val="en-US"/>
        </w:rPr>
        <w:t xml:space="preserve">ounty </w:t>
      </w:r>
      <w:r w:rsidRPr="00AA45DC">
        <w:rPr>
          <w:bCs/>
          <w:lang w:val="en-US"/>
        </w:rPr>
        <w:t>I</w:t>
      </w:r>
      <w:r>
        <w:rPr>
          <w:bCs/>
          <w:lang w:val="en-US"/>
        </w:rPr>
        <w:t xml:space="preserve">ntegrated </w:t>
      </w:r>
      <w:r w:rsidRPr="00AA45DC">
        <w:rPr>
          <w:bCs/>
          <w:lang w:val="en-US"/>
        </w:rPr>
        <w:t>D</w:t>
      </w:r>
      <w:r>
        <w:rPr>
          <w:bCs/>
          <w:lang w:val="en-US"/>
        </w:rPr>
        <w:t xml:space="preserve">evelopment </w:t>
      </w:r>
      <w:r w:rsidRPr="00AA45DC">
        <w:rPr>
          <w:bCs/>
          <w:lang w:val="en-US"/>
        </w:rPr>
        <w:t>P</w:t>
      </w:r>
      <w:r>
        <w:rPr>
          <w:bCs/>
          <w:lang w:val="en-US"/>
        </w:rPr>
        <w:t>lan, CIDP</w:t>
      </w:r>
      <w:r w:rsidRPr="00AA45DC">
        <w:rPr>
          <w:bCs/>
          <w:lang w:val="en-US"/>
        </w:rPr>
        <w:t xml:space="preserve"> and aims to deliver joint projects (</w:t>
      </w:r>
      <w:r w:rsidRPr="001E62F8">
        <w:rPr>
          <w:bCs/>
          <w:lang w:val="en-US"/>
        </w:rPr>
        <w:t>activities</w:t>
      </w:r>
      <w:r w:rsidRPr="00AA45DC">
        <w:rPr>
          <w:bCs/>
          <w:lang w:val="en-US"/>
        </w:rPr>
        <w:t xml:space="preserve"> and outputs) in 8 specific areas. Component </w:t>
      </w:r>
      <w:r w:rsidR="001C117B">
        <w:rPr>
          <w:bCs/>
          <w:lang w:val="en-US"/>
        </w:rPr>
        <w:t xml:space="preserve">3 refers to water, sanitation and hygiene and component </w:t>
      </w:r>
      <w:r w:rsidRPr="00AA45DC">
        <w:rPr>
          <w:bCs/>
          <w:lang w:val="en-US"/>
        </w:rPr>
        <w:t xml:space="preserve">8 </w:t>
      </w:r>
      <w:r w:rsidR="001C117B">
        <w:rPr>
          <w:bCs/>
          <w:lang w:val="en-US"/>
        </w:rPr>
        <w:t xml:space="preserve">which </w:t>
      </w:r>
      <w:r w:rsidRPr="00AA45DC">
        <w:rPr>
          <w:bCs/>
          <w:lang w:val="en-US"/>
        </w:rPr>
        <w:t>revolves around private sector and entrepreneurship.</w:t>
      </w:r>
    </w:p>
    <w:p w14:paraId="0A9745DA" w14:textId="77777777" w:rsidR="00067404" w:rsidRDefault="00067404">
      <w:pPr>
        <w:rPr>
          <w:rFonts w:asciiTheme="majorHAnsi" w:eastAsiaTheme="majorEastAsia" w:hAnsiTheme="majorHAnsi" w:cstheme="majorBidi"/>
          <w:color w:val="17365D" w:themeColor="text2" w:themeShade="BF"/>
          <w:spacing w:val="5"/>
          <w:kern w:val="28"/>
          <w:sz w:val="52"/>
          <w:szCs w:val="52"/>
          <w:lang w:val="en-GB"/>
        </w:rPr>
      </w:pPr>
      <w:r>
        <w:rPr>
          <w:lang w:val="en-GB"/>
        </w:rPr>
        <w:br w:type="page"/>
      </w:r>
    </w:p>
    <w:p w14:paraId="685F792F" w14:textId="77777777" w:rsidR="00DE2655" w:rsidRPr="00A753DB" w:rsidRDefault="00C62491" w:rsidP="00B34405">
      <w:pPr>
        <w:pStyle w:val="Titel"/>
        <w:rPr>
          <w:lang w:val="en-GB"/>
        </w:rPr>
      </w:pPr>
      <w:r w:rsidRPr="00A753DB">
        <w:rPr>
          <w:lang w:val="en-GB"/>
        </w:rPr>
        <w:lastRenderedPageBreak/>
        <w:t>I</w:t>
      </w:r>
      <w:r w:rsidR="007F6655" w:rsidRPr="00A753DB">
        <w:rPr>
          <w:lang w:val="en-GB"/>
        </w:rPr>
        <w:t>nstructions</w:t>
      </w:r>
      <w:r w:rsidR="0066321F" w:rsidRPr="00A753DB">
        <w:rPr>
          <w:lang w:val="en-GB"/>
        </w:rPr>
        <w:t xml:space="preserve"> for applicants</w:t>
      </w:r>
    </w:p>
    <w:p w14:paraId="31B8FABC" w14:textId="77777777" w:rsidR="00F62F87" w:rsidRDefault="00E16AAD" w:rsidP="001E62F8">
      <w:pPr>
        <w:jc w:val="both"/>
        <w:rPr>
          <w:szCs w:val="26"/>
          <w:lang w:val="en-GB"/>
        </w:rPr>
      </w:pPr>
      <w:r w:rsidRPr="00A753DB">
        <w:rPr>
          <w:szCs w:val="26"/>
          <w:lang w:val="en-GB"/>
        </w:rPr>
        <w:t>Thank you for</w:t>
      </w:r>
      <w:r w:rsidR="00155FB0" w:rsidRPr="00A753DB">
        <w:rPr>
          <w:szCs w:val="26"/>
          <w:lang w:val="en-GB"/>
        </w:rPr>
        <w:t xml:space="preserve"> your interest in</w:t>
      </w:r>
      <w:r w:rsidRPr="00A753DB">
        <w:rPr>
          <w:szCs w:val="26"/>
          <w:lang w:val="en-GB"/>
        </w:rPr>
        <w:t xml:space="preserve"> applying for support from</w:t>
      </w:r>
      <w:r w:rsidR="008735BC">
        <w:rPr>
          <w:szCs w:val="26"/>
          <w:lang w:val="en-GB"/>
        </w:rPr>
        <w:t xml:space="preserve"> the </w:t>
      </w:r>
      <w:r w:rsidR="00AC4E47">
        <w:rPr>
          <w:szCs w:val="26"/>
          <w:lang w:val="en-GB"/>
        </w:rPr>
        <w:t xml:space="preserve">Inclusive Refugee Response </w:t>
      </w:r>
      <w:r w:rsidR="00BE02DF" w:rsidRPr="00A753DB">
        <w:rPr>
          <w:szCs w:val="26"/>
          <w:lang w:val="en-GB"/>
        </w:rPr>
        <w:t>Programme</w:t>
      </w:r>
      <w:r w:rsidR="00AC3A3A" w:rsidRPr="00A753DB">
        <w:rPr>
          <w:szCs w:val="26"/>
          <w:lang w:val="en-GB"/>
        </w:rPr>
        <w:t xml:space="preserve"> for Kenya in relation to the design and implementation of </w:t>
      </w:r>
      <w:r w:rsidR="009445F0">
        <w:rPr>
          <w:szCs w:val="26"/>
          <w:lang w:val="en-GB"/>
        </w:rPr>
        <w:t xml:space="preserve">the component related to </w:t>
      </w:r>
      <w:r w:rsidR="00AC4E47">
        <w:rPr>
          <w:szCs w:val="26"/>
          <w:lang w:val="en-GB"/>
        </w:rPr>
        <w:t xml:space="preserve">enhance refugees’ </w:t>
      </w:r>
      <w:r w:rsidR="003C5769">
        <w:rPr>
          <w:szCs w:val="26"/>
          <w:lang w:val="en-GB"/>
        </w:rPr>
        <w:t xml:space="preserve">and host communities’ </w:t>
      </w:r>
      <w:r w:rsidR="00AC4E47">
        <w:rPr>
          <w:szCs w:val="26"/>
          <w:lang w:val="en-GB"/>
        </w:rPr>
        <w:t xml:space="preserve">ability to </w:t>
      </w:r>
      <w:r w:rsidR="003C5769">
        <w:rPr>
          <w:szCs w:val="26"/>
          <w:lang w:val="en-GB"/>
        </w:rPr>
        <w:t>be</w:t>
      </w:r>
      <w:r w:rsidR="00AC4E47">
        <w:rPr>
          <w:szCs w:val="26"/>
          <w:lang w:val="en-GB"/>
        </w:rPr>
        <w:t xml:space="preserve"> </w:t>
      </w:r>
      <w:r w:rsidR="003C5769">
        <w:rPr>
          <w:szCs w:val="26"/>
          <w:lang w:val="en-GB"/>
        </w:rPr>
        <w:t>self-reliant</w:t>
      </w:r>
      <w:r w:rsidR="00BD375A">
        <w:rPr>
          <w:szCs w:val="26"/>
          <w:lang w:val="en-GB"/>
        </w:rPr>
        <w:t xml:space="preserve"> and access to water</w:t>
      </w:r>
      <w:r w:rsidRPr="00A753DB">
        <w:rPr>
          <w:szCs w:val="26"/>
          <w:lang w:val="en-GB"/>
        </w:rPr>
        <w:t>.</w:t>
      </w:r>
      <w:r w:rsidR="002714C8" w:rsidRPr="00A753DB">
        <w:rPr>
          <w:szCs w:val="26"/>
          <w:lang w:val="en-GB"/>
        </w:rPr>
        <w:t xml:space="preserve"> </w:t>
      </w:r>
      <w:r w:rsidR="008B7895">
        <w:rPr>
          <w:szCs w:val="26"/>
          <w:lang w:val="en-GB"/>
        </w:rPr>
        <w:t xml:space="preserve">This component is part of a larger public-private Alliance between the Ministry of Foreign Affairs of Denmark and three Danish philanthropic foundations, namely </w:t>
      </w:r>
      <w:r w:rsidR="002241C3">
        <w:rPr>
          <w:szCs w:val="26"/>
          <w:lang w:val="en-GB"/>
        </w:rPr>
        <w:t>Poul Due Jensen/</w:t>
      </w:r>
      <w:r w:rsidR="008B7895">
        <w:rPr>
          <w:szCs w:val="26"/>
          <w:lang w:val="en-GB"/>
        </w:rPr>
        <w:t>Grundfos Foundation, Lego Foundations and Novo Nordisk Foundation</w:t>
      </w:r>
      <w:r w:rsidR="002241C3">
        <w:rPr>
          <w:szCs w:val="26"/>
          <w:lang w:val="en-GB"/>
        </w:rPr>
        <w:t>.</w:t>
      </w:r>
      <w:r w:rsidR="00BD375A">
        <w:rPr>
          <w:szCs w:val="26"/>
          <w:lang w:val="en-GB"/>
        </w:rPr>
        <w:t xml:space="preserve"> The concerned component is co-funded with Poul Due Jensen/Grundfos Foundation.</w:t>
      </w:r>
      <w:r w:rsidR="002241C3">
        <w:rPr>
          <w:szCs w:val="26"/>
          <w:lang w:val="en-GB"/>
        </w:rPr>
        <w:t xml:space="preserve"> </w:t>
      </w:r>
      <w:r w:rsidR="008B7895">
        <w:rPr>
          <w:szCs w:val="26"/>
          <w:lang w:val="en-GB"/>
        </w:rPr>
        <w:t xml:space="preserve"> </w:t>
      </w:r>
    </w:p>
    <w:p w14:paraId="2077BF0A" w14:textId="77777777" w:rsidR="005603B4" w:rsidRPr="005A35AC" w:rsidRDefault="000C33DF" w:rsidP="00AA45DC">
      <w:pPr>
        <w:rPr>
          <w:b/>
          <w:lang w:val="en-GB"/>
        </w:rPr>
      </w:pPr>
      <w:r>
        <w:rPr>
          <w:b/>
          <w:lang w:val="en-GB"/>
        </w:rPr>
        <w:t>Purpose and prio</w:t>
      </w:r>
      <w:r w:rsidR="005A35AC">
        <w:rPr>
          <w:b/>
          <w:lang w:val="en-GB"/>
        </w:rPr>
        <w:t>rities of the call for proposal</w:t>
      </w:r>
    </w:p>
    <w:p w14:paraId="2CE893B6" w14:textId="6445FA5E" w:rsidR="00FB7635" w:rsidRDefault="00FB7635" w:rsidP="00BA318E">
      <w:pPr>
        <w:spacing w:after="0"/>
        <w:jc w:val="both"/>
        <w:rPr>
          <w:lang w:val="en-GB"/>
        </w:rPr>
      </w:pPr>
      <w:r w:rsidRPr="00FB7635">
        <w:rPr>
          <w:lang w:val="en-GB"/>
        </w:rPr>
        <w:t>The</w:t>
      </w:r>
      <w:r>
        <w:rPr>
          <w:lang w:val="en-GB"/>
        </w:rPr>
        <w:t xml:space="preserve"> Ministry </w:t>
      </w:r>
      <w:r w:rsidR="008B7895">
        <w:rPr>
          <w:lang w:val="en-GB"/>
        </w:rPr>
        <w:t xml:space="preserve">of Foreign Affairs, Danida </w:t>
      </w:r>
      <w:r>
        <w:rPr>
          <w:lang w:val="en-GB"/>
        </w:rPr>
        <w:t xml:space="preserve">and </w:t>
      </w:r>
      <w:r w:rsidR="002241C3" w:rsidRPr="002241C3">
        <w:rPr>
          <w:lang w:val="en-GB"/>
        </w:rPr>
        <w:t>Poul Due Jensen</w:t>
      </w:r>
      <w:r w:rsidR="002241C3">
        <w:rPr>
          <w:lang w:val="en-GB"/>
        </w:rPr>
        <w:t>/</w:t>
      </w:r>
      <w:r>
        <w:rPr>
          <w:lang w:val="en-GB"/>
        </w:rPr>
        <w:t>Grundfos F</w:t>
      </w:r>
      <w:r w:rsidR="00E64BB0">
        <w:rPr>
          <w:lang w:val="en-GB"/>
        </w:rPr>
        <w:t>oundation</w:t>
      </w:r>
      <w:r>
        <w:rPr>
          <w:lang w:val="en-GB"/>
        </w:rPr>
        <w:t xml:space="preserve"> is launching a Call for Proposals focused on </w:t>
      </w:r>
      <w:r w:rsidRPr="00FB7635">
        <w:rPr>
          <w:i/>
          <w:szCs w:val="26"/>
          <w:lang w:val="en-GB"/>
        </w:rPr>
        <w:t>Improved self-reliance, expanded economic opportunities, and strengthened resilience/climate adaptation for refugee and host community in Turkana County.</w:t>
      </w:r>
      <w:r w:rsidRPr="00A753DB">
        <w:rPr>
          <w:szCs w:val="26"/>
          <w:lang w:val="en-GB"/>
        </w:rPr>
        <w:t xml:space="preserve"> </w:t>
      </w:r>
      <w:r w:rsidR="005E4DE3">
        <w:rPr>
          <w:szCs w:val="26"/>
          <w:lang w:val="en-GB"/>
        </w:rPr>
        <w:t>T</w:t>
      </w:r>
      <w:r w:rsidR="005603B4" w:rsidRPr="001D5349">
        <w:rPr>
          <w:lang w:val="en-GB"/>
        </w:rPr>
        <w:t xml:space="preserve">he project will support livelihoods and economic development activities that promote self-reliance and </w:t>
      </w:r>
      <w:r w:rsidR="005603B4" w:rsidRPr="00737E56">
        <w:rPr>
          <w:color w:val="000000" w:themeColor="text1"/>
          <w:lang w:val="en-GB"/>
        </w:rPr>
        <w:t xml:space="preserve">resilience including </w:t>
      </w:r>
      <w:r w:rsidR="00F2693C">
        <w:rPr>
          <w:color w:val="000000" w:themeColor="text1"/>
          <w:lang w:val="en-GB"/>
        </w:rPr>
        <w:t>adaptive</w:t>
      </w:r>
      <w:r w:rsidR="005603B4" w:rsidRPr="00737E56">
        <w:rPr>
          <w:color w:val="000000" w:themeColor="text1"/>
          <w:lang w:val="en-GB"/>
        </w:rPr>
        <w:t xml:space="preserve"> capacity of refugees and host communities in Turkana County. This project will through capacity development and direct support to self-reliance and resilience activities, including providing access to water</w:t>
      </w:r>
      <w:r w:rsidR="00BD375A">
        <w:rPr>
          <w:color w:val="000000" w:themeColor="text1"/>
          <w:lang w:val="en-GB"/>
        </w:rPr>
        <w:t>,</w:t>
      </w:r>
      <w:r w:rsidR="005603B4" w:rsidRPr="00737E56">
        <w:rPr>
          <w:color w:val="000000" w:themeColor="text1"/>
          <w:lang w:val="en-GB"/>
        </w:rPr>
        <w:t xml:space="preserve"> contribut</w:t>
      </w:r>
      <w:r w:rsidR="00062877">
        <w:rPr>
          <w:color w:val="000000" w:themeColor="text1"/>
          <w:lang w:val="en-GB"/>
        </w:rPr>
        <w:t>e</w:t>
      </w:r>
      <w:r w:rsidR="005603B4" w:rsidRPr="00737E56">
        <w:rPr>
          <w:color w:val="000000" w:themeColor="text1"/>
          <w:lang w:val="en-GB"/>
        </w:rPr>
        <w:t xml:space="preserve"> </w:t>
      </w:r>
      <w:r w:rsidR="005603B4" w:rsidRPr="001D5349">
        <w:rPr>
          <w:lang w:val="en-GB"/>
        </w:rPr>
        <w:t xml:space="preserve">to </w:t>
      </w:r>
      <w:r w:rsidR="00062877">
        <w:rPr>
          <w:lang w:val="en-GB"/>
        </w:rPr>
        <w:t>reduced</w:t>
      </w:r>
      <w:r w:rsidR="005603B4" w:rsidRPr="001D5349">
        <w:rPr>
          <w:lang w:val="en-GB"/>
        </w:rPr>
        <w:t xml:space="preserve"> poverty </w:t>
      </w:r>
      <w:r w:rsidR="00BD375A">
        <w:rPr>
          <w:lang w:val="en-GB"/>
        </w:rPr>
        <w:t xml:space="preserve">and </w:t>
      </w:r>
      <w:r w:rsidR="00062877">
        <w:rPr>
          <w:lang w:val="en-GB"/>
        </w:rPr>
        <w:t>improved</w:t>
      </w:r>
      <w:r w:rsidR="005603B4" w:rsidRPr="001D5349">
        <w:rPr>
          <w:lang w:val="en-GB"/>
        </w:rPr>
        <w:t xml:space="preserve"> resilience among refugees and host communities. </w:t>
      </w:r>
    </w:p>
    <w:p w14:paraId="717785FB" w14:textId="77777777" w:rsidR="005E4DE3" w:rsidRPr="005E4DE3" w:rsidRDefault="005E4DE3" w:rsidP="00BA318E">
      <w:pPr>
        <w:spacing w:after="0"/>
        <w:jc w:val="both"/>
        <w:rPr>
          <w:lang w:val="en-GB"/>
        </w:rPr>
      </w:pPr>
    </w:p>
    <w:p w14:paraId="115BD85C" w14:textId="77777777" w:rsidR="00FB7635" w:rsidRDefault="00FB7635" w:rsidP="00BA318E">
      <w:pPr>
        <w:jc w:val="both"/>
        <w:rPr>
          <w:szCs w:val="26"/>
          <w:lang w:val="en-GB"/>
        </w:rPr>
      </w:pPr>
      <w:r>
        <w:rPr>
          <w:szCs w:val="26"/>
          <w:lang w:val="en-GB"/>
        </w:rPr>
        <w:t>The call has two windows with connected objective</w:t>
      </w:r>
      <w:r w:rsidR="003B18FC">
        <w:rPr>
          <w:szCs w:val="26"/>
          <w:lang w:val="en-GB"/>
        </w:rPr>
        <w:t>s</w:t>
      </w:r>
      <w:r>
        <w:rPr>
          <w:szCs w:val="26"/>
          <w:lang w:val="en-GB"/>
        </w:rPr>
        <w:t>:</w:t>
      </w:r>
    </w:p>
    <w:p w14:paraId="0B8803BD" w14:textId="77777777" w:rsidR="0027466E" w:rsidRPr="0027466E" w:rsidRDefault="00FB7635" w:rsidP="00BA318E">
      <w:pPr>
        <w:pStyle w:val="Listeafsnit"/>
        <w:numPr>
          <w:ilvl w:val="0"/>
          <w:numId w:val="33"/>
        </w:numPr>
        <w:spacing w:after="0"/>
        <w:jc w:val="both"/>
        <w:rPr>
          <w:lang w:val="en-GB"/>
        </w:rPr>
      </w:pPr>
      <w:r w:rsidRPr="0027466E">
        <w:rPr>
          <w:szCs w:val="26"/>
          <w:lang w:val="en-GB"/>
        </w:rPr>
        <w:t xml:space="preserve">Window 1: </w:t>
      </w:r>
      <w:r w:rsidR="0027466E">
        <w:rPr>
          <w:szCs w:val="26"/>
          <w:lang w:val="en-GB"/>
        </w:rPr>
        <w:t>Provide e</w:t>
      </w:r>
      <w:r w:rsidR="0027466E" w:rsidRPr="0027466E">
        <w:rPr>
          <w:lang w:val="en-GB"/>
        </w:rPr>
        <w:t>ffective and prioritised support to self-reliance</w:t>
      </w:r>
      <w:r w:rsidR="0027466E">
        <w:rPr>
          <w:lang w:val="en-GB"/>
        </w:rPr>
        <w:t>,</w:t>
      </w:r>
      <w:r w:rsidR="0027466E" w:rsidRPr="0027466E">
        <w:rPr>
          <w:lang w:val="en-GB"/>
        </w:rPr>
        <w:t xml:space="preserve"> including to expanded economic opportunities and financial inclusion with a focus on strengthening resilience and climate adapti</w:t>
      </w:r>
      <w:r w:rsidR="00062877">
        <w:rPr>
          <w:lang w:val="en-GB"/>
        </w:rPr>
        <w:t>ve</w:t>
      </w:r>
      <w:r w:rsidR="0027466E" w:rsidRPr="0027466E">
        <w:rPr>
          <w:lang w:val="en-GB"/>
        </w:rPr>
        <w:t xml:space="preserve"> capacity of refugees and host communities in Turkana County.</w:t>
      </w:r>
    </w:p>
    <w:p w14:paraId="7C04139E" w14:textId="7C6F2E43" w:rsidR="00FB7635" w:rsidRPr="00737E56" w:rsidRDefault="00FB7635" w:rsidP="00BA318E">
      <w:pPr>
        <w:pStyle w:val="Listeafsnit"/>
        <w:numPr>
          <w:ilvl w:val="0"/>
          <w:numId w:val="33"/>
        </w:numPr>
        <w:jc w:val="both"/>
        <w:rPr>
          <w:color w:val="000000" w:themeColor="text1"/>
          <w:szCs w:val="26"/>
          <w:lang w:val="en-GB"/>
        </w:rPr>
      </w:pPr>
      <w:r w:rsidRPr="00737E56">
        <w:rPr>
          <w:color w:val="000000" w:themeColor="text1"/>
          <w:szCs w:val="26"/>
          <w:lang w:val="en-GB"/>
        </w:rPr>
        <w:t>Window 2: Enhance access to safe water in host and refugee settings</w:t>
      </w:r>
      <w:r w:rsidR="008F0FCF">
        <w:rPr>
          <w:color w:val="000000" w:themeColor="text1"/>
          <w:szCs w:val="26"/>
          <w:lang w:val="en-GB"/>
        </w:rPr>
        <w:t xml:space="preserve"> in Turkana County</w:t>
      </w:r>
      <w:r w:rsidR="0034503A">
        <w:rPr>
          <w:color w:val="000000" w:themeColor="text1"/>
          <w:szCs w:val="26"/>
          <w:lang w:val="en-GB"/>
        </w:rPr>
        <w:t xml:space="preserve">, including for livelihood/productive use </w:t>
      </w:r>
      <w:r w:rsidR="00A07C67" w:rsidRPr="00737E56">
        <w:rPr>
          <w:color w:val="000000" w:themeColor="text1"/>
          <w:szCs w:val="26"/>
          <w:lang w:val="en-GB"/>
        </w:rPr>
        <w:t>and improved sanitation</w:t>
      </w:r>
      <w:r w:rsidR="000A6B9F">
        <w:rPr>
          <w:color w:val="000000" w:themeColor="text1"/>
          <w:szCs w:val="26"/>
          <w:lang w:val="en-GB"/>
        </w:rPr>
        <w:t xml:space="preserve"> in a</w:t>
      </w:r>
      <w:r w:rsidR="00A07C67" w:rsidRPr="00737E56">
        <w:rPr>
          <w:color w:val="000000" w:themeColor="text1"/>
          <w:szCs w:val="26"/>
          <w:lang w:val="en-GB"/>
        </w:rPr>
        <w:t xml:space="preserve"> sustainable way. All the tree elements of </w:t>
      </w:r>
      <w:r w:rsidR="0034503A">
        <w:rPr>
          <w:color w:val="000000" w:themeColor="text1"/>
          <w:szCs w:val="26"/>
          <w:lang w:val="en-GB"/>
        </w:rPr>
        <w:t>sustainability</w:t>
      </w:r>
      <w:r w:rsidR="00A07C67" w:rsidRPr="00737E56">
        <w:rPr>
          <w:color w:val="000000" w:themeColor="text1"/>
          <w:szCs w:val="26"/>
          <w:lang w:val="en-GB"/>
        </w:rPr>
        <w:t xml:space="preserve"> (Financial, Environment and social) need to be addressed.</w:t>
      </w:r>
    </w:p>
    <w:p w14:paraId="437189D0" w14:textId="77777777" w:rsidR="00EE2AF9" w:rsidRPr="00AA45DC" w:rsidRDefault="00EE2AF9" w:rsidP="00BA318E">
      <w:pPr>
        <w:jc w:val="both"/>
        <w:rPr>
          <w:color w:val="FF0000"/>
          <w:szCs w:val="26"/>
          <w:lang w:val="en-GB"/>
        </w:rPr>
      </w:pPr>
      <w:r>
        <w:rPr>
          <w:szCs w:val="26"/>
          <w:lang w:val="en-GB"/>
        </w:rPr>
        <w:t xml:space="preserve">Project proposal </w:t>
      </w:r>
      <w:r w:rsidRPr="00EE2AF9">
        <w:rPr>
          <w:b/>
          <w:szCs w:val="26"/>
          <w:lang w:val="en-GB"/>
        </w:rPr>
        <w:t>must</w:t>
      </w:r>
      <w:r>
        <w:rPr>
          <w:szCs w:val="26"/>
          <w:lang w:val="en-GB"/>
        </w:rPr>
        <w:t xml:space="preserve"> be implemented in Turkana County</w:t>
      </w:r>
      <w:r w:rsidR="00A34058">
        <w:rPr>
          <w:szCs w:val="26"/>
          <w:lang w:val="en-GB"/>
        </w:rPr>
        <w:t xml:space="preserve">. </w:t>
      </w:r>
    </w:p>
    <w:p w14:paraId="75C0BC50" w14:textId="4DADE22F" w:rsidR="00AF6D45" w:rsidRDefault="00AF6D45" w:rsidP="00BA318E">
      <w:pPr>
        <w:jc w:val="both"/>
        <w:rPr>
          <w:lang w:val="en-US"/>
        </w:rPr>
      </w:pPr>
      <w:r w:rsidRPr="00AF6D45">
        <w:rPr>
          <w:lang w:val="en-US"/>
        </w:rPr>
        <w:t>Project proposals received in response to this C</w:t>
      </w:r>
      <w:r w:rsidR="005A3D1B">
        <w:rPr>
          <w:lang w:val="en-US"/>
        </w:rPr>
        <w:t xml:space="preserve">all </w:t>
      </w:r>
      <w:r w:rsidRPr="00AF6D45">
        <w:rPr>
          <w:lang w:val="en-US"/>
        </w:rPr>
        <w:t>f</w:t>
      </w:r>
      <w:r w:rsidR="005A3D1B">
        <w:rPr>
          <w:lang w:val="en-US"/>
        </w:rPr>
        <w:t xml:space="preserve">or </w:t>
      </w:r>
      <w:r w:rsidRPr="00AF6D45">
        <w:rPr>
          <w:lang w:val="en-US"/>
        </w:rPr>
        <w:t>P</w:t>
      </w:r>
      <w:r w:rsidR="005A3D1B">
        <w:rPr>
          <w:lang w:val="en-US"/>
        </w:rPr>
        <w:t>roposals</w:t>
      </w:r>
      <w:r w:rsidRPr="00AF6D45">
        <w:rPr>
          <w:lang w:val="en-US"/>
        </w:rPr>
        <w:t xml:space="preserve"> will be evaluated based on their relevance in relation to the fo</w:t>
      </w:r>
      <w:r w:rsidR="00C75980">
        <w:rPr>
          <w:lang w:val="en-US"/>
        </w:rPr>
        <w:t>llowing priority issues</w:t>
      </w:r>
      <w:r w:rsidRPr="00AF6D45">
        <w:rPr>
          <w:lang w:val="en-US"/>
        </w:rPr>
        <w:t xml:space="preserve">: </w:t>
      </w:r>
    </w:p>
    <w:p w14:paraId="7E053B66" w14:textId="77777777" w:rsidR="005E4DE3" w:rsidRPr="00813D7B" w:rsidRDefault="00AF6D45" w:rsidP="00813D7B">
      <w:pPr>
        <w:rPr>
          <w:b/>
          <w:i/>
          <w:szCs w:val="26"/>
          <w:lang w:val="en-GB"/>
        </w:rPr>
      </w:pPr>
      <w:r w:rsidRPr="00163A47">
        <w:rPr>
          <w:b/>
          <w:i/>
          <w:szCs w:val="26"/>
          <w:lang w:val="en-GB"/>
        </w:rPr>
        <w:t xml:space="preserve">Window 1 </w:t>
      </w:r>
    </w:p>
    <w:p w14:paraId="29C4BF74" w14:textId="77777777" w:rsidR="00AF6D45" w:rsidRPr="00AE442A" w:rsidRDefault="00AF6D45" w:rsidP="00AE442A">
      <w:pPr>
        <w:pStyle w:val="Listeafsnit"/>
        <w:numPr>
          <w:ilvl w:val="0"/>
          <w:numId w:val="37"/>
        </w:numPr>
        <w:rPr>
          <w:lang w:val="en-US"/>
        </w:rPr>
      </w:pPr>
      <w:r w:rsidRPr="00AE442A">
        <w:rPr>
          <w:lang w:val="en-US"/>
        </w:rPr>
        <w:t>The propos</w:t>
      </w:r>
      <w:r w:rsidR="003D5420">
        <w:rPr>
          <w:lang w:val="en-US"/>
        </w:rPr>
        <w:t>ed project</w:t>
      </w:r>
      <w:r w:rsidRPr="00AE442A">
        <w:rPr>
          <w:lang w:val="en-US"/>
        </w:rPr>
        <w:t xml:space="preserve"> clearly addresses skills development</w:t>
      </w:r>
      <w:r w:rsidR="00E3373A">
        <w:rPr>
          <w:lang w:val="en-US"/>
        </w:rPr>
        <w:t xml:space="preserve">, livelihood </w:t>
      </w:r>
      <w:r w:rsidRPr="00AE442A">
        <w:rPr>
          <w:lang w:val="en-US"/>
        </w:rPr>
        <w:t xml:space="preserve">and training as a clear and measurable means to provide more and better job opportunities for refugee youth and host communities in Turkana. </w:t>
      </w:r>
    </w:p>
    <w:p w14:paraId="7BF1814E" w14:textId="77777777" w:rsidR="00813D7B" w:rsidRDefault="00AF6D45" w:rsidP="00813D7B">
      <w:pPr>
        <w:pStyle w:val="Listeafsnit"/>
        <w:numPr>
          <w:ilvl w:val="0"/>
          <w:numId w:val="37"/>
        </w:numPr>
        <w:rPr>
          <w:lang w:val="en-US"/>
        </w:rPr>
      </w:pPr>
      <w:r w:rsidRPr="00AE442A">
        <w:rPr>
          <w:lang w:val="en-US"/>
        </w:rPr>
        <w:t>The propos</w:t>
      </w:r>
      <w:r w:rsidR="003D5420">
        <w:rPr>
          <w:lang w:val="en-US"/>
        </w:rPr>
        <w:t>ed project</w:t>
      </w:r>
      <w:r w:rsidRPr="00AE442A">
        <w:rPr>
          <w:lang w:val="en-US"/>
        </w:rPr>
        <w:t xml:space="preserve"> </w:t>
      </w:r>
      <w:r w:rsidR="00AE442A" w:rsidRPr="00AE442A">
        <w:rPr>
          <w:lang w:val="en-US"/>
        </w:rPr>
        <w:t>promote</w:t>
      </w:r>
      <w:r w:rsidR="008D2CB5">
        <w:rPr>
          <w:lang w:val="en-US"/>
        </w:rPr>
        <w:t>s</w:t>
      </w:r>
      <w:r w:rsidR="00AE442A" w:rsidRPr="00AE442A">
        <w:rPr>
          <w:lang w:val="en-US"/>
        </w:rPr>
        <w:t xml:space="preserve"> market-driven entrepreneurship and business development and </w:t>
      </w:r>
      <w:r w:rsidRPr="00AE442A">
        <w:rPr>
          <w:lang w:val="en-US"/>
        </w:rPr>
        <w:t>dr</w:t>
      </w:r>
      <w:r w:rsidR="00AE442A" w:rsidRPr="00AE442A">
        <w:rPr>
          <w:lang w:val="en-US"/>
        </w:rPr>
        <w:t>aw</w:t>
      </w:r>
      <w:r w:rsidR="008D2CB5">
        <w:rPr>
          <w:lang w:val="en-US"/>
        </w:rPr>
        <w:t>s</w:t>
      </w:r>
      <w:r w:rsidRPr="00AE442A">
        <w:rPr>
          <w:lang w:val="en-US"/>
        </w:rPr>
        <w:t xml:space="preserve"> on innovative approaches, including engagement of </w:t>
      </w:r>
      <w:r w:rsidR="008D2CB5">
        <w:rPr>
          <w:lang w:val="en-US"/>
        </w:rPr>
        <w:t xml:space="preserve">local </w:t>
      </w:r>
      <w:r w:rsidRPr="00AE442A">
        <w:rPr>
          <w:lang w:val="en-US"/>
        </w:rPr>
        <w:t xml:space="preserve">key stakeholders from for example civil society, youth </w:t>
      </w:r>
      <w:r w:rsidR="00E3373A" w:rsidRPr="00AE442A">
        <w:rPr>
          <w:lang w:val="en-US"/>
        </w:rPr>
        <w:t>organizations</w:t>
      </w:r>
      <w:r w:rsidRPr="00AE442A">
        <w:rPr>
          <w:lang w:val="en-US"/>
        </w:rPr>
        <w:t>, business communities</w:t>
      </w:r>
      <w:r w:rsidR="00163A47" w:rsidRPr="00AE442A">
        <w:rPr>
          <w:lang w:val="en-US"/>
        </w:rPr>
        <w:t>/unions</w:t>
      </w:r>
      <w:r w:rsidRPr="00AE442A">
        <w:rPr>
          <w:lang w:val="en-US"/>
        </w:rPr>
        <w:t xml:space="preserve"> and the private sector</w:t>
      </w:r>
      <w:r w:rsidR="00813D7B">
        <w:rPr>
          <w:lang w:val="en-US"/>
        </w:rPr>
        <w:t xml:space="preserve"> active in Turkana County</w:t>
      </w:r>
      <w:r w:rsidRPr="00AE442A">
        <w:rPr>
          <w:lang w:val="en-US"/>
        </w:rPr>
        <w:t xml:space="preserve">. </w:t>
      </w:r>
    </w:p>
    <w:p w14:paraId="7AFA8811" w14:textId="77777777" w:rsidR="00813D7B" w:rsidRDefault="005E4DE3" w:rsidP="00813D7B">
      <w:pPr>
        <w:pStyle w:val="Listeafsnit"/>
        <w:numPr>
          <w:ilvl w:val="0"/>
          <w:numId w:val="37"/>
        </w:numPr>
        <w:rPr>
          <w:lang w:val="en-US"/>
        </w:rPr>
      </w:pPr>
      <w:r w:rsidRPr="00813D7B">
        <w:rPr>
          <w:lang w:val="en-US"/>
        </w:rPr>
        <w:t xml:space="preserve">The project </w:t>
      </w:r>
      <w:r w:rsidRPr="00813D7B">
        <w:rPr>
          <w:lang w:val="en-GB"/>
        </w:rPr>
        <w:t xml:space="preserve">design </w:t>
      </w:r>
      <w:r w:rsidR="008D2CB5">
        <w:rPr>
          <w:lang w:val="en-GB"/>
        </w:rPr>
        <w:t>is</w:t>
      </w:r>
      <w:r w:rsidRPr="00813D7B">
        <w:rPr>
          <w:lang w:val="en-GB"/>
        </w:rPr>
        <w:t xml:space="preserve"> informed by a comprehensive assessment of approaches that have worked so far and </w:t>
      </w:r>
      <w:r w:rsidR="00AF6D45" w:rsidRPr="00813D7B">
        <w:rPr>
          <w:lang w:val="en-US"/>
        </w:rPr>
        <w:t>demonstrate a clear potential for scaling up once sustainability has been assured</w:t>
      </w:r>
      <w:r w:rsidR="00163A47" w:rsidRPr="00813D7B">
        <w:rPr>
          <w:lang w:val="en-US"/>
        </w:rPr>
        <w:t>.</w:t>
      </w:r>
      <w:r w:rsidR="00AF6D45" w:rsidRPr="00813D7B">
        <w:rPr>
          <w:lang w:val="en-US"/>
        </w:rPr>
        <w:t xml:space="preserve"> </w:t>
      </w:r>
    </w:p>
    <w:p w14:paraId="7842E264" w14:textId="77777777" w:rsidR="00813D7B" w:rsidRPr="00813D7B" w:rsidRDefault="00813D7B" w:rsidP="00BA318E">
      <w:pPr>
        <w:pStyle w:val="Listeafsnit"/>
        <w:numPr>
          <w:ilvl w:val="0"/>
          <w:numId w:val="37"/>
        </w:numPr>
        <w:jc w:val="both"/>
        <w:rPr>
          <w:lang w:val="en-US"/>
        </w:rPr>
      </w:pPr>
      <w:r w:rsidRPr="00813D7B">
        <w:rPr>
          <w:lang w:val="en-GB"/>
        </w:rPr>
        <w:t xml:space="preserve">The </w:t>
      </w:r>
      <w:r w:rsidR="005E4DE3" w:rsidRPr="00813D7B">
        <w:rPr>
          <w:lang w:val="en-GB"/>
        </w:rPr>
        <w:t xml:space="preserve">potential areas for support may include various business development initiatives in areas that have proven feasible for further economic development and also in supporting improved </w:t>
      </w:r>
      <w:r w:rsidR="005E4DE3" w:rsidRPr="00813D7B">
        <w:rPr>
          <w:lang w:val="en-GB"/>
        </w:rPr>
        <w:lastRenderedPageBreak/>
        <w:t xml:space="preserve">natural resource and range management within the mobile livestock sector, building on traditional approaches, systems and institutions. </w:t>
      </w:r>
    </w:p>
    <w:p w14:paraId="38F41E06" w14:textId="77777777" w:rsidR="00813D7B" w:rsidRPr="00A34058" w:rsidRDefault="00813D7B" w:rsidP="00BA318E">
      <w:pPr>
        <w:pStyle w:val="Listeafsnit"/>
        <w:numPr>
          <w:ilvl w:val="0"/>
          <w:numId w:val="37"/>
        </w:numPr>
        <w:jc w:val="both"/>
        <w:rPr>
          <w:lang w:val="en-US"/>
        </w:rPr>
      </w:pPr>
      <w:r w:rsidRPr="00A34058">
        <w:rPr>
          <w:lang w:val="en-GB"/>
        </w:rPr>
        <w:t xml:space="preserve">The </w:t>
      </w:r>
      <w:r w:rsidR="004A4DF6" w:rsidRPr="00A34058">
        <w:rPr>
          <w:lang w:val="en-GB"/>
        </w:rPr>
        <w:t xml:space="preserve">potential area for support may include </w:t>
      </w:r>
      <w:r w:rsidRPr="00A34058">
        <w:rPr>
          <w:lang w:val="en-GB"/>
        </w:rPr>
        <w:t>project aim</w:t>
      </w:r>
      <w:r w:rsidR="004A4DF6" w:rsidRPr="00A34058">
        <w:rPr>
          <w:lang w:val="en-GB"/>
        </w:rPr>
        <w:t>ing</w:t>
      </w:r>
      <w:r w:rsidRPr="00A34058">
        <w:rPr>
          <w:lang w:val="en-GB"/>
        </w:rPr>
        <w:t xml:space="preserve"> </w:t>
      </w:r>
      <w:r w:rsidR="004A4DF6" w:rsidRPr="00A34058">
        <w:rPr>
          <w:lang w:val="en-GB"/>
        </w:rPr>
        <w:t xml:space="preserve">at </w:t>
      </w:r>
      <w:r w:rsidRPr="00A34058">
        <w:rPr>
          <w:lang w:val="en-GB"/>
        </w:rPr>
        <w:t>improv</w:t>
      </w:r>
      <w:r w:rsidR="004A4DF6" w:rsidRPr="00A34058">
        <w:rPr>
          <w:lang w:val="en-GB"/>
        </w:rPr>
        <w:t>ing</w:t>
      </w:r>
      <w:r w:rsidRPr="00A34058">
        <w:rPr>
          <w:lang w:val="en-GB"/>
        </w:rPr>
        <w:t xml:space="preserve"> production and productivity in the livestock and in the crop sectors, enhance market linkages and otherwise strengthen the livestock and agriculture value chains. </w:t>
      </w:r>
      <w:r w:rsidR="00A34058" w:rsidRPr="00A34058">
        <w:rPr>
          <w:lang w:val="en-GB"/>
        </w:rPr>
        <w:t>This m</w:t>
      </w:r>
      <w:r w:rsidR="00A34058">
        <w:rPr>
          <w:lang w:val="en-GB"/>
        </w:rPr>
        <w:t>ay also include access to water.</w:t>
      </w:r>
      <w:r w:rsidR="00365A02">
        <w:rPr>
          <w:lang w:val="en-GB"/>
        </w:rPr>
        <w:t xml:space="preserve"> </w:t>
      </w:r>
      <w:r w:rsidRPr="00A34058">
        <w:rPr>
          <w:lang w:val="en-GB"/>
        </w:rPr>
        <w:t xml:space="preserve">The project </w:t>
      </w:r>
      <w:r w:rsidR="00103F3A" w:rsidRPr="00A34058">
        <w:rPr>
          <w:lang w:val="en-GB"/>
        </w:rPr>
        <w:t>is aligned with</w:t>
      </w:r>
      <w:r w:rsidRPr="00A34058">
        <w:rPr>
          <w:lang w:val="en-GB"/>
        </w:rPr>
        <w:t xml:space="preserve"> the priorities of the County Government and the 2</w:t>
      </w:r>
      <w:r w:rsidRPr="00A34058">
        <w:rPr>
          <w:vertAlign w:val="superscript"/>
          <w:lang w:val="en-GB"/>
        </w:rPr>
        <w:t>nd</w:t>
      </w:r>
      <w:r w:rsidRPr="00A34058">
        <w:rPr>
          <w:lang w:val="en-GB"/>
        </w:rPr>
        <w:t xml:space="preserve"> phase of KISEDP</w:t>
      </w:r>
      <w:r w:rsidR="00240117" w:rsidRPr="00A34058">
        <w:rPr>
          <w:lang w:val="en-GB"/>
        </w:rPr>
        <w:t>.</w:t>
      </w:r>
    </w:p>
    <w:p w14:paraId="0830A439" w14:textId="77777777" w:rsidR="00813D7B" w:rsidRPr="00813D7B" w:rsidRDefault="00813D7B" w:rsidP="00BA318E">
      <w:pPr>
        <w:pStyle w:val="Listeafsnit"/>
        <w:numPr>
          <w:ilvl w:val="0"/>
          <w:numId w:val="37"/>
        </w:numPr>
        <w:jc w:val="both"/>
        <w:rPr>
          <w:lang w:val="en-US"/>
        </w:rPr>
      </w:pPr>
      <w:r w:rsidRPr="00813D7B">
        <w:rPr>
          <w:lang w:val="en-GB"/>
        </w:rPr>
        <w:t xml:space="preserve">Ensure that the target communities are refugees and host communities within Turkana County and also includes communities specifically in refugee hosting areas of Turkana West Sub-County. </w:t>
      </w:r>
    </w:p>
    <w:p w14:paraId="4EB9AA6C" w14:textId="3F006F83" w:rsidR="00CE6C11" w:rsidRPr="00A02A8C" w:rsidRDefault="00AF6D45" w:rsidP="00BA318E">
      <w:pPr>
        <w:pStyle w:val="Listeafsnit"/>
        <w:numPr>
          <w:ilvl w:val="0"/>
          <w:numId w:val="37"/>
        </w:numPr>
        <w:jc w:val="both"/>
        <w:rPr>
          <w:lang w:val="en-US"/>
        </w:rPr>
      </w:pPr>
      <w:r w:rsidRPr="00813D7B">
        <w:rPr>
          <w:lang w:val="en-US"/>
        </w:rPr>
        <w:t>The proposal include</w:t>
      </w:r>
      <w:r w:rsidR="00240117">
        <w:rPr>
          <w:lang w:val="en-US"/>
        </w:rPr>
        <w:t>s</w:t>
      </w:r>
      <w:r w:rsidRPr="00813D7B">
        <w:rPr>
          <w:lang w:val="en-US"/>
        </w:rPr>
        <w:t xml:space="preserve"> a clear and realistic results framework (including clear and attainable output and outcome targets, indicators and means of verification), reflecting qualitative and quantitative attributes of achieving the ambition of </w:t>
      </w:r>
      <w:r w:rsidR="00DC68CE">
        <w:rPr>
          <w:lang w:val="en-US"/>
        </w:rPr>
        <w:t>self-reliance and resilience building</w:t>
      </w:r>
      <w:r w:rsidRPr="00813D7B">
        <w:rPr>
          <w:lang w:val="en-US"/>
        </w:rPr>
        <w:t>.</w:t>
      </w:r>
    </w:p>
    <w:p w14:paraId="43CBDCD5" w14:textId="77777777" w:rsidR="00FB7635" w:rsidRDefault="00E64BB0" w:rsidP="00BA318E">
      <w:pPr>
        <w:jc w:val="both"/>
        <w:rPr>
          <w:b/>
          <w:i/>
          <w:szCs w:val="26"/>
          <w:lang w:val="en-GB"/>
        </w:rPr>
      </w:pPr>
      <w:r w:rsidRPr="00163A47">
        <w:rPr>
          <w:b/>
          <w:i/>
          <w:szCs w:val="26"/>
          <w:lang w:val="en-GB"/>
        </w:rPr>
        <w:t>Window 2</w:t>
      </w:r>
    </w:p>
    <w:p w14:paraId="7EE3AAEC" w14:textId="77777777" w:rsidR="00CE6C11" w:rsidRPr="00253D67" w:rsidRDefault="00CE6C11" w:rsidP="00BA318E">
      <w:pPr>
        <w:pStyle w:val="Listeafsnit"/>
        <w:numPr>
          <w:ilvl w:val="0"/>
          <w:numId w:val="36"/>
        </w:numPr>
        <w:jc w:val="both"/>
        <w:rPr>
          <w:i/>
          <w:iCs/>
          <w:color w:val="000000" w:themeColor="text1"/>
          <w:lang w:val="en-US"/>
        </w:rPr>
      </w:pPr>
      <w:r w:rsidRPr="00253D67">
        <w:rPr>
          <w:color w:val="000000" w:themeColor="text1"/>
          <w:lang w:val="en-US"/>
        </w:rPr>
        <w:t xml:space="preserve">The proposal clearly addresses Safe drinking water installation and water supply for activities in </w:t>
      </w:r>
      <w:r w:rsidRPr="00253D67">
        <w:rPr>
          <w:i/>
          <w:iCs/>
          <w:color w:val="000000" w:themeColor="text1"/>
          <w:lang w:val="en-US"/>
        </w:rPr>
        <w:t>Window 1.</w:t>
      </w:r>
    </w:p>
    <w:p w14:paraId="7F210DE0" w14:textId="77777777" w:rsidR="00CE6C11" w:rsidRPr="00253D67" w:rsidRDefault="00CE6C11" w:rsidP="00BA318E">
      <w:pPr>
        <w:pStyle w:val="Listeafsnit"/>
        <w:numPr>
          <w:ilvl w:val="0"/>
          <w:numId w:val="36"/>
        </w:numPr>
        <w:jc w:val="both"/>
        <w:rPr>
          <w:color w:val="000000" w:themeColor="text1"/>
          <w:lang w:val="en-US"/>
        </w:rPr>
      </w:pPr>
      <w:r w:rsidRPr="00253D67">
        <w:rPr>
          <w:color w:val="000000" w:themeColor="text1"/>
          <w:lang w:val="en-US"/>
        </w:rPr>
        <w:t>The proposal promote</w:t>
      </w:r>
      <w:r w:rsidR="00240117">
        <w:rPr>
          <w:color w:val="000000" w:themeColor="text1"/>
          <w:lang w:val="en-US"/>
        </w:rPr>
        <w:t>s</w:t>
      </w:r>
      <w:r w:rsidRPr="00253D67">
        <w:rPr>
          <w:color w:val="000000" w:themeColor="text1"/>
          <w:lang w:val="en-US"/>
        </w:rPr>
        <w:t xml:space="preserve"> WASH activities and </w:t>
      </w:r>
      <w:r w:rsidR="00240117">
        <w:rPr>
          <w:color w:val="000000" w:themeColor="text1"/>
          <w:lang w:val="en-US"/>
        </w:rPr>
        <w:t xml:space="preserve">describes the </w:t>
      </w:r>
      <w:r w:rsidR="001D0E75">
        <w:rPr>
          <w:color w:val="000000" w:themeColor="text1"/>
          <w:lang w:val="en-US"/>
        </w:rPr>
        <w:t>method to</w:t>
      </w:r>
      <w:r w:rsidRPr="00253D67">
        <w:rPr>
          <w:color w:val="000000" w:themeColor="text1"/>
          <w:lang w:val="en-US"/>
        </w:rPr>
        <w:t xml:space="preserve"> measure the effects of access to Safe Water and water supplies for development and livelihood.</w:t>
      </w:r>
    </w:p>
    <w:p w14:paraId="321E4B2E" w14:textId="77777777" w:rsidR="00CE6C11" w:rsidRPr="00253D67" w:rsidRDefault="00CE6C11" w:rsidP="00BA318E">
      <w:pPr>
        <w:pStyle w:val="Listeafsnit"/>
        <w:numPr>
          <w:ilvl w:val="0"/>
          <w:numId w:val="36"/>
        </w:numPr>
        <w:jc w:val="both"/>
        <w:rPr>
          <w:color w:val="000000" w:themeColor="text1"/>
          <w:lang w:val="en-US"/>
        </w:rPr>
      </w:pPr>
      <w:r w:rsidRPr="00253D67">
        <w:rPr>
          <w:color w:val="000000" w:themeColor="text1"/>
          <w:lang w:val="en-US"/>
        </w:rPr>
        <w:t xml:space="preserve">The project </w:t>
      </w:r>
      <w:r w:rsidR="001D0E75">
        <w:rPr>
          <w:color w:val="000000" w:themeColor="text1"/>
          <w:lang w:val="en-US"/>
        </w:rPr>
        <w:t xml:space="preserve">includes an </w:t>
      </w:r>
      <w:r w:rsidRPr="00253D67">
        <w:rPr>
          <w:color w:val="000000" w:themeColor="text1"/>
          <w:lang w:val="en-GB"/>
        </w:rPr>
        <w:t xml:space="preserve">assessment </w:t>
      </w:r>
      <w:r w:rsidR="001D0E75">
        <w:rPr>
          <w:color w:val="000000" w:themeColor="text1"/>
          <w:lang w:val="en-GB"/>
        </w:rPr>
        <w:t xml:space="preserve">of </w:t>
      </w:r>
      <w:r w:rsidRPr="00253D67">
        <w:rPr>
          <w:color w:val="000000" w:themeColor="text1"/>
          <w:lang w:val="en-GB"/>
        </w:rPr>
        <w:t xml:space="preserve">the optimal conditions for </w:t>
      </w:r>
      <w:r w:rsidR="00E86A52" w:rsidRPr="00253D67">
        <w:rPr>
          <w:color w:val="000000" w:themeColor="text1"/>
          <w:lang w:val="en-GB"/>
        </w:rPr>
        <w:t>establishing</w:t>
      </w:r>
      <w:r w:rsidRPr="00253D67">
        <w:rPr>
          <w:color w:val="000000" w:themeColor="text1"/>
          <w:lang w:val="en-GB"/>
        </w:rPr>
        <w:t xml:space="preserve"> boreholes/wells based on Hydro Geologic </w:t>
      </w:r>
      <w:r w:rsidR="00E86A52" w:rsidRPr="00253D67">
        <w:rPr>
          <w:color w:val="000000" w:themeColor="text1"/>
          <w:lang w:val="en-GB"/>
        </w:rPr>
        <w:t>methods</w:t>
      </w:r>
      <w:r w:rsidR="00520578" w:rsidRPr="00253D67">
        <w:rPr>
          <w:color w:val="000000" w:themeColor="text1"/>
          <w:lang w:val="en-GB"/>
        </w:rPr>
        <w:t xml:space="preserve"> </w:t>
      </w:r>
      <w:r w:rsidR="44DED3D3" w:rsidRPr="00253D67">
        <w:rPr>
          <w:color w:val="000000" w:themeColor="text1"/>
          <w:lang w:val="en-GB"/>
        </w:rPr>
        <w:t>including</w:t>
      </w:r>
      <w:r w:rsidR="7130562A" w:rsidRPr="00253D67">
        <w:rPr>
          <w:color w:val="000000" w:themeColor="text1"/>
          <w:lang w:val="en-GB"/>
        </w:rPr>
        <w:t xml:space="preserve"> computer hydraulic modelling like EPANet or </w:t>
      </w:r>
      <w:r w:rsidR="13E5B4EB" w:rsidRPr="00253D67">
        <w:rPr>
          <w:color w:val="000000" w:themeColor="text1"/>
          <w:lang w:val="en-GB"/>
        </w:rPr>
        <w:t>equivalent. T</w:t>
      </w:r>
      <w:r w:rsidR="00520578" w:rsidRPr="00253D67">
        <w:rPr>
          <w:color w:val="000000" w:themeColor="text1"/>
          <w:lang w:val="en-GB"/>
        </w:rPr>
        <w:t xml:space="preserve">he data from the Hydro Geologic </w:t>
      </w:r>
      <w:r w:rsidR="006B41D7" w:rsidRPr="00253D67">
        <w:rPr>
          <w:color w:val="000000" w:themeColor="text1"/>
          <w:lang w:val="en-GB"/>
        </w:rPr>
        <w:t>measurements</w:t>
      </w:r>
      <w:r w:rsidR="00520578" w:rsidRPr="00253D67">
        <w:rPr>
          <w:color w:val="000000" w:themeColor="text1"/>
          <w:lang w:val="en-GB"/>
        </w:rPr>
        <w:t xml:space="preserve"> must be shared with the local authorities</w:t>
      </w:r>
      <w:r w:rsidR="188D517C" w:rsidRPr="00253D67">
        <w:rPr>
          <w:color w:val="000000" w:themeColor="text1"/>
          <w:lang w:val="en-GB"/>
        </w:rPr>
        <w:t xml:space="preserve"> and other relevant stakeholders</w:t>
      </w:r>
      <w:r w:rsidR="00E86A52" w:rsidRPr="00253D67">
        <w:rPr>
          <w:color w:val="000000" w:themeColor="text1"/>
          <w:lang w:val="en-GB"/>
        </w:rPr>
        <w:t>.</w:t>
      </w:r>
      <w:r w:rsidRPr="00253D67">
        <w:rPr>
          <w:color w:val="000000" w:themeColor="text1"/>
          <w:lang w:val="en-US"/>
        </w:rPr>
        <w:t xml:space="preserve"> </w:t>
      </w:r>
    </w:p>
    <w:p w14:paraId="4F36E07A" w14:textId="709899E2" w:rsidR="00C663B0" w:rsidRPr="00253D67" w:rsidRDefault="00CE6C11" w:rsidP="00BA318E">
      <w:pPr>
        <w:pStyle w:val="Listeafsnit"/>
        <w:jc w:val="both"/>
        <w:rPr>
          <w:lang w:val="en-US"/>
        </w:rPr>
      </w:pPr>
      <w:r w:rsidRPr="00AA45DC">
        <w:rPr>
          <w:color w:val="000000" w:themeColor="text1"/>
          <w:lang w:val="en-GB"/>
        </w:rPr>
        <w:t xml:space="preserve">The </w:t>
      </w:r>
      <w:r w:rsidR="00062877" w:rsidRPr="00AA45DC">
        <w:rPr>
          <w:color w:val="000000" w:themeColor="text1"/>
          <w:lang w:val="en-GB"/>
        </w:rPr>
        <w:t>infrastructure works</w:t>
      </w:r>
      <w:r w:rsidR="00E86A52" w:rsidRPr="00AA45DC">
        <w:rPr>
          <w:color w:val="000000" w:themeColor="text1"/>
          <w:lang w:val="en-GB"/>
        </w:rPr>
        <w:t xml:space="preserve"> must </w:t>
      </w:r>
      <w:r w:rsidR="00062877" w:rsidRPr="00AA45DC">
        <w:rPr>
          <w:color w:val="000000" w:themeColor="text1"/>
          <w:lang w:val="en-GB"/>
        </w:rPr>
        <w:t xml:space="preserve">follow and meet the </w:t>
      </w:r>
      <w:r w:rsidR="00E86A52" w:rsidRPr="00AA45DC">
        <w:rPr>
          <w:color w:val="000000" w:themeColor="text1"/>
          <w:lang w:val="en-GB"/>
        </w:rPr>
        <w:t>minimum standards for water installations</w:t>
      </w:r>
      <w:r w:rsidR="00062877" w:rsidRPr="00AA45DC">
        <w:rPr>
          <w:color w:val="000000" w:themeColor="text1"/>
          <w:lang w:val="en-GB"/>
        </w:rPr>
        <w:t xml:space="preserve"> as set by the national government and relevant authorities</w:t>
      </w:r>
      <w:r w:rsidR="00C75980">
        <w:rPr>
          <w:color w:val="000000" w:themeColor="text1"/>
          <w:lang w:val="en-GB"/>
        </w:rPr>
        <w:t xml:space="preserve"> i</w:t>
      </w:r>
      <w:r w:rsidR="00D9450D" w:rsidRPr="00AA45DC">
        <w:rPr>
          <w:color w:val="000000" w:themeColor="text1"/>
          <w:lang w:val="en-GB"/>
        </w:rPr>
        <w:t xml:space="preserve">ncluding Environmental Impact Assessments, design and </w:t>
      </w:r>
      <w:r w:rsidR="00C663B0" w:rsidRPr="00AA45DC">
        <w:rPr>
          <w:color w:val="000000" w:themeColor="text1"/>
          <w:lang w:val="en-GB"/>
        </w:rPr>
        <w:t>Bill of Quantities</w:t>
      </w:r>
      <w:r w:rsidR="00C663B0">
        <w:rPr>
          <w:color w:val="000000" w:themeColor="text1"/>
          <w:lang w:val="en-GB"/>
        </w:rPr>
        <w:t xml:space="preserve">, </w:t>
      </w:r>
      <w:r w:rsidR="00C663B0" w:rsidRPr="00AA45DC">
        <w:rPr>
          <w:color w:val="000000" w:themeColor="text1"/>
          <w:lang w:val="en-GB"/>
        </w:rPr>
        <w:t>B</w:t>
      </w:r>
      <w:r w:rsidR="00D9450D" w:rsidRPr="00AA45DC">
        <w:rPr>
          <w:color w:val="000000" w:themeColor="text1"/>
          <w:lang w:val="en-GB"/>
        </w:rPr>
        <w:t>oQs.</w:t>
      </w:r>
    </w:p>
    <w:p w14:paraId="074E8E14" w14:textId="77777777" w:rsidR="00E86A52" w:rsidRPr="00AA45DC" w:rsidRDefault="00CE6C11" w:rsidP="00BA318E">
      <w:pPr>
        <w:pStyle w:val="Listeafsnit"/>
        <w:numPr>
          <w:ilvl w:val="0"/>
          <w:numId w:val="36"/>
        </w:numPr>
        <w:jc w:val="both"/>
        <w:rPr>
          <w:color w:val="000000" w:themeColor="text1"/>
          <w:lang w:val="en-US"/>
        </w:rPr>
      </w:pPr>
      <w:r w:rsidRPr="00AA45DC">
        <w:rPr>
          <w:color w:val="000000" w:themeColor="text1"/>
          <w:lang w:val="en-GB"/>
        </w:rPr>
        <w:t xml:space="preserve">The project </w:t>
      </w:r>
      <w:r w:rsidR="00E86A52" w:rsidRPr="00AA45DC">
        <w:rPr>
          <w:color w:val="000000" w:themeColor="text1"/>
          <w:lang w:val="en-GB"/>
        </w:rPr>
        <w:t xml:space="preserve">must contain </w:t>
      </w:r>
      <w:r w:rsidR="00253D67" w:rsidRPr="00AA45DC">
        <w:rPr>
          <w:color w:val="000000" w:themeColor="text1"/>
          <w:lang w:val="en-GB"/>
        </w:rPr>
        <w:t xml:space="preserve">full descriptions of the anticipated </w:t>
      </w:r>
      <w:r w:rsidR="00E86A52" w:rsidRPr="00AA45DC">
        <w:rPr>
          <w:color w:val="000000" w:themeColor="text1"/>
          <w:lang w:val="en-GB"/>
        </w:rPr>
        <w:t>monitoring systems for water production, Up-time of the systems,</w:t>
      </w:r>
      <w:r w:rsidR="52B07E4C" w:rsidRPr="00AA45DC">
        <w:rPr>
          <w:color w:val="000000" w:themeColor="text1"/>
          <w:lang w:val="en-GB"/>
        </w:rPr>
        <w:t xml:space="preserve"> ground water level</w:t>
      </w:r>
      <w:r w:rsidR="00253D67" w:rsidRPr="00AA45DC">
        <w:rPr>
          <w:color w:val="000000" w:themeColor="text1"/>
          <w:lang w:val="en-GB"/>
        </w:rPr>
        <w:t>s</w:t>
      </w:r>
      <w:r w:rsidR="00E86A52" w:rsidRPr="00AA45DC">
        <w:rPr>
          <w:color w:val="000000" w:themeColor="text1"/>
          <w:lang w:val="en-GB"/>
        </w:rPr>
        <w:t xml:space="preserve"> and for community systems, also the financial development</w:t>
      </w:r>
      <w:r w:rsidR="055391B7" w:rsidRPr="00AA45DC">
        <w:rPr>
          <w:color w:val="000000" w:themeColor="text1"/>
          <w:lang w:val="en-GB"/>
        </w:rPr>
        <w:t xml:space="preserve"> for the system</w:t>
      </w:r>
      <w:r w:rsidR="00520578" w:rsidRPr="00AA45DC">
        <w:rPr>
          <w:color w:val="000000" w:themeColor="text1"/>
          <w:lang w:val="en-GB"/>
        </w:rPr>
        <w:t>.</w:t>
      </w:r>
    </w:p>
    <w:p w14:paraId="6BAD3C00" w14:textId="77777777" w:rsidR="006B41D7" w:rsidRPr="00253D67" w:rsidRDefault="006B41D7" w:rsidP="00BA318E">
      <w:pPr>
        <w:pStyle w:val="Listeafsnit"/>
        <w:numPr>
          <w:ilvl w:val="0"/>
          <w:numId w:val="36"/>
        </w:numPr>
        <w:jc w:val="both"/>
        <w:rPr>
          <w:i/>
          <w:iCs/>
          <w:color w:val="000000" w:themeColor="text1"/>
          <w:lang w:val="en-US"/>
        </w:rPr>
      </w:pPr>
      <w:r w:rsidRPr="00253D67">
        <w:rPr>
          <w:color w:val="000000" w:themeColor="text1"/>
          <w:lang w:val="en-US"/>
        </w:rPr>
        <w:t xml:space="preserve">The project must </w:t>
      </w:r>
      <w:r w:rsidR="00D9450D">
        <w:rPr>
          <w:color w:val="000000" w:themeColor="text1"/>
          <w:lang w:val="en-US"/>
        </w:rPr>
        <w:t xml:space="preserve">put in place sustainability measures that </w:t>
      </w:r>
      <w:r w:rsidR="00215F86">
        <w:rPr>
          <w:color w:val="000000" w:themeColor="text1"/>
          <w:lang w:val="en-US"/>
        </w:rPr>
        <w:t>e</w:t>
      </w:r>
      <w:r w:rsidRPr="00253D67">
        <w:rPr>
          <w:color w:val="000000" w:themeColor="text1"/>
          <w:lang w:val="en-US"/>
        </w:rPr>
        <w:t>nsure the water supply for each system 24/7 at least 90% of the time</w:t>
      </w:r>
      <w:r w:rsidR="1DBB7F17" w:rsidRPr="00253D67">
        <w:rPr>
          <w:color w:val="000000" w:themeColor="text1"/>
          <w:lang w:val="en-US"/>
        </w:rPr>
        <w:t xml:space="preserve"> (documented).</w:t>
      </w:r>
    </w:p>
    <w:p w14:paraId="6FE3C8AE" w14:textId="7E3A24DC" w:rsidR="00520578" w:rsidRPr="00253D67" w:rsidRDefault="00520578" w:rsidP="00BA318E">
      <w:pPr>
        <w:pStyle w:val="Listeafsnit"/>
        <w:numPr>
          <w:ilvl w:val="0"/>
          <w:numId w:val="36"/>
        </w:numPr>
        <w:jc w:val="both"/>
        <w:rPr>
          <w:color w:val="000000" w:themeColor="text1"/>
          <w:lang w:val="en-US"/>
        </w:rPr>
      </w:pPr>
      <w:r w:rsidRPr="00253D67">
        <w:rPr>
          <w:color w:val="000000" w:themeColor="text1"/>
          <w:lang w:val="en-GB"/>
        </w:rPr>
        <w:t xml:space="preserve">The data from each installation must be available for the </w:t>
      </w:r>
      <w:r w:rsidR="00AF7EC1">
        <w:rPr>
          <w:color w:val="000000" w:themeColor="text1"/>
          <w:lang w:val="en-GB"/>
        </w:rPr>
        <w:t>Kenyan</w:t>
      </w:r>
      <w:r w:rsidR="00215F86">
        <w:rPr>
          <w:color w:val="000000" w:themeColor="text1"/>
          <w:lang w:val="en-GB"/>
        </w:rPr>
        <w:t xml:space="preserve"> </w:t>
      </w:r>
      <w:r w:rsidRPr="00253D67">
        <w:rPr>
          <w:color w:val="000000" w:themeColor="text1"/>
          <w:lang w:val="en-GB"/>
        </w:rPr>
        <w:t>authorities and don</w:t>
      </w:r>
      <w:r w:rsidR="00215F86">
        <w:rPr>
          <w:color w:val="000000" w:themeColor="text1"/>
          <w:lang w:val="en-GB"/>
        </w:rPr>
        <w:t>o</w:t>
      </w:r>
      <w:r w:rsidRPr="00253D67">
        <w:rPr>
          <w:color w:val="000000" w:themeColor="text1"/>
          <w:lang w:val="en-GB"/>
        </w:rPr>
        <w:t>r for at least 5 years after commissioning.</w:t>
      </w:r>
    </w:p>
    <w:p w14:paraId="10969EA5" w14:textId="77777777" w:rsidR="00520578" w:rsidRPr="00253D67" w:rsidRDefault="00520578" w:rsidP="00BA318E">
      <w:pPr>
        <w:pStyle w:val="Listeafsnit"/>
        <w:numPr>
          <w:ilvl w:val="0"/>
          <w:numId w:val="36"/>
        </w:numPr>
        <w:jc w:val="both"/>
        <w:rPr>
          <w:color w:val="000000" w:themeColor="text1"/>
          <w:lang w:val="en-US"/>
        </w:rPr>
      </w:pPr>
      <w:r w:rsidRPr="00253D67">
        <w:rPr>
          <w:color w:val="000000" w:themeColor="text1"/>
          <w:lang w:val="en-GB"/>
        </w:rPr>
        <w:t xml:space="preserve">The project must </w:t>
      </w:r>
      <w:r w:rsidR="00D9450D" w:rsidRPr="00D9450D">
        <w:rPr>
          <w:color w:val="000000" w:themeColor="text1"/>
          <w:lang w:val="en-GB"/>
        </w:rPr>
        <w:t>incorporate Community Led Total Sanitation (CLTS) and document the impact of the same to community health and livelihoods improvement.</w:t>
      </w:r>
    </w:p>
    <w:p w14:paraId="7D50D4EA" w14:textId="77777777" w:rsidR="00520578" w:rsidRPr="00253D67" w:rsidRDefault="00CE6C11" w:rsidP="00BA318E">
      <w:pPr>
        <w:pStyle w:val="Listeafsnit"/>
        <w:numPr>
          <w:ilvl w:val="0"/>
          <w:numId w:val="36"/>
        </w:numPr>
        <w:jc w:val="both"/>
        <w:rPr>
          <w:i/>
          <w:iCs/>
          <w:color w:val="000000" w:themeColor="text1"/>
          <w:lang w:val="en-US"/>
        </w:rPr>
      </w:pPr>
      <w:r w:rsidRPr="00253D67">
        <w:rPr>
          <w:color w:val="000000" w:themeColor="text1"/>
          <w:lang w:val="en-US"/>
        </w:rPr>
        <w:t xml:space="preserve">The proposal should must include a clear and realistic results framework (including clear and attainable output and outcome targets, indicators and means of verification), reflecting qualitative and quantitative attributes of </w:t>
      </w:r>
      <w:r w:rsidR="00520578" w:rsidRPr="00253D67">
        <w:rPr>
          <w:color w:val="000000" w:themeColor="text1"/>
          <w:lang w:val="en-US"/>
        </w:rPr>
        <w:t xml:space="preserve">safe water part as well as the water supply for activities in </w:t>
      </w:r>
      <w:r w:rsidR="00520578" w:rsidRPr="00253D67">
        <w:rPr>
          <w:i/>
          <w:iCs/>
          <w:color w:val="000000" w:themeColor="text1"/>
          <w:lang w:val="en-US"/>
        </w:rPr>
        <w:t>Window 1.</w:t>
      </w:r>
    </w:p>
    <w:p w14:paraId="2104FEF5" w14:textId="77777777" w:rsidR="00AE442A" w:rsidRPr="00253D67" w:rsidRDefault="00AE442A" w:rsidP="00240117">
      <w:pPr>
        <w:pStyle w:val="Listeafsnit"/>
        <w:rPr>
          <w:color w:val="000000" w:themeColor="text1"/>
          <w:lang w:val="en-US"/>
        </w:rPr>
      </w:pPr>
    </w:p>
    <w:p w14:paraId="57B5D0D9" w14:textId="77777777" w:rsidR="00163A47" w:rsidRPr="00163A47" w:rsidRDefault="00163A47" w:rsidP="005C7CAC">
      <w:pPr>
        <w:rPr>
          <w:rFonts w:cs="Times New Roman"/>
          <w:u w:val="single"/>
          <w:lang w:val="en-GB"/>
        </w:rPr>
      </w:pPr>
      <w:r w:rsidRPr="00163A47">
        <w:rPr>
          <w:rFonts w:cs="Times New Roman"/>
          <w:u w:val="single"/>
          <w:lang w:val="en-GB"/>
        </w:rPr>
        <w:t>Cross-cutting elements:</w:t>
      </w:r>
    </w:p>
    <w:p w14:paraId="7519F87C" w14:textId="77777777" w:rsidR="00163A47" w:rsidRPr="00163A47" w:rsidRDefault="00163A47" w:rsidP="00694A72">
      <w:pPr>
        <w:pStyle w:val="Listeafsnit"/>
        <w:numPr>
          <w:ilvl w:val="0"/>
          <w:numId w:val="35"/>
        </w:numPr>
        <w:spacing w:after="0"/>
        <w:contextualSpacing w:val="0"/>
        <w:jc w:val="both"/>
        <w:rPr>
          <w:bCs/>
          <w:color w:val="0D0D0D"/>
          <w:szCs w:val="22"/>
          <w:lang w:val="en-US" w:eastAsia="en-GB"/>
        </w:rPr>
      </w:pPr>
      <w:r w:rsidRPr="00163A47">
        <w:rPr>
          <w:bCs/>
          <w:i/>
          <w:color w:val="0D0D0D"/>
          <w:szCs w:val="22"/>
          <w:lang w:val="en-US" w:eastAsia="en-GB"/>
        </w:rPr>
        <w:t xml:space="preserve">Environmental Protection &amp; Climate Change: </w:t>
      </w:r>
      <w:r w:rsidR="00C35591" w:rsidRPr="00EE2AF9">
        <w:rPr>
          <w:bCs/>
          <w:color w:val="0D0D0D"/>
          <w:szCs w:val="22"/>
          <w:lang w:val="en-US" w:eastAsia="en-GB"/>
        </w:rPr>
        <w:t>Turkana</w:t>
      </w:r>
      <w:r w:rsidR="00C35591">
        <w:rPr>
          <w:bCs/>
          <w:i/>
          <w:color w:val="0D0D0D"/>
          <w:szCs w:val="22"/>
          <w:lang w:val="en-US" w:eastAsia="en-GB"/>
        </w:rPr>
        <w:t xml:space="preserve"> </w:t>
      </w:r>
      <w:r w:rsidRPr="00163A47">
        <w:rPr>
          <w:bCs/>
          <w:color w:val="0D0D0D"/>
          <w:szCs w:val="22"/>
          <w:lang w:val="en-US" w:eastAsia="en-GB"/>
        </w:rPr>
        <w:t>County is located in the north</w:t>
      </w:r>
      <w:r w:rsidR="00813D7B">
        <w:rPr>
          <w:bCs/>
          <w:color w:val="0D0D0D"/>
          <w:szCs w:val="22"/>
          <w:lang w:val="en-US" w:eastAsia="en-GB"/>
        </w:rPr>
        <w:t xml:space="preserve">west </w:t>
      </w:r>
      <w:r w:rsidRPr="00163A47">
        <w:rPr>
          <w:bCs/>
          <w:color w:val="0D0D0D"/>
          <w:szCs w:val="22"/>
          <w:lang w:val="en-US" w:eastAsia="en-GB"/>
        </w:rPr>
        <w:t xml:space="preserve">of Kenya, </w:t>
      </w:r>
      <w:r w:rsidR="00F2693C">
        <w:rPr>
          <w:bCs/>
          <w:color w:val="0D0D0D"/>
          <w:szCs w:val="22"/>
          <w:lang w:val="en-US" w:eastAsia="en-GB"/>
        </w:rPr>
        <w:t xml:space="preserve">an area </w:t>
      </w:r>
      <w:r w:rsidRPr="00163A47">
        <w:rPr>
          <w:bCs/>
          <w:color w:val="0D0D0D"/>
          <w:szCs w:val="22"/>
          <w:lang w:val="en-US" w:eastAsia="en-GB"/>
        </w:rPr>
        <w:t xml:space="preserve">which is vulnerable to </w:t>
      </w:r>
      <w:r w:rsidR="00F2693C">
        <w:rPr>
          <w:bCs/>
          <w:color w:val="0D0D0D"/>
          <w:szCs w:val="22"/>
          <w:lang w:val="en-US" w:eastAsia="en-GB"/>
        </w:rPr>
        <w:t xml:space="preserve">the effects of </w:t>
      </w:r>
      <w:r w:rsidRPr="00163A47">
        <w:rPr>
          <w:bCs/>
          <w:color w:val="0D0D0D"/>
          <w:szCs w:val="22"/>
          <w:lang w:val="en-US" w:eastAsia="en-GB"/>
        </w:rPr>
        <w:t xml:space="preserve">climate change. Unpredictable weather patterns, such as long periods of drought followed by heavy rainfall, are leading to less predictable conditions, including on food and water security. It is also recognised that the impact of large number of refugees within the camp settings has contributed to environmental degradation and de-forestation, due to firewood being used as the main cooking fuel. Hence </w:t>
      </w:r>
      <w:r w:rsidRPr="00163A47">
        <w:rPr>
          <w:bCs/>
          <w:color w:val="0D0D0D"/>
          <w:szCs w:val="22"/>
          <w:lang w:val="en-US" w:eastAsia="en-GB"/>
        </w:rPr>
        <w:lastRenderedPageBreak/>
        <w:t>the proposed activities must consider environmentally friendly strategies and adaptability to climate change.</w:t>
      </w:r>
    </w:p>
    <w:p w14:paraId="005E9D38" w14:textId="77777777" w:rsidR="00163A47" w:rsidRPr="00163A47" w:rsidRDefault="00163A47" w:rsidP="00694A72">
      <w:pPr>
        <w:pStyle w:val="Listeafsnit"/>
        <w:numPr>
          <w:ilvl w:val="0"/>
          <w:numId w:val="35"/>
        </w:numPr>
        <w:spacing w:after="0"/>
        <w:contextualSpacing w:val="0"/>
        <w:jc w:val="both"/>
        <w:rPr>
          <w:lang w:val="en-US"/>
        </w:rPr>
      </w:pPr>
      <w:r w:rsidRPr="00163A47">
        <w:rPr>
          <w:i/>
          <w:lang w:val="en-US"/>
        </w:rPr>
        <w:t>Gender equality and empowerment of women and girls</w:t>
      </w:r>
      <w:r w:rsidRPr="00163A47">
        <w:rPr>
          <w:lang w:val="en-US"/>
        </w:rPr>
        <w:t>: Gender equality is considered a deliberate objective throughout the programme, hence all activities must actively apply specific targeting and gender sensitive inclusion.</w:t>
      </w:r>
    </w:p>
    <w:p w14:paraId="48C21DAC" w14:textId="77777777" w:rsidR="003B18FC" w:rsidRPr="005603B4" w:rsidRDefault="003B18FC" w:rsidP="00694A72">
      <w:pPr>
        <w:pStyle w:val="Listeafsnit"/>
        <w:numPr>
          <w:ilvl w:val="0"/>
          <w:numId w:val="35"/>
        </w:numPr>
        <w:spacing w:after="0"/>
        <w:jc w:val="both"/>
        <w:rPr>
          <w:lang w:val="en-GB"/>
        </w:rPr>
      </w:pPr>
      <w:r w:rsidRPr="003B18FC">
        <w:rPr>
          <w:i/>
          <w:lang w:val="en-GB"/>
        </w:rPr>
        <w:t>A nexus approach:</w:t>
      </w:r>
      <w:r>
        <w:rPr>
          <w:lang w:val="en-GB"/>
        </w:rPr>
        <w:t xml:space="preserve"> </w:t>
      </w:r>
      <w:r w:rsidRPr="003B18FC">
        <w:rPr>
          <w:lang w:val="en-GB"/>
        </w:rPr>
        <w:t>Activities will be implemented in accordance with a nexus approach so that humanitarian and development challenges are addressed in an integrated way. In this context, it will also mean that longer-term development is given relative priority, and it will mean that support is balanced among refugees and host communities. Further, the project will be implemented in accordance with a gender transformative approach, when possible and relevant.</w:t>
      </w:r>
    </w:p>
    <w:p w14:paraId="59F92F65" w14:textId="77777777" w:rsidR="00163A47" w:rsidRPr="00163A47" w:rsidRDefault="00163A47" w:rsidP="00694A72">
      <w:pPr>
        <w:pStyle w:val="Listeafsnit"/>
        <w:numPr>
          <w:ilvl w:val="0"/>
          <w:numId w:val="35"/>
        </w:numPr>
        <w:spacing w:after="0"/>
        <w:contextualSpacing w:val="0"/>
        <w:jc w:val="both"/>
        <w:rPr>
          <w:lang w:val="en-US"/>
        </w:rPr>
      </w:pPr>
      <w:r w:rsidRPr="00163A47">
        <w:rPr>
          <w:i/>
          <w:lang w:val="en-US"/>
        </w:rPr>
        <w:t>Conflict sensitivity, peace and resilience</w:t>
      </w:r>
      <w:r w:rsidRPr="00163A47">
        <w:rPr>
          <w:lang w:val="en-US"/>
        </w:rPr>
        <w:t xml:space="preserve">: Conflict sensitivity and peace are elements that must be reflected through the proposed project. While not classified as severe, conflict exists between refugee and host communities, as well as within each group. In addition, it is key to ensure all activities are presented and discussed with community leaders from both communities, to ensure no misconceptions arise, especially with regard to access to resources, considered as a key driver of conflict. </w:t>
      </w:r>
    </w:p>
    <w:p w14:paraId="479C0ABC" w14:textId="77777777" w:rsidR="00163A47" w:rsidRDefault="00163A47" w:rsidP="00694A72">
      <w:pPr>
        <w:rPr>
          <w:rFonts w:cs="Times New Roman"/>
          <w:b/>
          <w:lang w:val="en-GB"/>
        </w:rPr>
      </w:pPr>
    </w:p>
    <w:p w14:paraId="4854AE5B" w14:textId="77777777" w:rsidR="005C7CAC" w:rsidRPr="005C7CAC" w:rsidRDefault="005C7CAC" w:rsidP="005C7CAC">
      <w:pPr>
        <w:rPr>
          <w:rFonts w:cs="Times New Roman"/>
          <w:b/>
          <w:lang w:val="en-GB"/>
        </w:rPr>
      </w:pPr>
      <w:r w:rsidRPr="005C7CAC">
        <w:rPr>
          <w:rFonts w:cs="Times New Roman"/>
          <w:b/>
          <w:lang w:val="en-GB"/>
        </w:rPr>
        <w:t>Eligibility criteria</w:t>
      </w:r>
    </w:p>
    <w:p w14:paraId="73B1ADA6" w14:textId="77777777" w:rsidR="000C33DF" w:rsidRDefault="000C33DF" w:rsidP="005C7CAC">
      <w:pPr>
        <w:spacing w:after="0"/>
        <w:jc w:val="both"/>
        <w:rPr>
          <w:bCs/>
          <w:color w:val="000000" w:themeColor="text1"/>
          <w:lang w:val="en-GB"/>
        </w:rPr>
      </w:pPr>
      <w:r w:rsidRPr="005C7CAC">
        <w:rPr>
          <w:bCs/>
          <w:color w:val="000000" w:themeColor="text1"/>
          <w:lang w:val="en-GB"/>
        </w:rPr>
        <w:t>Organisations who meet the below eligibility criteria can apply for this grant. Applicants are strongly encouraged to form joint partnerships and/or consortia for this assignment to cover the described priorities comprehensively and provided the thematic, geographical, and management logic. Any such arrangement must have a lead partner.</w:t>
      </w:r>
    </w:p>
    <w:p w14:paraId="025FBC49" w14:textId="77777777" w:rsidR="000C33DF" w:rsidRDefault="000C33DF" w:rsidP="005C7CAC">
      <w:pPr>
        <w:spacing w:after="0"/>
        <w:jc w:val="both"/>
        <w:rPr>
          <w:bCs/>
          <w:color w:val="000000" w:themeColor="text1"/>
          <w:lang w:val="en-GB"/>
        </w:rPr>
      </w:pPr>
    </w:p>
    <w:p w14:paraId="2DC6DD1D" w14:textId="77777777" w:rsidR="005C7CAC" w:rsidRPr="005C7CAC" w:rsidRDefault="005C7CAC" w:rsidP="005C7CAC">
      <w:pPr>
        <w:spacing w:after="0"/>
        <w:jc w:val="both"/>
        <w:rPr>
          <w:rFonts w:eastAsia="Times New Roman" w:cs="Times New Roman"/>
          <w:color w:val="000000"/>
          <w:lang w:val="en-GB" w:eastAsia="da-DK"/>
        </w:rPr>
      </w:pPr>
      <w:r w:rsidRPr="005C7CAC">
        <w:rPr>
          <w:rFonts w:eastAsia="Times New Roman" w:cs="Times New Roman"/>
          <w:color w:val="000000"/>
          <w:lang w:val="en-GB" w:eastAsia="da-DK"/>
        </w:rPr>
        <w:t>The application/Lead Applicant will be assessed based on the following criteria:</w:t>
      </w:r>
    </w:p>
    <w:p w14:paraId="411D7BE7" w14:textId="77777777" w:rsidR="005C7CAC" w:rsidRPr="005C7CAC" w:rsidRDefault="005C7CAC" w:rsidP="005C7CAC">
      <w:pPr>
        <w:spacing w:after="0"/>
        <w:jc w:val="both"/>
        <w:rPr>
          <w:rFonts w:eastAsia="Times New Roman" w:cs="Times New Roman"/>
          <w:color w:val="000000"/>
          <w:lang w:val="en-GB" w:eastAsia="da-DK"/>
        </w:rPr>
      </w:pPr>
    </w:p>
    <w:p w14:paraId="232719A6" w14:textId="77777777" w:rsidR="005C7CAC" w:rsidRPr="005C7CAC" w:rsidRDefault="005C7CAC" w:rsidP="005C7CAC">
      <w:pPr>
        <w:pStyle w:val="Listeafsnit"/>
        <w:numPr>
          <w:ilvl w:val="0"/>
          <w:numId w:val="30"/>
        </w:numPr>
        <w:spacing w:after="0"/>
        <w:jc w:val="both"/>
        <w:rPr>
          <w:rFonts w:eastAsia="Times New Roman" w:cs="Times New Roman"/>
          <w:color w:val="000000"/>
          <w:lang w:val="en-GB" w:eastAsia="da-DK"/>
        </w:rPr>
      </w:pPr>
      <w:r w:rsidRPr="005C7CAC">
        <w:rPr>
          <w:rFonts w:eastAsia="Times New Roman" w:cs="Times New Roman"/>
          <w:color w:val="000000"/>
          <w:lang w:val="en-GB" w:eastAsia="da-DK"/>
        </w:rPr>
        <w:t xml:space="preserve">Proposals must be submitted by a single Lead Applicant </w:t>
      </w:r>
      <w:r w:rsidRPr="005C7CAC">
        <w:rPr>
          <w:rFonts w:eastAsia="Times New Roman" w:cs="Times New Roman"/>
          <w:b/>
          <w:color w:val="000000"/>
          <w:lang w:val="en-GB" w:eastAsia="da-DK"/>
        </w:rPr>
        <w:t>or</w:t>
      </w:r>
      <w:r w:rsidRPr="005C7CAC">
        <w:rPr>
          <w:rFonts w:eastAsia="Times New Roman" w:cs="Times New Roman"/>
          <w:color w:val="000000"/>
          <w:lang w:val="en-GB" w:eastAsia="da-DK"/>
        </w:rPr>
        <w:t xml:space="preserve"> by a Lead Applicant representing a consortium. For each window, an applicant can only apply once – i.e. either as a Lead applicant </w:t>
      </w:r>
      <w:r w:rsidRPr="005C7CAC">
        <w:rPr>
          <w:rFonts w:eastAsia="Times New Roman" w:cs="Times New Roman"/>
          <w:b/>
          <w:color w:val="000000"/>
          <w:lang w:val="en-GB" w:eastAsia="da-DK"/>
        </w:rPr>
        <w:t>or</w:t>
      </w:r>
      <w:r w:rsidRPr="005C7CAC">
        <w:rPr>
          <w:rFonts w:eastAsia="Times New Roman" w:cs="Times New Roman"/>
          <w:color w:val="000000"/>
          <w:lang w:val="en-GB" w:eastAsia="da-DK"/>
        </w:rPr>
        <w:t xml:space="preserve"> as a consortium member.</w:t>
      </w:r>
    </w:p>
    <w:p w14:paraId="2E0FA8C8" w14:textId="77777777" w:rsidR="005C7CAC" w:rsidRPr="005C7CAC" w:rsidRDefault="005C7CAC" w:rsidP="005C7CAC">
      <w:pPr>
        <w:pStyle w:val="Listeafsnit"/>
        <w:numPr>
          <w:ilvl w:val="0"/>
          <w:numId w:val="30"/>
        </w:numPr>
        <w:spacing w:after="0"/>
        <w:jc w:val="both"/>
        <w:rPr>
          <w:rFonts w:cs="Times New Roman"/>
          <w:color w:val="222222"/>
          <w:lang w:val="en-GB"/>
        </w:rPr>
      </w:pPr>
      <w:r w:rsidRPr="005C7CAC">
        <w:rPr>
          <w:rFonts w:cs="Times New Roman"/>
          <w:color w:val="222222"/>
          <w:lang w:val="en-GB"/>
        </w:rPr>
        <w:t xml:space="preserve">The </w:t>
      </w:r>
      <w:r w:rsidRPr="005C7CAC">
        <w:rPr>
          <w:rFonts w:cs="Times New Roman"/>
          <w:bCs/>
          <w:lang w:val="en-GB"/>
        </w:rPr>
        <w:t>Lead Applicant</w:t>
      </w:r>
      <w:r w:rsidRPr="005C7CAC">
        <w:rPr>
          <w:rFonts w:cs="Times New Roman"/>
          <w:color w:val="222222"/>
          <w:lang w:val="en-GB"/>
        </w:rPr>
        <w:t xml:space="preserve"> must be a </w:t>
      </w:r>
      <w:r w:rsidRPr="005C7CAC">
        <w:rPr>
          <w:rFonts w:cs="Times New Roman"/>
          <w:b/>
          <w:color w:val="222222"/>
          <w:lang w:val="en-GB"/>
        </w:rPr>
        <w:t>recipient of humanitarian or development funds from The Ministry of Foreign Affairs</w:t>
      </w:r>
      <w:r w:rsidRPr="005C7CAC">
        <w:rPr>
          <w:rFonts w:cs="Times New Roman"/>
          <w:color w:val="222222"/>
          <w:lang w:val="en-GB"/>
        </w:rPr>
        <w:t>. This is to ensure that the applicant is continuously monitored in accordance with the Danish Ministry of Foreign Affairs’ financial monitoring obligation.</w:t>
      </w:r>
    </w:p>
    <w:p w14:paraId="29CAD254" w14:textId="77777777" w:rsidR="005C7CAC" w:rsidRPr="005C7CAC" w:rsidRDefault="005C7CAC" w:rsidP="005C7CAC">
      <w:pPr>
        <w:pStyle w:val="Listeafsnit"/>
        <w:numPr>
          <w:ilvl w:val="0"/>
          <w:numId w:val="30"/>
        </w:numPr>
        <w:spacing w:after="0"/>
        <w:jc w:val="both"/>
        <w:rPr>
          <w:rFonts w:cs="Times New Roman"/>
          <w:lang w:val="en-GB"/>
        </w:rPr>
      </w:pPr>
      <w:r w:rsidRPr="005C7CAC">
        <w:rPr>
          <w:rFonts w:cs="Times New Roman"/>
          <w:lang w:val="en-GB"/>
        </w:rPr>
        <w:t xml:space="preserve">The Lead Applicant has successfully undergone a formal </w:t>
      </w:r>
      <w:r w:rsidRPr="005C7CAC">
        <w:rPr>
          <w:rFonts w:cs="Times New Roman"/>
          <w:b/>
          <w:lang w:val="en-GB"/>
        </w:rPr>
        <w:t>capacity assessment</w:t>
      </w:r>
      <w:r w:rsidRPr="005C7CAC">
        <w:rPr>
          <w:rFonts w:cs="Times New Roman"/>
          <w:lang w:val="en-GB"/>
        </w:rPr>
        <w:t xml:space="preserve"> (appraisal, review, financial monitoring visit or similar) by Danida within the </w:t>
      </w:r>
      <w:r w:rsidRPr="005C7CAC">
        <w:rPr>
          <w:rFonts w:cs="Times New Roman"/>
          <w:b/>
          <w:lang w:val="en-GB"/>
        </w:rPr>
        <w:t>last five years</w:t>
      </w:r>
      <w:r w:rsidRPr="005C7CAC">
        <w:rPr>
          <w:rFonts w:cs="Times New Roman"/>
          <w:lang w:val="en-GB"/>
        </w:rPr>
        <w:t xml:space="preserve"> to demonstrate its capacity to manage </w:t>
      </w:r>
      <w:r w:rsidR="00295BFE">
        <w:rPr>
          <w:rFonts w:cs="Times New Roman"/>
          <w:lang w:val="en-GB"/>
        </w:rPr>
        <w:t xml:space="preserve">significant </w:t>
      </w:r>
      <w:r w:rsidRPr="005C7CAC">
        <w:rPr>
          <w:rFonts w:cs="Times New Roman"/>
          <w:lang w:val="en-GB"/>
        </w:rPr>
        <w:t>financial contributions from Danida.</w:t>
      </w:r>
      <w:r w:rsidRPr="005C7CAC">
        <w:rPr>
          <w:lang w:val="en-US"/>
        </w:rPr>
        <w:t xml:space="preserve"> </w:t>
      </w:r>
      <w:r w:rsidRPr="005C7CAC">
        <w:rPr>
          <w:rFonts w:cs="Times New Roman"/>
          <w:lang w:val="en-GB"/>
        </w:rPr>
        <w:t>Capacity assessment documentation can be in the form of a Danida review report, a Danida monitoring visit report, a Danida approval of support under other funding modalities/mechanisms etc.</w:t>
      </w:r>
    </w:p>
    <w:p w14:paraId="64F3B9E7" w14:textId="77777777" w:rsidR="005C7CAC" w:rsidRPr="005C7CAC" w:rsidRDefault="005C7CAC" w:rsidP="005C7CAC">
      <w:pPr>
        <w:pStyle w:val="Listeafsnit"/>
        <w:numPr>
          <w:ilvl w:val="0"/>
          <w:numId w:val="30"/>
        </w:numPr>
        <w:spacing w:after="0"/>
        <w:jc w:val="both"/>
        <w:rPr>
          <w:rFonts w:cs="Times New Roman"/>
          <w:lang w:val="en-GB"/>
        </w:rPr>
      </w:pPr>
      <w:r w:rsidRPr="005C7CAC">
        <w:rPr>
          <w:rFonts w:cs="Times New Roman"/>
          <w:lang w:val="en-GB"/>
        </w:rPr>
        <w:t xml:space="preserve">The Lead Applicant is </w:t>
      </w:r>
      <w:r w:rsidRPr="005C7CAC">
        <w:rPr>
          <w:rFonts w:cs="Times New Roman"/>
          <w:b/>
          <w:lang w:val="en-GB"/>
        </w:rPr>
        <w:t>partnering with one or more local organisations</w:t>
      </w:r>
      <w:r w:rsidRPr="005C7CAC">
        <w:rPr>
          <w:rFonts w:cs="Times New Roman"/>
          <w:lang w:val="en-GB"/>
        </w:rPr>
        <w:t xml:space="preserve"> for the implementation of the proposed activities. The proposal shall clearly describe the defined roles and responsibilities for each of the partners in the proposal.  The local partner(s) shall be identified at the time of submission of the proposal and a Local Partner Assessment is a mandatory annex to the proposal.</w:t>
      </w:r>
    </w:p>
    <w:p w14:paraId="752FC781" w14:textId="77777777" w:rsidR="005C7CAC" w:rsidRPr="005C7CAC" w:rsidRDefault="005C7CAC" w:rsidP="005C7CAC">
      <w:pPr>
        <w:pStyle w:val="Listeafsnit"/>
        <w:numPr>
          <w:ilvl w:val="0"/>
          <w:numId w:val="30"/>
        </w:numPr>
        <w:spacing w:after="0"/>
        <w:jc w:val="both"/>
        <w:rPr>
          <w:rFonts w:cs="Times New Roman"/>
          <w:bCs/>
          <w:lang w:val="en-GB"/>
        </w:rPr>
      </w:pPr>
      <w:r w:rsidRPr="005C7CAC">
        <w:rPr>
          <w:rFonts w:cs="Times New Roman"/>
          <w:color w:val="000000"/>
          <w:lang w:val="en-GB"/>
        </w:rPr>
        <w:t xml:space="preserve">The Lead Applicant and partners have documented </w:t>
      </w:r>
      <w:r w:rsidRPr="005C7CAC">
        <w:rPr>
          <w:rFonts w:cs="Times New Roman"/>
          <w:b/>
          <w:color w:val="000000"/>
          <w:lang w:val="en-GB"/>
        </w:rPr>
        <w:t>presence,</w:t>
      </w:r>
      <w:r w:rsidRPr="005C7CAC">
        <w:rPr>
          <w:rFonts w:cs="Times New Roman"/>
          <w:color w:val="000000"/>
          <w:lang w:val="en-GB"/>
        </w:rPr>
        <w:t xml:space="preserve"> </w:t>
      </w:r>
      <w:r w:rsidRPr="005C7CAC">
        <w:rPr>
          <w:rFonts w:cs="Times New Roman"/>
          <w:b/>
          <w:bCs/>
          <w:color w:val="000000"/>
          <w:lang w:val="en-GB"/>
        </w:rPr>
        <w:t xml:space="preserve">experience and sufficient capacity in the specific geographic context </w:t>
      </w:r>
      <w:r w:rsidR="00DC68CE">
        <w:rPr>
          <w:rFonts w:cs="Times New Roman"/>
          <w:b/>
          <w:bCs/>
          <w:color w:val="000000"/>
          <w:lang w:val="en-GB"/>
        </w:rPr>
        <w:t xml:space="preserve">(Turkana County, Kenya) </w:t>
      </w:r>
      <w:r w:rsidRPr="005C7CAC">
        <w:rPr>
          <w:rFonts w:cs="Times New Roman"/>
          <w:b/>
          <w:bCs/>
          <w:color w:val="000000"/>
          <w:lang w:val="en-GB"/>
        </w:rPr>
        <w:t>and sectors</w:t>
      </w:r>
      <w:r w:rsidR="00DC68CE">
        <w:rPr>
          <w:rFonts w:cs="Times New Roman"/>
          <w:b/>
          <w:bCs/>
          <w:color w:val="000000"/>
          <w:lang w:val="en-GB"/>
        </w:rPr>
        <w:t xml:space="preserve"> (livelihood, water and sanitation and climate adaptation)</w:t>
      </w:r>
      <w:r w:rsidRPr="005C7CAC">
        <w:rPr>
          <w:rFonts w:cs="Times New Roman"/>
          <w:b/>
          <w:bCs/>
          <w:color w:val="000000"/>
          <w:lang w:val="en-GB"/>
        </w:rPr>
        <w:t>.</w:t>
      </w:r>
    </w:p>
    <w:p w14:paraId="450591FB" w14:textId="77777777" w:rsidR="005C7CAC" w:rsidRPr="005C7CAC" w:rsidRDefault="005C7CAC" w:rsidP="00A753DB">
      <w:pPr>
        <w:pStyle w:val="Listeafsnit"/>
        <w:numPr>
          <w:ilvl w:val="0"/>
          <w:numId w:val="30"/>
        </w:numPr>
        <w:spacing w:after="0"/>
        <w:jc w:val="both"/>
        <w:rPr>
          <w:rFonts w:cs="Times New Roman"/>
          <w:bCs/>
          <w:lang w:val="en-GB"/>
        </w:rPr>
      </w:pPr>
      <w:r w:rsidRPr="005C7CAC">
        <w:rPr>
          <w:rFonts w:cs="Times New Roman"/>
          <w:lang w:val="en-GB"/>
        </w:rPr>
        <w:lastRenderedPageBreak/>
        <w:t xml:space="preserve">The Lead Applicant has </w:t>
      </w:r>
      <w:r w:rsidRPr="005C7CAC">
        <w:rPr>
          <w:rFonts w:cs="Times New Roman"/>
          <w:b/>
          <w:lang w:val="en-GB"/>
        </w:rPr>
        <w:t xml:space="preserve">conducted </w:t>
      </w:r>
      <w:r w:rsidRPr="005C7CAC">
        <w:rPr>
          <w:rFonts w:cs="Times New Roman"/>
          <w:b/>
          <w:color w:val="222222"/>
          <w:lang w:val="en-GB"/>
        </w:rPr>
        <w:t xml:space="preserve">communication and information activities in Denmark </w:t>
      </w:r>
      <w:r w:rsidRPr="005C7CAC">
        <w:rPr>
          <w:rFonts w:cs="Times New Roman"/>
          <w:color w:val="222222"/>
          <w:lang w:val="en-GB"/>
        </w:rPr>
        <w:t xml:space="preserve">within the </w:t>
      </w:r>
      <w:r w:rsidRPr="005C7CAC">
        <w:rPr>
          <w:rFonts w:cs="Times New Roman"/>
          <w:b/>
          <w:color w:val="222222"/>
          <w:lang w:val="en-GB"/>
        </w:rPr>
        <w:t>last five years</w:t>
      </w:r>
      <w:r w:rsidRPr="005C7CAC">
        <w:rPr>
          <w:rFonts w:cs="Times New Roman"/>
          <w:color w:val="222222"/>
          <w:lang w:val="en-GB"/>
        </w:rPr>
        <w:t>. This is to support efforts to strengthen Danish public commitment to development assistance.</w:t>
      </w:r>
    </w:p>
    <w:p w14:paraId="01BE163D" w14:textId="77777777" w:rsidR="005C7CAC" w:rsidRPr="005C7CAC" w:rsidRDefault="005C7CAC" w:rsidP="005C7CAC">
      <w:pPr>
        <w:pStyle w:val="Listeafsnit"/>
        <w:spacing w:after="0"/>
        <w:jc w:val="both"/>
        <w:rPr>
          <w:rFonts w:cs="Times New Roman"/>
          <w:bCs/>
          <w:lang w:val="en-GB"/>
        </w:rPr>
      </w:pPr>
    </w:p>
    <w:p w14:paraId="7467E3A5" w14:textId="77777777" w:rsidR="007F12CE" w:rsidRPr="00A753DB" w:rsidRDefault="007F12CE" w:rsidP="00C67BE8">
      <w:pPr>
        <w:jc w:val="both"/>
        <w:rPr>
          <w:szCs w:val="26"/>
          <w:lang w:val="en-GB"/>
        </w:rPr>
      </w:pPr>
      <w:r w:rsidRPr="00A753DB">
        <w:rPr>
          <w:szCs w:val="26"/>
          <w:lang w:val="en-GB"/>
        </w:rPr>
        <w:t xml:space="preserve">During assessment of the </w:t>
      </w:r>
      <w:r w:rsidR="00E25AA9" w:rsidRPr="00A753DB">
        <w:rPr>
          <w:szCs w:val="26"/>
          <w:lang w:val="en-GB"/>
        </w:rPr>
        <w:t>proposals</w:t>
      </w:r>
      <w:r w:rsidRPr="00A753DB">
        <w:rPr>
          <w:szCs w:val="26"/>
          <w:lang w:val="en-GB"/>
        </w:rPr>
        <w:t xml:space="preserve">, the </w:t>
      </w:r>
      <w:r w:rsidR="00395591">
        <w:rPr>
          <w:szCs w:val="26"/>
          <w:lang w:val="en-GB"/>
        </w:rPr>
        <w:t>funding partners</w:t>
      </w:r>
      <w:r w:rsidR="00944E8A" w:rsidRPr="00A753DB">
        <w:rPr>
          <w:szCs w:val="26"/>
          <w:lang w:val="en-GB"/>
        </w:rPr>
        <w:t xml:space="preserve"> </w:t>
      </w:r>
      <w:r w:rsidRPr="00A753DB">
        <w:rPr>
          <w:szCs w:val="26"/>
          <w:lang w:val="en-GB"/>
        </w:rPr>
        <w:t>may request further documentation on the financial situation of the applicant(s) or other relevant matters.</w:t>
      </w:r>
    </w:p>
    <w:p w14:paraId="509527B4" w14:textId="77777777" w:rsidR="00E64BB0" w:rsidRDefault="000C33DF" w:rsidP="00FF7C07">
      <w:pPr>
        <w:rPr>
          <w:b/>
          <w:lang w:val="en-GB"/>
        </w:rPr>
      </w:pPr>
      <w:r>
        <w:rPr>
          <w:b/>
          <w:szCs w:val="26"/>
          <w:lang w:val="en-GB"/>
        </w:rPr>
        <w:t>E</w:t>
      </w:r>
      <w:r w:rsidR="00EA17E7" w:rsidRPr="00A753DB">
        <w:rPr>
          <w:b/>
          <w:szCs w:val="26"/>
          <w:lang w:val="en-GB"/>
        </w:rPr>
        <w:t xml:space="preserve">valuation </w:t>
      </w:r>
      <w:r>
        <w:rPr>
          <w:b/>
          <w:szCs w:val="26"/>
          <w:lang w:val="en-GB"/>
        </w:rPr>
        <w:t xml:space="preserve">criteria </w:t>
      </w:r>
    </w:p>
    <w:p w14:paraId="0521116A" w14:textId="77777777" w:rsidR="000C33DF" w:rsidRPr="00FF7C07" w:rsidRDefault="00E64BB0" w:rsidP="00FF7C07">
      <w:pPr>
        <w:rPr>
          <w:b/>
          <w:szCs w:val="26"/>
          <w:lang w:val="en-GB"/>
        </w:rPr>
      </w:pPr>
      <w:r>
        <w:rPr>
          <w:lang w:val="en-GB"/>
        </w:rPr>
        <w:t>The evaluation of the proposal will be based on the following criteria:</w:t>
      </w:r>
      <w:r w:rsidR="000C33DF" w:rsidRPr="00A753DB">
        <w:rPr>
          <w:b/>
          <w:lang w:val="en-GB"/>
        </w:rPr>
        <w:br/>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gridCol w:w="1388"/>
      </w:tblGrid>
      <w:tr w:rsidR="000C33DF" w:rsidRPr="00A753DB" w14:paraId="51617EA9" w14:textId="77777777" w:rsidTr="0990E505">
        <w:tc>
          <w:tcPr>
            <w:tcW w:w="8359" w:type="dxa"/>
            <w:vAlign w:val="center"/>
          </w:tcPr>
          <w:p w14:paraId="60A5CDFF" w14:textId="77777777" w:rsidR="000C33DF" w:rsidRPr="00A753DB" w:rsidRDefault="000C33DF" w:rsidP="00613937">
            <w:pPr>
              <w:pStyle w:val="Brdtekst"/>
              <w:spacing w:line="240" w:lineRule="auto"/>
              <w:rPr>
                <w:b/>
                <w:lang w:val="en-GB"/>
              </w:rPr>
            </w:pPr>
            <w:r w:rsidRPr="00A753DB">
              <w:rPr>
                <w:b/>
                <w:lang w:val="en-GB"/>
              </w:rPr>
              <w:t>Section</w:t>
            </w:r>
          </w:p>
        </w:tc>
        <w:tc>
          <w:tcPr>
            <w:tcW w:w="1388" w:type="dxa"/>
            <w:vAlign w:val="center"/>
          </w:tcPr>
          <w:p w14:paraId="53DC9C35" w14:textId="77777777" w:rsidR="000C33DF" w:rsidRPr="00A753DB" w:rsidRDefault="000C33DF" w:rsidP="00613937">
            <w:pPr>
              <w:pStyle w:val="Brdtekst"/>
              <w:rPr>
                <w:b/>
                <w:lang w:val="en-GB"/>
              </w:rPr>
            </w:pPr>
            <w:r w:rsidRPr="00A753DB">
              <w:rPr>
                <w:b/>
                <w:lang w:val="en-GB"/>
              </w:rPr>
              <w:t>Maximum Score</w:t>
            </w:r>
          </w:p>
        </w:tc>
      </w:tr>
      <w:tr w:rsidR="000C33DF" w:rsidRPr="00A753DB" w14:paraId="2802F38D" w14:textId="77777777" w:rsidTr="0990E505">
        <w:tc>
          <w:tcPr>
            <w:tcW w:w="8359" w:type="dxa"/>
            <w:shd w:val="clear" w:color="auto" w:fill="FFFFFF" w:themeFill="background1"/>
            <w:vAlign w:val="center"/>
          </w:tcPr>
          <w:p w14:paraId="2444F855" w14:textId="77777777" w:rsidR="000C33DF" w:rsidRPr="00A753DB" w:rsidRDefault="000C33DF" w:rsidP="00613937">
            <w:pPr>
              <w:pStyle w:val="Brdtekst"/>
              <w:spacing w:line="240" w:lineRule="auto"/>
              <w:rPr>
                <w:lang w:val="en-GB"/>
              </w:rPr>
            </w:pPr>
            <w:r w:rsidRPr="00A753DB">
              <w:rPr>
                <w:b/>
                <w:lang w:val="en-GB"/>
              </w:rPr>
              <w:t>1. Operational capacity</w:t>
            </w:r>
          </w:p>
        </w:tc>
        <w:tc>
          <w:tcPr>
            <w:tcW w:w="1388" w:type="dxa"/>
            <w:shd w:val="clear" w:color="auto" w:fill="FFFFFF" w:themeFill="background1"/>
            <w:vAlign w:val="center"/>
          </w:tcPr>
          <w:p w14:paraId="04F78DAE" w14:textId="77777777" w:rsidR="000C33DF" w:rsidRPr="00A753DB" w:rsidRDefault="000C33DF" w:rsidP="00613937">
            <w:pPr>
              <w:pStyle w:val="Brdtekst"/>
              <w:rPr>
                <w:b/>
                <w:lang w:val="en-GB"/>
              </w:rPr>
            </w:pPr>
            <w:r w:rsidRPr="00A753DB">
              <w:rPr>
                <w:b/>
                <w:lang w:val="en-GB"/>
              </w:rPr>
              <w:t>20</w:t>
            </w:r>
          </w:p>
        </w:tc>
      </w:tr>
      <w:tr w:rsidR="000C33DF" w:rsidRPr="00A753DB" w14:paraId="5DC2F930" w14:textId="77777777" w:rsidTr="0990E505">
        <w:tc>
          <w:tcPr>
            <w:tcW w:w="8359" w:type="dxa"/>
          </w:tcPr>
          <w:p w14:paraId="14462990" w14:textId="77777777" w:rsidR="000C33DF" w:rsidRPr="00A753DB" w:rsidRDefault="000C33DF" w:rsidP="662E762A">
            <w:pPr>
              <w:pStyle w:val="Brdtekst"/>
              <w:spacing w:line="240" w:lineRule="auto"/>
              <w:rPr>
                <w:color w:val="FF0000"/>
                <w:lang w:val="en-GB"/>
              </w:rPr>
            </w:pPr>
            <w:r w:rsidRPr="4540BC5D">
              <w:rPr>
                <w:lang w:val="en-GB"/>
              </w:rPr>
              <w:t xml:space="preserve">1.1 Do the applicants and, if applicable, their affiliated entity(ies) have sufficient in-house experience and capacity for project management of the approach proposed, including planning, monitoring and reporting skills? Is this evident from the references </w:t>
            </w:r>
            <w:r w:rsidRPr="00295BFE">
              <w:rPr>
                <w:color w:val="000000" w:themeColor="text1"/>
                <w:lang w:val="en-GB"/>
              </w:rPr>
              <w:t>provided?</w:t>
            </w:r>
            <w:r w:rsidR="05415D59" w:rsidRPr="00295BFE">
              <w:rPr>
                <w:color w:val="000000" w:themeColor="text1"/>
                <w:lang w:val="en-GB"/>
              </w:rPr>
              <w:t xml:space="preserve"> Can the appli</w:t>
            </w:r>
            <w:r w:rsidR="5F203459" w:rsidRPr="00295BFE">
              <w:rPr>
                <w:color w:val="000000" w:themeColor="text1"/>
                <w:lang w:val="en-GB"/>
              </w:rPr>
              <w:t>c</w:t>
            </w:r>
            <w:r w:rsidR="05415D59" w:rsidRPr="00295BFE">
              <w:rPr>
                <w:color w:val="000000" w:themeColor="text1"/>
                <w:lang w:val="en-GB"/>
              </w:rPr>
              <w:t xml:space="preserve">ants document </w:t>
            </w:r>
            <w:r w:rsidR="10892419" w:rsidRPr="00295BFE">
              <w:rPr>
                <w:color w:val="000000" w:themeColor="text1"/>
                <w:lang w:val="en-GB"/>
              </w:rPr>
              <w:t>design standar</w:t>
            </w:r>
            <w:r w:rsidR="30E967F0" w:rsidRPr="00295BFE">
              <w:rPr>
                <w:color w:val="000000" w:themeColor="text1"/>
                <w:lang w:val="en-GB"/>
              </w:rPr>
              <w:t xml:space="preserve">ds to incorporate in </w:t>
            </w:r>
            <w:r w:rsidR="4F9CD1F4" w:rsidRPr="00295BFE">
              <w:rPr>
                <w:color w:val="000000" w:themeColor="text1"/>
                <w:lang w:val="en-GB"/>
              </w:rPr>
              <w:t>their</w:t>
            </w:r>
            <w:r w:rsidR="30E967F0" w:rsidRPr="00295BFE">
              <w:rPr>
                <w:color w:val="000000" w:themeColor="text1"/>
                <w:lang w:val="en-GB"/>
              </w:rPr>
              <w:t xml:space="preserve"> </w:t>
            </w:r>
            <w:r w:rsidR="64FD31D5" w:rsidRPr="00295BFE">
              <w:rPr>
                <w:color w:val="000000" w:themeColor="text1"/>
                <w:lang w:val="en-GB"/>
              </w:rPr>
              <w:t>approach</w:t>
            </w:r>
            <w:r w:rsidR="30E967F0" w:rsidRPr="00295BFE">
              <w:rPr>
                <w:color w:val="000000" w:themeColor="text1"/>
                <w:lang w:val="en-GB"/>
              </w:rPr>
              <w:t xml:space="preserve"> to solutions</w:t>
            </w:r>
            <w:r w:rsidR="2A0F6692" w:rsidRPr="00295BFE">
              <w:rPr>
                <w:color w:val="000000" w:themeColor="text1"/>
                <w:lang w:val="en-GB"/>
              </w:rPr>
              <w:t>?</w:t>
            </w:r>
          </w:p>
        </w:tc>
        <w:tc>
          <w:tcPr>
            <w:tcW w:w="1388" w:type="dxa"/>
          </w:tcPr>
          <w:p w14:paraId="62B53BC6" w14:textId="77777777" w:rsidR="000C33DF" w:rsidRPr="00A753DB" w:rsidRDefault="000C33DF" w:rsidP="00613937">
            <w:pPr>
              <w:pStyle w:val="Brdtekst"/>
              <w:rPr>
                <w:lang w:val="en-GB"/>
              </w:rPr>
            </w:pPr>
            <w:r w:rsidRPr="00A753DB">
              <w:rPr>
                <w:lang w:val="en-GB"/>
              </w:rPr>
              <w:t>5</w:t>
            </w:r>
          </w:p>
        </w:tc>
      </w:tr>
      <w:tr w:rsidR="000C33DF" w:rsidRPr="00A753DB" w14:paraId="372B6769" w14:textId="77777777" w:rsidTr="0990E505">
        <w:tc>
          <w:tcPr>
            <w:tcW w:w="8359" w:type="dxa"/>
          </w:tcPr>
          <w:p w14:paraId="1BDE939C" w14:textId="77777777" w:rsidR="000C33DF" w:rsidRPr="00A753DB" w:rsidRDefault="000C33DF" w:rsidP="00613937">
            <w:pPr>
              <w:pStyle w:val="Brdtekst"/>
              <w:spacing w:line="240" w:lineRule="auto"/>
              <w:rPr>
                <w:lang w:val="en-GB"/>
              </w:rPr>
            </w:pPr>
            <w:r w:rsidRPr="0990E505">
              <w:rPr>
                <w:lang w:val="en-GB"/>
              </w:rPr>
              <w:t xml:space="preserve">1.2 Do the applicants and, if applicable, their affiliated entity(ies) have sufficient technical in-house capacity and </w:t>
            </w:r>
            <w:r w:rsidRPr="00295BFE">
              <w:rPr>
                <w:color w:val="000000" w:themeColor="text1"/>
                <w:lang w:val="en-GB"/>
              </w:rPr>
              <w:t>expertise from similar assignments, especially knowledge of the issues to be addressed</w:t>
            </w:r>
            <w:r w:rsidR="0B99BAA3" w:rsidRPr="00295BFE">
              <w:rPr>
                <w:color w:val="000000" w:themeColor="text1"/>
                <w:lang w:val="en-GB"/>
              </w:rPr>
              <w:t xml:space="preserve"> like remote solar driven </w:t>
            </w:r>
            <w:r w:rsidR="4C77D3AD" w:rsidRPr="00295BFE">
              <w:rPr>
                <w:color w:val="000000" w:themeColor="text1"/>
                <w:lang w:val="en-GB"/>
              </w:rPr>
              <w:t>water treatment systems and</w:t>
            </w:r>
            <w:r w:rsidR="14AF7DE8" w:rsidRPr="00295BFE">
              <w:rPr>
                <w:color w:val="000000" w:themeColor="text1"/>
                <w:lang w:val="en-GB"/>
              </w:rPr>
              <w:t xml:space="preserve"> power </w:t>
            </w:r>
            <w:r w:rsidR="3E8796C8" w:rsidRPr="00295BFE">
              <w:rPr>
                <w:color w:val="000000" w:themeColor="text1"/>
                <w:lang w:val="en-GB"/>
              </w:rPr>
              <w:t>supply?</w:t>
            </w:r>
            <w:r w:rsidRPr="00295BFE">
              <w:rPr>
                <w:color w:val="000000" w:themeColor="text1"/>
                <w:lang w:val="en-GB"/>
              </w:rPr>
              <w:t xml:space="preserve"> Is </w:t>
            </w:r>
            <w:r w:rsidRPr="0990E505">
              <w:rPr>
                <w:lang w:val="en-GB"/>
              </w:rPr>
              <w:t>this evident from the references provided?</w:t>
            </w:r>
          </w:p>
        </w:tc>
        <w:tc>
          <w:tcPr>
            <w:tcW w:w="1388" w:type="dxa"/>
          </w:tcPr>
          <w:p w14:paraId="44D19419" w14:textId="77777777" w:rsidR="000C33DF" w:rsidRPr="00A753DB" w:rsidRDefault="000C33DF" w:rsidP="00613937">
            <w:pPr>
              <w:pStyle w:val="Brdtekst"/>
              <w:rPr>
                <w:lang w:val="en-GB"/>
              </w:rPr>
            </w:pPr>
            <w:r w:rsidRPr="00A753DB">
              <w:rPr>
                <w:lang w:val="en-GB"/>
              </w:rPr>
              <w:t>5</w:t>
            </w:r>
          </w:p>
        </w:tc>
      </w:tr>
      <w:tr w:rsidR="000C33DF" w:rsidRPr="00A753DB" w14:paraId="3EDE4899" w14:textId="77777777" w:rsidTr="0990E505">
        <w:tc>
          <w:tcPr>
            <w:tcW w:w="8359" w:type="dxa"/>
          </w:tcPr>
          <w:p w14:paraId="172B094E" w14:textId="77777777" w:rsidR="000C33DF" w:rsidRPr="00A753DB" w:rsidRDefault="000C33DF" w:rsidP="00613937">
            <w:pPr>
              <w:pStyle w:val="Brdtekst"/>
              <w:spacing w:line="240" w:lineRule="auto"/>
              <w:rPr>
                <w:lang w:val="en-GB"/>
              </w:rPr>
            </w:pPr>
            <w:r w:rsidRPr="00A753DB">
              <w:rPr>
                <w:lang w:val="en-GB"/>
              </w:rPr>
              <w:t xml:space="preserve">1.3 Do the applicants and, if applicable, their affiliated entity(ies) demonstrate the ability to work </w:t>
            </w:r>
            <w:r>
              <w:rPr>
                <w:lang w:val="en-GB"/>
              </w:rPr>
              <w:t>in</w:t>
            </w:r>
            <w:r w:rsidRPr="00A753DB">
              <w:rPr>
                <w:lang w:val="en-GB"/>
              </w:rPr>
              <w:t xml:space="preserve"> </w:t>
            </w:r>
            <w:r w:rsidRPr="00295BFE">
              <w:rPr>
                <w:color w:val="000000" w:themeColor="text1"/>
                <w:lang w:val="en-GB"/>
              </w:rPr>
              <w:t xml:space="preserve">Kenya </w:t>
            </w:r>
            <w:r w:rsidR="00ED5F4B" w:rsidRPr="00295BFE">
              <w:rPr>
                <w:color w:val="000000" w:themeColor="text1"/>
                <w:lang w:val="en-GB"/>
              </w:rPr>
              <w:t>and Turkan</w:t>
            </w:r>
            <w:r w:rsidR="00295BFE" w:rsidRPr="00295BFE">
              <w:rPr>
                <w:color w:val="000000" w:themeColor="text1"/>
                <w:lang w:val="en-GB"/>
              </w:rPr>
              <w:t>a</w:t>
            </w:r>
            <w:r w:rsidR="00ED5F4B" w:rsidRPr="00295BFE">
              <w:rPr>
                <w:color w:val="000000" w:themeColor="text1"/>
                <w:lang w:val="en-GB"/>
              </w:rPr>
              <w:t xml:space="preserve"> </w:t>
            </w:r>
            <w:r w:rsidRPr="00295BFE">
              <w:rPr>
                <w:color w:val="000000" w:themeColor="text1"/>
                <w:lang w:val="en-GB"/>
              </w:rPr>
              <w:t xml:space="preserve">and with a mix of stakeholders, including national and county government and </w:t>
            </w:r>
            <w:r w:rsidRPr="00A753DB">
              <w:rPr>
                <w:lang w:val="en-GB"/>
              </w:rPr>
              <w:t>national and local civil society? Is this evident from the references provided?</w:t>
            </w:r>
            <w:r>
              <w:rPr>
                <w:lang w:val="en-GB"/>
              </w:rPr>
              <w:t xml:space="preserve"> Is the localisation agenda sufficiently addressed including identification of a local implementing partner?</w:t>
            </w:r>
          </w:p>
        </w:tc>
        <w:tc>
          <w:tcPr>
            <w:tcW w:w="1388" w:type="dxa"/>
          </w:tcPr>
          <w:p w14:paraId="6910A6DD" w14:textId="77777777" w:rsidR="000C33DF" w:rsidRPr="00A753DB" w:rsidRDefault="000C33DF" w:rsidP="00613937">
            <w:pPr>
              <w:pStyle w:val="Brdtekst"/>
              <w:rPr>
                <w:lang w:val="en-GB"/>
              </w:rPr>
            </w:pPr>
            <w:r w:rsidRPr="00A753DB">
              <w:rPr>
                <w:lang w:val="en-GB"/>
              </w:rPr>
              <w:t>5</w:t>
            </w:r>
          </w:p>
        </w:tc>
      </w:tr>
      <w:tr w:rsidR="000C33DF" w:rsidRPr="00A753DB" w14:paraId="7083F110" w14:textId="77777777" w:rsidTr="0990E505">
        <w:tc>
          <w:tcPr>
            <w:tcW w:w="8359" w:type="dxa"/>
          </w:tcPr>
          <w:p w14:paraId="7093E707" w14:textId="77777777" w:rsidR="000C33DF" w:rsidRPr="00A753DB" w:rsidRDefault="000C33DF" w:rsidP="00613937">
            <w:pPr>
              <w:pStyle w:val="Brdtekst"/>
              <w:spacing w:line="240" w:lineRule="auto"/>
              <w:rPr>
                <w:lang w:val="en-GB"/>
              </w:rPr>
            </w:pPr>
            <w:r w:rsidRPr="00A753DB">
              <w:rPr>
                <w:lang w:val="en-GB"/>
              </w:rPr>
              <w:t>1.4 Does the (lead) applicant demonstrate sufficient experience and capacity in grant management/sub-granting? Is sub-granting included amongst the applicant’s references?</w:t>
            </w:r>
          </w:p>
        </w:tc>
        <w:tc>
          <w:tcPr>
            <w:tcW w:w="1388" w:type="dxa"/>
          </w:tcPr>
          <w:p w14:paraId="7512E263" w14:textId="77777777" w:rsidR="000C33DF" w:rsidRPr="00A753DB" w:rsidRDefault="000C33DF" w:rsidP="00613937">
            <w:pPr>
              <w:pStyle w:val="Brdtekst"/>
              <w:rPr>
                <w:lang w:val="en-GB"/>
              </w:rPr>
            </w:pPr>
            <w:r w:rsidRPr="00A753DB">
              <w:rPr>
                <w:lang w:val="en-GB"/>
              </w:rPr>
              <w:t>5</w:t>
            </w:r>
          </w:p>
        </w:tc>
      </w:tr>
      <w:tr w:rsidR="000C33DF" w:rsidRPr="00A753DB" w14:paraId="29B090A3" w14:textId="77777777" w:rsidTr="0990E505">
        <w:tc>
          <w:tcPr>
            <w:tcW w:w="8359" w:type="dxa"/>
            <w:shd w:val="clear" w:color="auto" w:fill="FFFFFF" w:themeFill="background1"/>
            <w:vAlign w:val="center"/>
          </w:tcPr>
          <w:p w14:paraId="10C3F1D2" w14:textId="77777777" w:rsidR="000C33DF" w:rsidRPr="00A753DB" w:rsidRDefault="000C33DF" w:rsidP="00613937">
            <w:pPr>
              <w:pStyle w:val="Brdtekst"/>
              <w:spacing w:line="240" w:lineRule="auto"/>
              <w:rPr>
                <w:lang w:val="en-GB"/>
              </w:rPr>
            </w:pPr>
            <w:r w:rsidRPr="00A753DB">
              <w:rPr>
                <w:b/>
                <w:lang w:val="en-GB"/>
              </w:rPr>
              <w:t>2. Relevance</w:t>
            </w:r>
          </w:p>
        </w:tc>
        <w:tc>
          <w:tcPr>
            <w:tcW w:w="1388" w:type="dxa"/>
            <w:shd w:val="clear" w:color="auto" w:fill="FFFFFF" w:themeFill="background1"/>
            <w:vAlign w:val="center"/>
          </w:tcPr>
          <w:p w14:paraId="4820B445" w14:textId="77777777" w:rsidR="000C33DF" w:rsidRPr="00A753DB" w:rsidRDefault="000C33DF" w:rsidP="00613937">
            <w:pPr>
              <w:pStyle w:val="Brdtekst"/>
              <w:rPr>
                <w:b/>
                <w:lang w:val="en-GB"/>
              </w:rPr>
            </w:pPr>
            <w:r w:rsidRPr="00A753DB">
              <w:rPr>
                <w:b/>
                <w:lang w:val="en-GB"/>
              </w:rPr>
              <w:t>20</w:t>
            </w:r>
          </w:p>
        </w:tc>
      </w:tr>
      <w:tr w:rsidR="000C33DF" w:rsidRPr="00A753DB" w14:paraId="7A2F8892" w14:textId="77777777" w:rsidTr="0990E505">
        <w:tc>
          <w:tcPr>
            <w:tcW w:w="8359" w:type="dxa"/>
            <w:shd w:val="clear" w:color="auto" w:fill="FFFFFF" w:themeFill="background1"/>
          </w:tcPr>
          <w:p w14:paraId="75A98152" w14:textId="77777777" w:rsidR="000C33DF" w:rsidRPr="00A753DB" w:rsidRDefault="000C33DF" w:rsidP="00613937">
            <w:pPr>
              <w:pStyle w:val="Brdtekst"/>
              <w:spacing w:line="240" w:lineRule="auto"/>
              <w:rPr>
                <w:i/>
                <w:lang w:val="en-GB"/>
              </w:rPr>
            </w:pPr>
            <w:r w:rsidRPr="00A753DB">
              <w:rPr>
                <w:lang w:val="en-GB"/>
              </w:rPr>
              <w:t>2.1 How relevant is the proposal to the objectives and priorities of the call for proposals? Are the expected results of the action aligned with the defined objectives?</w:t>
            </w:r>
          </w:p>
        </w:tc>
        <w:tc>
          <w:tcPr>
            <w:tcW w:w="1388" w:type="dxa"/>
            <w:shd w:val="clear" w:color="auto" w:fill="FFFFFF" w:themeFill="background1"/>
          </w:tcPr>
          <w:p w14:paraId="02D32B44" w14:textId="77777777" w:rsidR="000C33DF" w:rsidRPr="00A753DB" w:rsidRDefault="000C33DF" w:rsidP="00613937">
            <w:pPr>
              <w:pStyle w:val="Brdtekst"/>
              <w:rPr>
                <w:lang w:val="en-GB"/>
              </w:rPr>
            </w:pPr>
            <w:r w:rsidRPr="00A753DB">
              <w:rPr>
                <w:lang w:val="en-GB"/>
              </w:rPr>
              <w:t>5</w:t>
            </w:r>
          </w:p>
        </w:tc>
      </w:tr>
      <w:tr w:rsidR="000C33DF" w:rsidRPr="00A753DB" w14:paraId="0F6CA245" w14:textId="77777777" w:rsidTr="0990E505">
        <w:tc>
          <w:tcPr>
            <w:tcW w:w="8359" w:type="dxa"/>
            <w:shd w:val="clear" w:color="auto" w:fill="FFFFFF" w:themeFill="background1"/>
          </w:tcPr>
          <w:p w14:paraId="0C974414" w14:textId="77777777" w:rsidR="000C33DF" w:rsidRPr="00A753DB" w:rsidRDefault="000C33DF" w:rsidP="00613937">
            <w:pPr>
              <w:pStyle w:val="Brdtekst"/>
              <w:spacing w:line="240" w:lineRule="auto"/>
              <w:rPr>
                <w:i/>
                <w:lang w:val="en-GB"/>
              </w:rPr>
            </w:pPr>
            <w:r w:rsidRPr="00A753DB">
              <w:rPr>
                <w:lang w:val="en-GB"/>
              </w:rPr>
              <w:t xml:space="preserve">2.2 How relevant is the proposal to the particular needs and constraints of the target groups (including synergy with other development initiatives and avoidance of duplication)? </w:t>
            </w:r>
          </w:p>
        </w:tc>
        <w:tc>
          <w:tcPr>
            <w:tcW w:w="1388" w:type="dxa"/>
            <w:shd w:val="clear" w:color="auto" w:fill="FFFFFF" w:themeFill="background1"/>
          </w:tcPr>
          <w:p w14:paraId="221B6133" w14:textId="77777777" w:rsidR="000C33DF" w:rsidRPr="00A753DB" w:rsidRDefault="000C33DF" w:rsidP="00613937">
            <w:pPr>
              <w:pStyle w:val="Brdtekst"/>
              <w:rPr>
                <w:lang w:val="en-GB"/>
              </w:rPr>
            </w:pPr>
            <w:r w:rsidRPr="00A753DB">
              <w:rPr>
                <w:lang w:val="en-GB"/>
              </w:rPr>
              <w:t>5</w:t>
            </w:r>
          </w:p>
        </w:tc>
      </w:tr>
      <w:tr w:rsidR="000C33DF" w:rsidRPr="00A753DB" w14:paraId="1B4B6083" w14:textId="77777777" w:rsidTr="0990E505">
        <w:tc>
          <w:tcPr>
            <w:tcW w:w="8359" w:type="dxa"/>
            <w:shd w:val="clear" w:color="auto" w:fill="FFFFFF" w:themeFill="background1"/>
          </w:tcPr>
          <w:p w14:paraId="5599E225" w14:textId="77777777" w:rsidR="000C33DF" w:rsidRPr="00A753DB" w:rsidRDefault="000C33DF" w:rsidP="00613937">
            <w:pPr>
              <w:pStyle w:val="Brdtekst"/>
              <w:spacing w:line="240" w:lineRule="auto"/>
              <w:rPr>
                <w:i/>
                <w:lang w:val="en-GB"/>
              </w:rPr>
            </w:pPr>
            <w:r w:rsidRPr="00A753DB">
              <w:rPr>
                <w:lang w:val="en-GB"/>
              </w:rPr>
              <w:t>2.3 How clearly defined and strategically chosen are those involved (final beneficiaries, target groups</w:t>
            </w:r>
            <w:r>
              <w:rPr>
                <w:lang w:val="en-GB"/>
              </w:rPr>
              <w:t>, counterparts</w:t>
            </w:r>
            <w:r w:rsidRPr="00A753DB">
              <w:rPr>
                <w:lang w:val="en-GB"/>
              </w:rPr>
              <w:t xml:space="preserve">)? Have their needs (as rights holders and/or duty bearers) and constraints been clearly defined and does the application address them appropriately? Does the applicant demonstrate previous experience from collaboration with national/county authorities? </w:t>
            </w:r>
          </w:p>
        </w:tc>
        <w:tc>
          <w:tcPr>
            <w:tcW w:w="1388" w:type="dxa"/>
            <w:shd w:val="clear" w:color="auto" w:fill="FFFFFF" w:themeFill="background1"/>
          </w:tcPr>
          <w:p w14:paraId="0B857E4F" w14:textId="77777777" w:rsidR="000C33DF" w:rsidRPr="00A753DB" w:rsidRDefault="000C33DF" w:rsidP="00613937">
            <w:pPr>
              <w:pStyle w:val="Brdtekst"/>
              <w:rPr>
                <w:lang w:val="en-GB"/>
              </w:rPr>
            </w:pPr>
            <w:r w:rsidRPr="00A753DB">
              <w:rPr>
                <w:lang w:val="en-GB"/>
              </w:rPr>
              <w:t>5</w:t>
            </w:r>
          </w:p>
        </w:tc>
      </w:tr>
      <w:tr w:rsidR="000C33DF" w:rsidRPr="00A753DB" w14:paraId="355C40AF" w14:textId="77777777" w:rsidTr="0990E505">
        <w:tc>
          <w:tcPr>
            <w:tcW w:w="8359" w:type="dxa"/>
            <w:shd w:val="clear" w:color="auto" w:fill="FFFFFF" w:themeFill="background1"/>
          </w:tcPr>
          <w:p w14:paraId="35C243D4" w14:textId="77777777" w:rsidR="000C33DF" w:rsidRPr="00A753DB" w:rsidRDefault="000C33DF" w:rsidP="00613937">
            <w:pPr>
              <w:pStyle w:val="Brdtekst"/>
              <w:spacing w:line="240" w:lineRule="auto"/>
              <w:rPr>
                <w:i/>
                <w:lang w:val="en-GB"/>
              </w:rPr>
            </w:pPr>
            <w:r w:rsidRPr="00A753DB">
              <w:rPr>
                <w:lang w:val="en-GB"/>
              </w:rPr>
              <w:t xml:space="preserve">2.4 Are </w:t>
            </w:r>
            <w:r>
              <w:rPr>
                <w:lang w:val="en-GB"/>
              </w:rPr>
              <w:t xml:space="preserve">gender </w:t>
            </w:r>
            <w:r w:rsidRPr="00A753DB">
              <w:rPr>
                <w:lang w:val="en-GB"/>
              </w:rPr>
              <w:t xml:space="preserve">considerations well articulated and targeted in the approaches? Are considerations around Youth well articulated and targeted in the approaches? Are broader concerns around human rights well articulated?  </w:t>
            </w:r>
          </w:p>
        </w:tc>
        <w:tc>
          <w:tcPr>
            <w:tcW w:w="1388" w:type="dxa"/>
            <w:shd w:val="clear" w:color="auto" w:fill="FFFFFF" w:themeFill="background1"/>
          </w:tcPr>
          <w:p w14:paraId="78B0E55E" w14:textId="77777777" w:rsidR="000C33DF" w:rsidRPr="00A753DB" w:rsidRDefault="000C33DF" w:rsidP="00613937">
            <w:pPr>
              <w:pStyle w:val="Brdtekst"/>
              <w:rPr>
                <w:lang w:val="en-GB"/>
              </w:rPr>
            </w:pPr>
            <w:r w:rsidRPr="00A753DB">
              <w:rPr>
                <w:lang w:val="en-GB"/>
              </w:rPr>
              <w:t>5</w:t>
            </w:r>
          </w:p>
        </w:tc>
      </w:tr>
      <w:tr w:rsidR="000C33DF" w:rsidRPr="00A753DB" w14:paraId="36EBE218" w14:textId="77777777" w:rsidTr="0990E505">
        <w:tc>
          <w:tcPr>
            <w:tcW w:w="8359" w:type="dxa"/>
            <w:shd w:val="clear" w:color="auto" w:fill="FFFFFF" w:themeFill="background1"/>
            <w:vAlign w:val="center"/>
          </w:tcPr>
          <w:p w14:paraId="2F2A4507" w14:textId="77777777" w:rsidR="000C33DF" w:rsidRPr="00A753DB" w:rsidRDefault="000C33DF" w:rsidP="00613937">
            <w:pPr>
              <w:pStyle w:val="Brdtekst"/>
              <w:spacing w:line="240" w:lineRule="auto"/>
              <w:rPr>
                <w:lang w:val="en-GB"/>
              </w:rPr>
            </w:pPr>
            <w:r w:rsidRPr="00A753DB">
              <w:rPr>
                <w:b/>
                <w:lang w:val="en-GB"/>
              </w:rPr>
              <w:lastRenderedPageBreak/>
              <w:t>3. Design</w:t>
            </w:r>
          </w:p>
        </w:tc>
        <w:tc>
          <w:tcPr>
            <w:tcW w:w="1388" w:type="dxa"/>
            <w:shd w:val="clear" w:color="auto" w:fill="FFFFFF" w:themeFill="background1"/>
            <w:vAlign w:val="center"/>
          </w:tcPr>
          <w:p w14:paraId="03A6F404" w14:textId="77777777" w:rsidR="000C33DF" w:rsidRPr="00A753DB" w:rsidRDefault="000C33DF" w:rsidP="00613937">
            <w:pPr>
              <w:pStyle w:val="Brdtekst"/>
              <w:rPr>
                <w:b/>
                <w:lang w:val="en-GB"/>
              </w:rPr>
            </w:pPr>
            <w:r>
              <w:rPr>
                <w:b/>
                <w:lang w:val="en-GB"/>
              </w:rPr>
              <w:t>15</w:t>
            </w:r>
          </w:p>
        </w:tc>
      </w:tr>
      <w:tr w:rsidR="000C33DF" w:rsidRPr="00A753DB" w14:paraId="2B6509F1" w14:textId="77777777" w:rsidTr="0990E505">
        <w:tc>
          <w:tcPr>
            <w:tcW w:w="8359" w:type="dxa"/>
          </w:tcPr>
          <w:p w14:paraId="124D85BE" w14:textId="77777777" w:rsidR="002561CD" w:rsidRDefault="000C33DF" w:rsidP="57705AC2">
            <w:pPr>
              <w:pStyle w:val="Brdtekst"/>
              <w:spacing w:line="240" w:lineRule="auto"/>
              <w:rPr>
                <w:color w:val="000000" w:themeColor="text1"/>
                <w:lang w:val="en-GB"/>
              </w:rPr>
            </w:pPr>
            <w:r w:rsidRPr="0990E505">
              <w:rPr>
                <w:lang w:val="en-GB"/>
              </w:rPr>
              <w:t xml:space="preserve">3.1 How coherent is the </w:t>
            </w:r>
            <w:r w:rsidRPr="00295BFE">
              <w:rPr>
                <w:color w:val="000000" w:themeColor="text1"/>
                <w:lang w:val="en-GB"/>
              </w:rPr>
              <w:t>overall design? Does the proposal specify relevant and realistic results to be achieved?</w:t>
            </w:r>
            <w:r w:rsidR="004A2919" w:rsidRPr="00295BFE">
              <w:rPr>
                <w:color w:val="000000" w:themeColor="text1"/>
                <w:lang w:val="en-GB"/>
              </w:rPr>
              <w:t xml:space="preserve"> </w:t>
            </w:r>
            <w:r w:rsidR="4FA40252" w:rsidRPr="00295BFE">
              <w:rPr>
                <w:color w:val="000000" w:themeColor="text1"/>
                <w:lang w:val="en-GB"/>
              </w:rPr>
              <w:t xml:space="preserve">For water project can excellences in design, </w:t>
            </w:r>
            <w:r w:rsidR="6253935C" w:rsidRPr="00295BFE">
              <w:rPr>
                <w:color w:val="000000" w:themeColor="text1"/>
                <w:lang w:val="en-GB"/>
              </w:rPr>
              <w:t>equipment selection, construction implementation and Operation and Maintenance be documented</w:t>
            </w:r>
            <w:r w:rsidR="52669D50" w:rsidRPr="00295BFE">
              <w:rPr>
                <w:color w:val="000000" w:themeColor="text1"/>
                <w:lang w:val="en-GB"/>
              </w:rPr>
              <w:t>?</w:t>
            </w:r>
          </w:p>
          <w:p w14:paraId="43108764" w14:textId="77777777" w:rsidR="000C33DF" w:rsidRPr="00295BFE" w:rsidRDefault="000C33DF" w:rsidP="57705AC2">
            <w:pPr>
              <w:pStyle w:val="Brdtekst"/>
              <w:spacing w:line="240" w:lineRule="auto"/>
              <w:rPr>
                <w:color w:val="000000" w:themeColor="text1"/>
                <w:lang w:val="en-GB"/>
              </w:rPr>
            </w:pPr>
            <w:r w:rsidRPr="00295BFE">
              <w:rPr>
                <w:color w:val="000000" w:themeColor="text1"/>
                <w:lang w:val="en-GB"/>
              </w:rPr>
              <w:t xml:space="preserve">Does the intervention logic include an appropriate theory of change for the expected results? Are the indicative </w:t>
            </w:r>
            <w:r w:rsidRPr="0990E505">
              <w:rPr>
                <w:lang w:val="en-GB"/>
              </w:rPr>
              <w:t xml:space="preserve">activities proposed appropriate, practical, </w:t>
            </w:r>
            <w:r w:rsidRPr="00295BFE">
              <w:rPr>
                <w:color w:val="000000" w:themeColor="text1"/>
                <w:lang w:val="en-GB"/>
              </w:rPr>
              <w:t xml:space="preserve">and consistent with the envisaged outputs and outcome(s)? Are synergies with </w:t>
            </w:r>
            <w:r w:rsidR="000D60DA" w:rsidRPr="00295BFE">
              <w:rPr>
                <w:color w:val="000000" w:themeColor="text1"/>
                <w:lang w:val="en-GB"/>
              </w:rPr>
              <w:t xml:space="preserve">the </w:t>
            </w:r>
            <w:r w:rsidRPr="00295BFE">
              <w:rPr>
                <w:color w:val="000000" w:themeColor="text1"/>
                <w:lang w:val="en-GB"/>
              </w:rPr>
              <w:t>other programmes (including government) clearly articulated, including in relation to the theory of change?</w:t>
            </w:r>
          </w:p>
          <w:p w14:paraId="6C26D819" w14:textId="77777777" w:rsidR="000C33DF" w:rsidRPr="00A753DB" w:rsidRDefault="1F198BB2" w:rsidP="00295BFE">
            <w:pPr>
              <w:pStyle w:val="Brdtekst"/>
              <w:spacing w:line="240" w:lineRule="auto"/>
              <w:rPr>
                <w:lang w:val="en-GB"/>
              </w:rPr>
            </w:pPr>
            <w:r w:rsidRPr="00295BFE">
              <w:rPr>
                <w:color w:val="000000" w:themeColor="text1"/>
                <w:lang w:val="en-GB"/>
              </w:rPr>
              <w:t>Does the applicant ha</w:t>
            </w:r>
            <w:r w:rsidR="4C755A3D" w:rsidRPr="00295BFE">
              <w:rPr>
                <w:color w:val="000000" w:themeColor="text1"/>
                <w:lang w:val="en-GB"/>
              </w:rPr>
              <w:t>ve</w:t>
            </w:r>
            <w:r w:rsidRPr="00295BFE">
              <w:rPr>
                <w:color w:val="000000" w:themeColor="text1"/>
                <w:lang w:val="en-GB"/>
              </w:rPr>
              <w:t xml:space="preserve"> </w:t>
            </w:r>
            <w:r w:rsidR="38891252" w:rsidRPr="00295BFE">
              <w:rPr>
                <w:color w:val="000000" w:themeColor="text1"/>
                <w:lang w:val="en-GB"/>
              </w:rPr>
              <w:t>experience</w:t>
            </w:r>
            <w:r w:rsidRPr="00295BFE">
              <w:rPr>
                <w:color w:val="000000" w:themeColor="text1"/>
                <w:lang w:val="en-GB"/>
              </w:rPr>
              <w:t xml:space="preserve"> in </w:t>
            </w:r>
            <w:r w:rsidR="56ACB32C" w:rsidRPr="00295BFE">
              <w:rPr>
                <w:color w:val="000000" w:themeColor="text1"/>
                <w:lang w:val="en-GB"/>
              </w:rPr>
              <w:t>sizing</w:t>
            </w:r>
            <w:r w:rsidRPr="00295BFE">
              <w:rPr>
                <w:color w:val="000000" w:themeColor="text1"/>
                <w:lang w:val="en-GB"/>
              </w:rPr>
              <w:t xml:space="preserve"> and design for Solar powered energy supply, potentially combined </w:t>
            </w:r>
            <w:r w:rsidR="3A537D81" w:rsidRPr="00295BFE">
              <w:rPr>
                <w:color w:val="000000" w:themeColor="text1"/>
                <w:lang w:val="en-GB"/>
              </w:rPr>
              <w:t>with a sec</w:t>
            </w:r>
            <w:r w:rsidR="00295BFE">
              <w:rPr>
                <w:color w:val="000000" w:themeColor="text1"/>
                <w:lang w:val="en-GB"/>
              </w:rPr>
              <w:t>o</w:t>
            </w:r>
            <w:r w:rsidR="3A537D81" w:rsidRPr="00295BFE">
              <w:rPr>
                <w:color w:val="000000" w:themeColor="text1"/>
                <w:lang w:val="en-GB"/>
              </w:rPr>
              <w:t>nd energy source. Gri</w:t>
            </w:r>
            <w:r w:rsidR="00295BFE">
              <w:rPr>
                <w:color w:val="000000" w:themeColor="text1"/>
                <w:lang w:val="en-GB"/>
              </w:rPr>
              <w:t>d</w:t>
            </w:r>
            <w:r w:rsidR="3A537D81" w:rsidRPr="00295BFE">
              <w:rPr>
                <w:color w:val="000000" w:themeColor="text1"/>
                <w:lang w:val="en-GB"/>
              </w:rPr>
              <w:t xml:space="preserve"> or Generators?</w:t>
            </w:r>
          </w:p>
        </w:tc>
        <w:tc>
          <w:tcPr>
            <w:tcW w:w="1388" w:type="dxa"/>
          </w:tcPr>
          <w:p w14:paraId="293D2FF1" w14:textId="77777777" w:rsidR="000C33DF" w:rsidRPr="00A753DB" w:rsidRDefault="000C33DF" w:rsidP="00613937">
            <w:pPr>
              <w:pStyle w:val="Brdtekst"/>
              <w:rPr>
                <w:lang w:val="en-GB"/>
              </w:rPr>
            </w:pPr>
            <w:r w:rsidRPr="00A753DB">
              <w:rPr>
                <w:lang w:val="en-GB"/>
              </w:rPr>
              <w:t>5</w:t>
            </w:r>
          </w:p>
        </w:tc>
      </w:tr>
      <w:tr w:rsidR="000C33DF" w:rsidRPr="00A753DB" w14:paraId="4BE6AE56" w14:textId="77777777" w:rsidTr="0990E505">
        <w:tc>
          <w:tcPr>
            <w:tcW w:w="8359" w:type="dxa"/>
          </w:tcPr>
          <w:p w14:paraId="5E3B30C6" w14:textId="77777777" w:rsidR="000C33DF" w:rsidRPr="00A753DB" w:rsidRDefault="000C33DF" w:rsidP="00613937">
            <w:pPr>
              <w:pStyle w:val="Brdtekst"/>
              <w:spacing w:line="240" w:lineRule="auto"/>
              <w:rPr>
                <w:lang w:val="en-GB"/>
              </w:rPr>
            </w:pPr>
            <w:r w:rsidRPr="00A753DB">
              <w:rPr>
                <w:lang w:val="en-GB"/>
              </w:rPr>
              <w:t>3.</w:t>
            </w:r>
            <w:r w:rsidR="002561CD">
              <w:rPr>
                <w:lang w:val="en-GB"/>
              </w:rPr>
              <w:t>2</w:t>
            </w:r>
            <w:r w:rsidRPr="00A753DB">
              <w:rPr>
                <w:lang w:val="en-GB"/>
              </w:rPr>
              <w:t xml:space="preserve"> Does the design reflect a robust analysis of the problems involved </w:t>
            </w:r>
            <w:r>
              <w:rPr>
                <w:lang w:val="en-GB"/>
              </w:rPr>
              <w:t xml:space="preserve">and </w:t>
            </w:r>
            <w:r w:rsidRPr="00A753DB">
              <w:rPr>
                <w:lang w:val="en-GB"/>
              </w:rPr>
              <w:t xml:space="preserve">an innovative approach to addressing the challenges </w:t>
            </w:r>
            <w:r>
              <w:rPr>
                <w:lang w:val="en-GB"/>
              </w:rPr>
              <w:t xml:space="preserve">in relation to </w:t>
            </w:r>
            <w:r w:rsidRPr="00A753DB">
              <w:rPr>
                <w:lang w:val="en-GB"/>
              </w:rPr>
              <w:t xml:space="preserve">climate change </w:t>
            </w:r>
            <w:r>
              <w:rPr>
                <w:lang w:val="en-GB"/>
              </w:rPr>
              <w:t>and</w:t>
            </w:r>
            <w:r w:rsidRPr="00A753DB">
              <w:rPr>
                <w:lang w:val="en-GB"/>
              </w:rPr>
              <w:t xml:space="preserve"> the various thematic areas? Is this response clearly articulated and justified and related to the theory of change? Is it realistic and achievable?</w:t>
            </w:r>
          </w:p>
        </w:tc>
        <w:tc>
          <w:tcPr>
            <w:tcW w:w="1388" w:type="dxa"/>
          </w:tcPr>
          <w:p w14:paraId="1FCB0E0C" w14:textId="77777777" w:rsidR="000C33DF" w:rsidRPr="00A753DB" w:rsidRDefault="000C33DF" w:rsidP="00613937">
            <w:pPr>
              <w:pStyle w:val="Brdtekst"/>
              <w:rPr>
                <w:lang w:val="en-GB"/>
              </w:rPr>
            </w:pPr>
            <w:r w:rsidRPr="00A753DB">
              <w:rPr>
                <w:lang w:val="en-GB"/>
              </w:rPr>
              <w:t>5</w:t>
            </w:r>
          </w:p>
        </w:tc>
      </w:tr>
      <w:tr w:rsidR="000C33DF" w:rsidRPr="00A753DB" w14:paraId="3499CB16" w14:textId="77777777" w:rsidTr="0990E505">
        <w:tc>
          <w:tcPr>
            <w:tcW w:w="8359" w:type="dxa"/>
          </w:tcPr>
          <w:p w14:paraId="6BBAFA1F" w14:textId="77777777" w:rsidR="000C33DF" w:rsidRPr="00A753DB" w:rsidRDefault="000C33DF" w:rsidP="00613937">
            <w:pPr>
              <w:pStyle w:val="Brdtekst"/>
              <w:spacing w:line="240" w:lineRule="auto"/>
              <w:rPr>
                <w:lang w:val="en-GB"/>
              </w:rPr>
            </w:pPr>
            <w:r w:rsidRPr="00A753DB">
              <w:rPr>
                <w:lang w:val="en-GB"/>
              </w:rPr>
              <w:t>3.</w:t>
            </w:r>
            <w:r w:rsidR="002561CD">
              <w:rPr>
                <w:lang w:val="en-GB"/>
              </w:rPr>
              <w:t>3</w:t>
            </w:r>
            <w:r w:rsidRPr="00A753DB">
              <w:rPr>
                <w:lang w:val="en-GB"/>
              </w:rPr>
              <w:t xml:space="preserve"> To what degree does the proposed project design take identified risks and assumptions into account and propose realistic and applicable mitigation strategies?</w:t>
            </w:r>
          </w:p>
        </w:tc>
        <w:tc>
          <w:tcPr>
            <w:tcW w:w="1388" w:type="dxa"/>
          </w:tcPr>
          <w:p w14:paraId="7F1A7224" w14:textId="77777777" w:rsidR="000C33DF" w:rsidRPr="00A753DB" w:rsidRDefault="000C33DF" w:rsidP="00613937">
            <w:pPr>
              <w:pStyle w:val="Brdtekst"/>
              <w:rPr>
                <w:lang w:val="en-GB"/>
              </w:rPr>
            </w:pPr>
            <w:r w:rsidRPr="00A753DB">
              <w:rPr>
                <w:lang w:val="en-GB"/>
              </w:rPr>
              <w:t>5</w:t>
            </w:r>
          </w:p>
        </w:tc>
      </w:tr>
      <w:tr w:rsidR="000C33DF" w:rsidRPr="00A753DB" w14:paraId="750B668A" w14:textId="77777777" w:rsidTr="0990E505">
        <w:tc>
          <w:tcPr>
            <w:tcW w:w="8359" w:type="dxa"/>
            <w:shd w:val="clear" w:color="auto" w:fill="FFFFFF" w:themeFill="background1"/>
            <w:vAlign w:val="center"/>
          </w:tcPr>
          <w:p w14:paraId="0B10D626" w14:textId="77777777" w:rsidR="000C33DF" w:rsidRPr="00A753DB" w:rsidRDefault="000C33DF" w:rsidP="00613937">
            <w:pPr>
              <w:pStyle w:val="Brdtekst"/>
              <w:spacing w:line="240" w:lineRule="auto"/>
              <w:rPr>
                <w:lang w:val="en-GB"/>
              </w:rPr>
            </w:pPr>
            <w:r w:rsidRPr="00A753DB">
              <w:rPr>
                <w:lang w:val="en-GB"/>
              </w:rPr>
              <w:br w:type="page"/>
            </w:r>
            <w:r w:rsidRPr="00A753DB">
              <w:rPr>
                <w:b/>
                <w:lang w:val="en-GB"/>
              </w:rPr>
              <w:t>4. Implementation approach</w:t>
            </w:r>
          </w:p>
        </w:tc>
        <w:tc>
          <w:tcPr>
            <w:tcW w:w="1388" w:type="dxa"/>
            <w:shd w:val="clear" w:color="auto" w:fill="FFFFFF" w:themeFill="background1"/>
            <w:vAlign w:val="center"/>
          </w:tcPr>
          <w:p w14:paraId="1FF42A67" w14:textId="77777777" w:rsidR="000C33DF" w:rsidRPr="00A753DB" w:rsidRDefault="000C33DF" w:rsidP="00613937">
            <w:pPr>
              <w:pStyle w:val="Brdtekst"/>
              <w:rPr>
                <w:b/>
                <w:lang w:val="en-GB"/>
              </w:rPr>
            </w:pPr>
            <w:r w:rsidRPr="00A753DB">
              <w:rPr>
                <w:b/>
                <w:lang w:val="en-GB"/>
              </w:rPr>
              <w:t>15</w:t>
            </w:r>
          </w:p>
        </w:tc>
      </w:tr>
      <w:tr w:rsidR="000C33DF" w:rsidRPr="00A753DB" w14:paraId="33870089" w14:textId="77777777" w:rsidTr="0990E505">
        <w:tc>
          <w:tcPr>
            <w:tcW w:w="8359" w:type="dxa"/>
          </w:tcPr>
          <w:p w14:paraId="5169B404" w14:textId="77777777" w:rsidR="000C33DF" w:rsidRPr="00A753DB" w:rsidRDefault="000C33DF" w:rsidP="00613937">
            <w:pPr>
              <w:pStyle w:val="Brdtekst"/>
              <w:spacing w:line="240" w:lineRule="auto"/>
              <w:rPr>
                <w:lang w:val="en-GB"/>
              </w:rPr>
            </w:pPr>
            <w:r w:rsidRPr="00A753DB">
              <w:rPr>
                <w:lang w:val="en-GB"/>
              </w:rPr>
              <w:t xml:space="preserve">4.1 Is the applicant’s approach to delivering the desired outcomes, i.e. capability to operate in </w:t>
            </w:r>
            <w:r>
              <w:rPr>
                <w:lang w:val="en-GB"/>
              </w:rPr>
              <w:t xml:space="preserve">refugee hosting areas and </w:t>
            </w:r>
            <w:r w:rsidRPr="00A753DB">
              <w:rPr>
                <w:lang w:val="en-GB"/>
              </w:rPr>
              <w:t xml:space="preserve">skills within the field of operation sufficient to achieve the desired results (also based on references provided)? Are arrangements with possible </w:t>
            </w:r>
            <w:r>
              <w:rPr>
                <w:lang w:val="en-GB"/>
              </w:rPr>
              <w:t>partners/</w:t>
            </w:r>
            <w:r w:rsidRPr="00A753DB">
              <w:rPr>
                <w:lang w:val="en-GB"/>
              </w:rPr>
              <w:t>sub-partners adequately described and do they demonstrate a clear division of labour with distinct but complementary roles? Are arrangements for possible sub-granting clearly described?</w:t>
            </w:r>
          </w:p>
        </w:tc>
        <w:tc>
          <w:tcPr>
            <w:tcW w:w="1388" w:type="dxa"/>
          </w:tcPr>
          <w:p w14:paraId="5F2BEF45" w14:textId="77777777" w:rsidR="000C33DF" w:rsidRPr="00A753DB" w:rsidRDefault="000C33DF" w:rsidP="00613937">
            <w:pPr>
              <w:pStyle w:val="Brdtekst"/>
              <w:rPr>
                <w:lang w:val="en-GB"/>
              </w:rPr>
            </w:pPr>
            <w:r w:rsidRPr="00A753DB">
              <w:rPr>
                <w:lang w:val="en-GB"/>
              </w:rPr>
              <w:t>5</w:t>
            </w:r>
          </w:p>
        </w:tc>
      </w:tr>
      <w:tr w:rsidR="000C33DF" w:rsidRPr="00A753DB" w14:paraId="56AB7601" w14:textId="77777777" w:rsidTr="0990E505">
        <w:tc>
          <w:tcPr>
            <w:tcW w:w="8359" w:type="dxa"/>
          </w:tcPr>
          <w:p w14:paraId="5D2C52C5" w14:textId="77777777" w:rsidR="000C33DF" w:rsidRPr="00C264EC" w:rsidRDefault="000C33DF" w:rsidP="00613937">
            <w:pPr>
              <w:pStyle w:val="Brdtekst"/>
              <w:spacing w:line="240" w:lineRule="auto"/>
              <w:rPr>
                <w:color w:val="FF0000"/>
                <w:lang w:val="en-GB"/>
              </w:rPr>
            </w:pPr>
            <w:r w:rsidRPr="00A753DB">
              <w:rPr>
                <w:lang w:val="en-GB"/>
              </w:rPr>
              <w:t xml:space="preserve">4.2 Does the proposal include an effective and efficient monitoring system? Is there an evaluation or review planned (baseline, mid-term or/and at the end of the implementation)? Are approaches to adaptability and flexibility that </w:t>
            </w:r>
            <w:r>
              <w:rPr>
                <w:lang w:val="en-GB"/>
              </w:rPr>
              <w:t xml:space="preserve">respond to possible </w:t>
            </w:r>
            <w:r w:rsidRPr="00A753DB">
              <w:rPr>
                <w:lang w:val="en-GB"/>
              </w:rPr>
              <w:t xml:space="preserve">contextual </w:t>
            </w:r>
            <w:r w:rsidRPr="00295BFE">
              <w:rPr>
                <w:color w:val="000000" w:themeColor="text1"/>
                <w:lang w:val="en-GB"/>
              </w:rPr>
              <w:t>changes, changes in assumptions, experience and lessons learned adequately described?</w:t>
            </w:r>
            <w:r w:rsidR="00C264EC" w:rsidRPr="00295BFE">
              <w:rPr>
                <w:color w:val="000000" w:themeColor="text1"/>
                <w:lang w:val="en-GB"/>
              </w:rPr>
              <w:t xml:space="preserve"> Can the data generated </w:t>
            </w:r>
            <w:r w:rsidR="00856D35" w:rsidRPr="00295BFE">
              <w:rPr>
                <w:color w:val="000000" w:themeColor="text1"/>
                <w:lang w:val="en-GB"/>
              </w:rPr>
              <w:t>be available for all relevant stakeholders including Authorities and service providers.</w:t>
            </w:r>
          </w:p>
        </w:tc>
        <w:tc>
          <w:tcPr>
            <w:tcW w:w="1388" w:type="dxa"/>
          </w:tcPr>
          <w:p w14:paraId="087048F4" w14:textId="77777777" w:rsidR="000C33DF" w:rsidRPr="00A753DB" w:rsidRDefault="000C33DF" w:rsidP="00613937">
            <w:pPr>
              <w:pStyle w:val="Brdtekst"/>
              <w:rPr>
                <w:lang w:val="en-GB"/>
              </w:rPr>
            </w:pPr>
            <w:r>
              <w:rPr>
                <w:lang w:val="en-GB"/>
              </w:rPr>
              <w:t>5</w:t>
            </w:r>
          </w:p>
        </w:tc>
      </w:tr>
      <w:tr w:rsidR="000C33DF" w:rsidRPr="00E64112" w14:paraId="2C1122F4" w14:textId="77777777" w:rsidTr="0990E505">
        <w:tc>
          <w:tcPr>
            <w:tcW w:w="8359" w:type="dxa"/>
          </w:tcPr>
          <w:p w14:paraId="0ADAFB81" w14:textId="77777777" w:rsidR="000C33DF" w:rsidRPr="00A753DB" w:rsidRDefault="000C33DF" w:rsidP="00613937">
            <w:pPr>
              <w:pStyle w:val="Brdtekst"/>
              <w:spacing w:line="240" w:lineRule="auto"/>
              <w:rPr>
                <w:lang w:val="en-GB"/>
              </w:rPr>
            </w:pPr>
            <w:r w:rsidRPr="00A753DB">
              <w:rPr>
                <w:lang w:val="en-GB"/>
              </w:rPr>
              <w:t xml:space="preserve">4.3 </w:t>
            </w:r>
            <w:r>
              <w:rPr>
                <w:lang w:val="en-GB"/>
              </w:rPr>
              <w:t>Is the proposal designed</w:t>
            </w:r>
            <w:r w:rsidRPr="00E64112">
              <w:rPr>
                <w:lang w:val="en-GB"/>
              </w:rPr>
              <w:t xml:space="preserve"> in accordance with a nexus approach so that humanitarian and development challenges are addressed in an integrated way</w:t>
            </w:r>
            <w:r>
              <w:rPr>
                <w:lang w:val="en-GB"/>
              </w:rPr>
              <w:t>?</w:t>
            </w:r>
            <w:r w:rsidRPr="00E64112">
              <w:rPr>
                <w:lang w:val="en-GB"/>
              </w:rPr>
              <w:t xml:space="preserve"> </w:t>
            </w:r>
            <w:r>
              <w:rPr>
                <w:lang w:val="en-GB"/>
              </w:rPr>
              <w:t xml:space="preserve">In this context, is </w:t>
            </w:r>
            <w:r w:rsidRPr="00E64112">
              <w:rPr>
                <w:lang w:val="en-GB"/>
              </w:rPr>
              <w:t>longer-term development given relative priority</w:t>
            </w:r>
            <w:r>
              <w:rPr>
                <w:lang w:val="en-GB"/>
              </w:rPr>
              <w:t>? And is support to refugee and host communities provided in a balanced way?</w:t>
            </w:r>
          </w:p>
        </w:tc>
        <w:tc>
          <w:tcPr>
            <w:tcW w:w="1388" w:type="dxa"/>
          </w:tcPr>
          <w:p w14:paraId="0DEF3000" w14:textId="77777777" w:rsidR="000C33DF" w:rsidRPr="00A753DB" w:rsidRDefault="000C33DF" w:rsidP="00613937">
            <w:pPr>
              <w:pStyle w:val="Brdtekst"/>
              <w:rPr>
                <w:lang w:val="en-GB"/>
              </w:rPr>
            </w:pPr>
            <w:r>
              <w:rPr>
                <w:lang w:val="en-GB"/>
              </w:rPr>
              <w:t>5</w:t>
            </w:r>
          </w:p>
        </w:tc>
      </w:tr>
      <w:tr w:rsidR="000C33DF" w:rsidRPr="00E64112" w14:paraId="74B20B90" w14:textId="77777777" w:rsidTr="0990E505">
        <w:tc>
          <w:tcPr>
            <w:tcW w:w="8359" w:type="dxa"/>
            <w:shd w:val="clear" w:color="auto" w:fill="FFFFFF" w:themeFill="background1"/>
            <w:vAlign w:val="center"/>
          </w:tcPr>
          <w:p w14:paraId="2876B1E6" w14:textId="77777777" w:rsidR="000C33DF" w:rsidRPr="00A753DB" w:rsidRDefault="000C33DF" w:rsidP="00613937">
            <w:pPr>
              <w:pStyle w:val="Brdtekst"/>
              <w:spacing w:line="240" w:lineRule="auto"/>
              <w:rPr>
                <w:lang w:val="en-GB"/>
              </w:rPr>
            </w:pPr>
            <w:r w:rsidRPr="00A753DB">
              <w:rPr>
                <w:lang w:val="en-GB"/>
              </w:rPr>
              <w:br w:type="page"/>
            </w:r>
            <w:r w:rsidRPr="00A753DB">
              <w:rPr>
                <w:b/>
                <w:lang w:val="en-GB"/>
              </w:rPr>
              <w:t>5. Sustainability</w:t>
            </w:r>
          </w:p>
        </w:tc>
        <w:tc>
          <w:tcPr>
            <w:tcW w:w="1388" w:type="dxa"/>
            <w:shd w:val="clear" w:color="auto" w:fill="FFFFFF" w:themeFill="background1"/>
            <w:vAlign w:val="center"/>
          </w:tcPr>
          <w:p w14:paraId="6C93946D" w14:textId="77777777" w:rsidR="000C33DF" w:rsidRPr="00A753DB" w:rsidRDefault="000C33DF" w:rsidP="00613937">
            <w:pPr>
              <w:pStyle w:val="Brdtekst"/>
              <w:rPr>
                <w:b/>
                <w:lang w:val="en-GB"/>
              </w:rPr>
            </w:pPr>
            <w:r w:rsidRPr="00A753DB">
              <w:rPr>
                <w:b/>
                <w:lang w:val="en-GB"/>
              </w:rPr>
              <w:t>10</w:t>
            </w:r>
          </w:p>
        </w:tc>
      </w:tr>
      <w:tr w:rsidR="000C33DF" w:rsidRPr="00A753DB" w14:paraId="1D6CA7EB" w14:textId="77777777" w:rsidTr="0990E505">
        <w:tc>
          <w:tcPr>
            <w:tcW w:w="8359" w:type="dxa"/>
          </w:tcPr>
          <w:p w14:paraId="6D7277CA" w14:textId="77777777" w:rsidR="000C33DF" w:rsidRPr="00A753DB" w:rsidRDefault="000C33DF" w:rsidP="00613937">
            <w:pPr>
              <w:pStyle w:val="Brdtekst"/>
              <w:spacing w:line="240" w:lineRule="auto"/>
              <w:rPr>
                <w:lang w:val="en-GB"/>
              </w:rPr>
            </w:pPr>
            <w:r w:rsidRPr="00A753DB">
              <w:rPr>
                <w:lang w:val="en-GB"/>
              </w:rPr>
              <w:t xml:space="preserve">5.1 Is the </w:t>
            </w:r>
            <w:r>
              <w:rPr>
                <w:lang w:val="en-GB"/>
              </w:rPr>
              <w:t>proposal</w:t>
            </w:r>
            <w:r w:rsidRPr="00A753DB">
              <w:rPr>
                <w:lang w:val="en-GB"/>
              </w:rPr>
              <w:t xml:space="preserve"> likely to have a lasting impact on </w:t>
            </w:r>
            <w:r>
              <w:rPr>
                <w:lang w:val="en-GB"/>
              </w:rPr>
              <w:t xml:space="preserve">beneficiaries and </w:t>
            </w:r>
            <w:r w:rsidRPr="00A753DB">
              <w:rPr>
                <w:lang w:val="en-GB"/>
              </w:rPr>
              <w:t xml:space="preserve">target </w:t>
            </w:r>
            <w:r>
              <w:rPr>
                <w:lang w:val="en-GB"/>
              </w:rPr>
              <w:t>population</w:t>
            </w:r>
            <w:r w:rsidRPr="00A753DB">
              <w:rPr>
                <w:lang w:val="en-GB"/>
              </w:rPr>
              <w:t xml:space="preserve"> and are considerations around sustainability articulated? </w:t>
            </w:r>
          </w:p>
        </w:tc>
        <w:tc>
          <w:tcPr>
            <w:tcW w:w="1388" w:type="dxa"/>
          </w:tcPr>
          <w:p w14:paraId="5B6A708D" w14:textId="77777777" w:rsidR="000C33DF" w:rsidRPr="00A753DB" w:rsidRDefault="000C33DF" w:rsidP="00613937">
            <w:pPr>
              <w:pStyle w:val="Brdtekst"/>
              <w:rPr>
                <w:lang w:val="en-GB"/>
              </w:rPr>
            </w:pPr>
            <w:r w:rsidRPr="00A753DB">
              <w:rPr>
                <w:lang w:val="en-GB"/>
              </w:rPr>
              <w:t>5</w:t>
            </w:r>
          </w:p>
        </w:tc>
      </w:tr>
      <w:tr w:rsidR="000C33DF" w:rsidRPr="00A753DB" w14:paraId="029BEA7A" w14:textId="77777777" w:rsidTr="0990E505">
        <w:tc>
          <w:tcPr>
            <w:tcW w:w="8359" w:type="dxa"/>
          </w:tcPr>
          <w:p w14:paraId="6C729BEA" w14:textId="77777777" w:rsidR="000C33DF" w:rsidRPr="00A753DB" w:rsidRDefault="67287B6F" w:rsidP="00613937">
            <w:pPr>
              <w:pStyle w:val="Brdtekst"/>
              <w:spacing w:line="240" w:lineRule="auto"/>
              <w:rPr>
                <w:lang w:val="en-GB"/>
              </w:rPr>
            </w:pPr>
            <w:r w:rsidRPr="00295BFE">
              <w:rPr>
                <w:color w:val="000000" w:themeColor="text1"/>
                <w:lang w:val="en-GB"/>
              </w:rPr>
              <w:t xml:space="preserve">5.2 </w:t>
            </w:r>
            <w:r w:rsidR="2E9EB22D" w:rsidRPr="00295BFE">
              <w:rPr>
                <w:color w:val="000000" w:themeColor="text1"/>
                <w:lang w:val="en-GB"/>
              </w:rPr>
              <w:t xml:space="preserve">A long term plan for </w:t>
            </w:r>
            <w:r w:rsidR="3FE3411F" w:rsidRPr="00295BFE">
              <w:rPr>
                <w:color w:val="000000" w:themeColor="text1"/>
                <w:lang w:val="en-GB"/>
              </w:rPr>
              <w:t xml:space="preserve">turning the project into a sustainable </w:t>
            </w:r>
            <w:r w:rsidR="105AB911" w:rsidRPr="00295BFE">
              <w:rPr>
                <w:color w:val="000000" w:themeColor="text1"/>
                <w:lang w:val="en-GB"/>
              </w:rPr>
              <w:t>and resilient system, if not possible within the 3 years project period.</w:t>
            </w:r>
          </w:p>
        </w:tc>
        <w:tc>
          <w:tcPr>
            <w:tcW w:w="1388" w:type="dxa"/>
          </w:tcPr>
          <w:p w14:paraId="03D44D08" w14:textId="77777777" w:rsidR="000C33DF" w:rsidRPr="00A753DB" w:rsidRDefault="000C33DF" w:rsidP="00613937">
            <w:pPr>
              <w:pStyle w:val="Brdtekst"/>
              <w:rPr>
                <w:lang w:val="en-GB"/>
              </w:rPr>
            </w:pPr>
            <w:r w:rsidRPr="00A753DB">
              <w:rPr>
                <w:lang w:val="en-GB"/>
              </w:rPr>
              <w:t>5</w:t>
            </w:r>
          </w:p>
        </w:tc>
      </w:tr>
      <w:tr w:rsidR="000C33DF" w:rsidRPr="00A753DB" w14:paraId="47A19D87" w14:textId="77777777" w:rsidTr="0990E505">
        <w:tc>
          <w:tcPr>
            <w:tcW w:w="8359" w:type="dxa"/>
            <w:shd w:val="clear" w:color="auto" w:fill="E5E5E5"/>
            <w:vAlign w:val="center"/>
          </w:tcPr>
          <w:p w14:paraId="327EF122" w14:textId="77777777" w:rsidR="000C33DF" w:rsidRPr="00A753DB" w:rsidRDefault="000C33DF" w:rsidP="00613937">
            <w:pPr>
              <w:pStyle w:val="Brdtekst"/>
              <w:spacing w:line="240" w:lineRule="auto"/>
              <w:rPr>
                <w:lang w:val="en-GB"/>
              </w:rPr>
            </w:pPr>
            <w:r w:rsidRPr="00A753DB">
              <w:rPr>
                <w:lang w:val="en-GB"/>
              </w:rPr>
              <w:br w:type="page"/>
            </w:r>
            <w:r w:rsidRPr="00A753DB">
              <w:rPr>
                <w:b/>
                <w:lang w:val="en-GB"/>
              </w:rPr>
              <w:t>6. Budget and cost-effectiveness</w:t>
            </w:r>
          </w:p>
        </w:tc>
        <w:tc>
          <w:tcPr>
            <w:tcW w:w="1388" w:type="dxa"/>
            <w:shd w:val="clear" w:color="auto" w:fill="E5E5E5"/>
            <w:vAlign w:val="center"/>
          </w:tcPr>
          <w:p w14:paraId="4AF582A4" w14:textId="77777777" w:rsidR="000C33DF" w:rsidRPr="00A753DB" w:rsidRDefault="000C33DF" w:rsidP="00613937">
            <w:pPr>
              <w:pStyle w:val="Brdtekst"/>
              <w:rPr>
                <w:b/>
                <w:lang w:val="en-GB"/>
              </w:rPr>
            </w:pPr>
            <w:r>
              <w:rPr>
                <w:b/>
                <w:lang w:val="en-GB"/>
              </w:rPr>
              <w:t>10</w:t>
            </w:r>
          </w:p>
        </w:tc>
      </w:tr>
      <w:tr w:rsidR="000C33DF" w:rsidRPr="00A753DB" w14:paraId="54F8BDED" w14:textId="77777777" w:rsidTr="0990E505">
        <w:tc>
          <w:tcPr>
            <w:tcW w:w="8359" w:type="dxa"/>
          </w:tcPr>
          <w:p w14:paraId="1E25169E" w14:textId="77777777" w:rsidR="000C33DF" w:rsidRPr="00A753DB" w:rsidRDefault="000C33DF" w:rsidP="00613937">
            <w:pPr>
              <w:pStyle w:val="Brdtekst"/>
              <w:spacing w:line="240" w:lineRule="auto"/>
              <w:rPr>
                <w:lang w:val="en-GB"/>
              </w:rPr>
            </w:pPr>
            <w:r w:rsidRPr="00A753DB">
              <w:rPr>
                <w:lang w:val="en-GB"/>
              </w:rPr>
              <w:t>6.1 Are the proposed outcome areas and outputs appropriately reflected in the budget? Is there a reasonable balance between them?</w:t>
            </w:r>
          </w:p>
        </w:tc>
        <w:tc>
          <w:tcPr>
            <w:tcW w:w="1388" w:type="dxa"/>
          </w:tcPr>
          <w:p w14:paraId="0FE16552" w14:textId="77777777" w:rsidR="000C33DF" w:rsidRPr="00A753DB" w:rsidRDefault="000C33DF" w:rsidP="00613937">
            <w:pPr>
              <w:pStyle w:val="Brdtekst"/>
              <w:rPr>
                <w:lang w:val="en-GB"/>
              </w:rPr>
            </w:pPr>
            <w:r w:rsidRPr="00A753DB">
              <w:rPr>
                <w:lang w:val="en-GB"/>
              </w:rPr>
              <w:t>5</w:t>
            </w:r>
          </w:p>
        </w:tc>
      </w:tr>
      <w:tr w:rsidR="000C33DF" w:rsidRPr="00A753DB" w14:paraId="4A873D4E" w14:textId="77777777" w:rsidTr="0990E505">
        <w:tc>
          <w:tcPr>
            <w:tcW w:w="8359" w:type="dxa"/>
          </w:tcPr>
          <w:p w14:paraId="659AFD58" w14:textId="77777777" w:rsidR="000C33DF" w:rsidRPr="00A753DB" w:rsidRDefault="000C33DF" w:rsidP="00613937">
            <w:pPr>
              <w:pStyle w:val="Brdtekst"/>
              <w:spacing w:line="240" w:lineRule="auto"/>
              <w:rPr>
                <w:lang w:val="en-GB"/>
              </w:rPr>
            </w:pPr>
            <w:r w:rsidRPr="00A753DB">
              <w:rPr>
                <w:lang w:val="en-GB"/>
              </w:rPr>
              <w:lastRenderedPageBreak/>
              <w:t xml:space="preserve">6.2 Is there an appropriate balance between operational costs and administrative costs? </w:t>
            </w:r>
          </w:p>
        </w:tc>
        <w:tc>
          <w:tcPr>
            <w:tcW w:w="1388" w:type="dxa"/>
          </w:tcPr>
          <w:p w14:paraId="05F6076B" w14:textId="77777777" w:rsidR="000C33DF" w:rsidRPr="00A753DB" w:rsidRDefault="000C33DF" w:rsidP="00613937">
            <w:pPr>
              <w:pStyle w:val="Brdtekst"/>
              <w:rPr>
                <w:lang w:val="en-GB"/>
              </w:rPr>
            </w:pPr>
            <w:r>
              <w:rPr>
                <w:lang w:val="en-GB"/>
              </w:rPr>
              <w:t>2</w:t>
            </w:r>
          </w:p>
        </w:tc>
      </w:tr>
      <w:tr w:rsidR="000C33DF" w:rsidRPr="00A753DB" w14:paraId="3AF82D2B" w14:textId="77777777" w:rsidTr="0990E505">
        <w:tc>
          <w:tcPr>
            <w:tcW w:w="8359" w:type="dxa"/>
          </w:tcPr>
          <w:p w14:paraId="4147C455" w14:textId="77777777" w:rsidR="000C33DF" w:rsidRPr="00F56E64" w:rsidRDefault="000C33DF" w:rsidP="00613937">
            <w:pPr>
              <w:pStyle w:val="Brdtekst"/>
              <w:spacing w:line="240" w:lineRule="auto"/>
              <w:rPr>
                <w:lang w:val="en-GB"/>
              </w:rPr>
            </w:pPr>
            <w:r w:rsidRPr="00F56E64">
              <w:rPr>
                <w:lang w:val="en-GB"/>
              </w:rPr>
              <w:t>6.3 Is the suggested financial reporting system able to combine/compare budget expenditure with completed activities and obtained results (i.e. being able to follow-up on output-based budgeting)?</w:t>
            </w:r>
          </w:p>
        </w:tc>
        <w:tc>
          <w:tcPr>
            <w:tcW w:w="1388" w:type="dxa"/>
          </w:tcPr>
          <w:p w14:paraId="7943D967" w14:textId="77777777" w:rsidR="000C33DF" w:rsidRPr="00A753DB" w:rsidRDefault="000C33DF" w:rsidP="00613937">
            <w:pPr>
              <w:pStyle w:val="Brdtekst"/>
              <w:rPr>
                <w:lang w:val="en-GB"/>
              </w:rPr>
            </w:pPr>
            <w:r>
              <w:rPr>
                <w:lang w:val="en-GB"/>
              </w:rPr>
              <w:t>3</w:t>
            </w:r>
          </w:p>
        </w:tc>
      </w:tr>
      <w:tr w:rsidR="000C33DF" w:rsidRPr="00A753DB" w14:paraId="49EE8F05" w14:textId="77777777" w:rsidTr="0990E505">
        <w:tc>
          <w:tcPr>
            <w:tcW w:w="8359" w:type="dxa"/>
            <w:shd w:val="clear" w:color="auto" w:fill="FFFFFF" w:themeFill="background1"/>
            <w:vAlign w:val="center"/>
          </w:tcPr>
          <w:p w14:paraId="5DE9A210" w14:textId="77777777" w:rsidR="000C33DF" w:rsidRPr="00F56E64" w:rsidRDefault="000C33DF" w:rsidP="00613937">
            <w:pPr>
              <w:pStyle w:val="Brdtekst"/>
              <w:numPr>
                <w:ilvl w:val="0"/>
                <w:numId w:val="32"/>
              </w:numPr>
              <w:spacing w:line="240" w:lineRule="auto"/>
              <w:rPr>
                <w:b/>
                <w:lang w:val="en-GB"/>
              </w:rPr>
            </w:pPr>
            <w:r w:rsidRPr="00F56E64">
              <w:rPr>
                <w:b/>
                <w:lang w:val="en-GB"/>
              </w:rPr>
              <w:t>Local partnerships</w:t>
            </w:r>
          </w:p>
        </w:tc>
        <w:tc>
          <w:tcPr>
            <w:tcW w:w="1388" w:type="dxa"/>
            <w:shd w:val="clear" w:color="auto" w:fill="FFFFFF" w:themeFill="background1"/>
            <w:vAlign w:val="center"/>
          </w:tcPr>
          <w:p w14:paraId="66FB18AD" w14:textId="77777777" w:rsidR="000C33DF" w:rsidRPr="00A753DB" w:rsidRDefault="000C33DF" w:rsidP="00613937">
            <w:pPr>
              <w:pStyle w:val="Brdtekst"/>
              <w:rPr>
                <w:b/>
                <w:lang w:val="en-GB"/>
              </w:rPr>
            </w:pPr>
            <w:r>
              <w:rPr>
                <w:b/>
                <w:lang w:val="en-GB"/>
              </w:rPr>
              <w:t>10</w:t>
            </w:r>
          </w:p>
        </w:tc>
      </w:tr>
      <w:tr w:rsidR="000C33DF" w:rsidRPr="00F56E64" w14:paraId="14DB813E" w14:textId="77777777" w:rsidTr="0990E505">
        <w:tc>
          <w:tcPr>
            <w:tcW w:w="8359" w:type="dxa"/>
            <w:shd w:val="clear" w:color="auto" w:fill="FFFFFF" w:themeFill="background1"/>
            <w:vAlign w:val="center"/>
          </w:tcPr>
          <w:p w14:paraId="5FF19B6A" w14:textId="77777777" w:rsidR="000C33DF" w:rsidRPr="00712308" w:rsidRDefault="002561CD" w:rsidP="00613937">
            <w:pPr>
              <w:pStyle w:val="Ingenafstand"/>
              <w:spacing w:line="276" w:lineRule="auto"/>
              <w:jc w:val="both"/>
              <w:rPr>
                <w:rFonts w:eastAsia="Times New Roman" w:cs="Times New Roman"/>
                <w:color w:val="FF0000"/>
                <w:lang w:val="en-GB" w:eastAsia="da-DK"/>
              </w:rPr>
            </w:pPr>
            <w:r>
              <w:rPr>
                <w:rFonts w:eastAsia="Times New Roman" w:cs="Times New Roman"/>
                <w:lang w:val="en-GB" w:eastAsia="da-DK"/>
              </w:rPr>
              <w:t xml:space="preserve">7.1 </w:t>
            </w:r>
            <w:r w:rsidR="67287B6F" w:rsidRPr="36C9ACF2">
              <w:rPr>
                <w:rFonts w:eastAsia="Times New Roman" w:cs="Times New Roman"/>
                <w:lang w:val="en-GB" w:eastAsia="da-DK"/>
              </w:rPr>
              <w:t xml:space="preserve">How well is the choice of local partner(s) aligned with the purpose, objectives and priorities described in </w:t>
            </w:r>
            <w:r w:rsidR="67287B6F" w:rsidRPr="00713F95">
              <w:rPr>
                <w:rFonts w:eastAsia="Times New Roman" w:cs="Times New Roman"/>
                <w:lang w:val="en-GB" w:eastAsia="da-DK"/>
              </w:rPr>
              <w:t>the C</w:t>
            </w:r>
            <w:r w:rsidR="00713F95" w:rsidRPr="00713F95">
              <w:rPr>
                <w:rFonts w:eastAsia="Times New Roman" w:cs="Times New Roman"/>
                <w:lang w:val="en-GB" w:eastAsia="da-DK"/>
              </w:rPr>
              <w:t xml:space="preserve">all </w:t>
            </w:r>
            <w:r w:rsidR="67287B6F" w:rsidRPr="00713F95">
              <w:rPr>
                <w:rFonts w:eastAsia="Times New Roman" w:cs="Times New Roman"/>
                <w:lang w:val="en-GB" w:eastAsia="da-DK"/>
              </w:rPr>
              <w:t>f</w:t>
            </w:r>
            <w:r w:rsidR="00713F95" w:rsidRPr="00713F95">
              <w:rPr>
                <w:rFonts w:eastAsia="Times New Roman" w:cs="Times New Roman"/>
                <w:lang w:val="en-GB" w:eastAsia="da-DK"/>
              </w:rPr>
              <w:t xml:space="preserve">or </w:t>
            </w:r>
            <w:r w:rsidR="67287B6F" w:rsidRPr="00713F95">
              <w:rPr>
                <w:rFonts w:eastAsia="Times New Roman" w:cs="Times New Roman"/>
                <w:lang w:val="en-GB" w:eastAsia="da-DK"/>
              </w:rPr>
              <w:t>P</w:t>
            </w:r>
            <w:r w:rsidR="00713F95" w:rsidRPr="00713F95">
              <w:rPr>
                <w:rFonts w:eastAsia="Times New Roman" w:cs="Times New Roman"/>
                <w:lang w:val="en-GB" w:eastAsia="da-DK"/>
              </w:rPr>
              <w:t>roposal</w:t>
            </w:r>
            <w:r w:rsidR="67287B6F" w:rsidRPr="00713F95">
              <w:rPr>
                <w:rFonts w:eastAsia="Times New Roman" w:cs="Times New Roman"/>
                <w:lang w:val="en-GB" w:eastAsia="da-DK"/>
              </w:rPr>
              <w:t>?</w:t>
            </w:r>
            <w:r w:rsidR="619B1E31" w:rsidRPr="00713F95">
              <w:rPr>
                <w:rFonts w:eastAsia="Times New Roman" w:cs="Times New Roman"/>
                <w:lang w:val="en-GB" w:eastAsia="da-DK"/>
              </w:rPr>
              <w:t xml:space="preserve"> </w:t>
            </w:r>
            <w:r w:rsidR="6EAEE56D" w:rsidRPr="00713F95">
              <w:rPr>
                <w:rFonts w:eastAsia="Times New Roman" w:cs="Times New Roman"/>
                <w:lang w:val="en-GB" w:eastAsia="da-DK"/>
              </w:rPr>
              <w:t xml:space="preserve">For the water and sanitation part, is local job </w:t>
            </w:r>
            <w:r w:rsidR="288F952F" w:rsidRPr="00713F95">
              <w:rPr>
                <w:rFonts w:eastAsia="Times New Roman" w:cs="Times New Roman"/>
                <w:lang w:val="en-GB" w:eastAsia="da-DK"/>
              </w:rPr>
              <w:t xml:space="preserve">creation included in construction and </w:t>
            </w:r>
            <w:r w:rsidR="00713F95" w:rsidRPr="00713F95">
              <w:rPr>
                <w:rFonts w:eastAsia="Times New Roman" w:cs="Times New Roman"/>
                <w:lang w:val="en-GB" w:eastAsia="da-DK"/>
              </w:rPr>
              <w:t>m</w:t>
            </w:r>
            <w:r w:rsidR="764BA35C" w:rsidRPr="00713F95">
              <w:rPr>
                <w:rFonts w:eastAsia="Times New Roman" w:cs="Times New Roman"/>
                <w:lang w:val="en-GB" w:eastAsia="da-DK"/>
              </w:rPr>
              <w:t>aintena</w:t>
            </w:r>
            <w:r w:rsidR="00713F95">
              <w:rPr>
                <w:rFonts w:eastAsia="Times New Roman" w:cs="Times New Roman"/>
                <w:lang w:val="en-GB" w:eastAsia="da-DK"/>
              </w:rPr>
              <w:t>n</w:t>
            </w:r>
            <w:r w:rsidR="764BA35C" w:rsidRPr="00713F95">
              <w:rPr>
                <w:rFonts w:eastAsia="Times New Roman" w:cs="Times New Roman"/>
                <w:lang w:val="en-GB" w:eastAsia="da-DK"/>
              </w:rPr>
              <w:t>ce</w:t>
            </w:r>
            <w:r w:rsidR="288F952F" w:rsidRPr="00713F95">
              <w:rPr>
                <w:rFonts w:eastAsia="Times New Roman" w:cs="Times New Roman"/>
                <w:lang w:val="en-GB" w:eastAsia="da-DK"/>
              </w:rPr>
              <w:t xml:space="preserve"> part?</w:t>
            </w:r>
          </w:p>
        </w:tc>
        <w:tc>
          <w:tcPr>
            <w:tcW w:w="1388" w:type="dxa"/>
            <w:shd w:val="clear" w:color="auto" w:fill="FFFFFF" w:themeFill="background1"/>
            <w:vAlign w:val="center"/>
          </w:tcPr>
          <w:p w14:paraId="52E4213A" w14:textId="77777777" w:rsidR="000C33DF" w:rsidRPr="00A753DB" w:rsidRDefault="000C33DF" w:rsidP="00613937">
            <w:pPr>
              <w:pStyle w:val="Brdtekst"/>
              <w:rPr>
                <w:b/>
                <w:lang w:val="en-GB"/>
              </w:rPr>
            </w:pPr>
            <w:r>
              <w:rPr>
                <w:b/>
                <w:lang w:val="en-GB"/>
              </w:rPr>
              <w:t>5</w:t>
            </w:r>
          </w:p>
        </w:tc>
      </w:tr>
      <w:tr w:rsidR="000C33DF" w:rsidRPr="00F56E64" w14:paraId="0C28091C" w14:textId="77777777" w:rsidTr="0990E505">
        <w:tc>
          <w:tcPr>
            <w:tcW w:w="8359" w:type="dxa"/>
            <w:shd w:val="clear" w:color="auto" w:fill="FFFFFF" w:themeFill="background1"/>
            <w:vAlign w:val="center"/>
          </w:tcPr>
          <w:p w14:paraId="43F9F2D4" w14:textId="77777777" w:rsidR="000C33DF" w:rsidRPr="006C76B8" w:rsidRDefault="002561CD" w:rsidP="00613937">
            <w:pPr>
              <w:pStyle w:val="Ingenafstand"/>
              <w:spacing w:line="276" w:lineRule="auto"/>
              <w:jc w:val="both"/>
              <w:rPr>
                <w:rFonts w:eastAsia="Times New Roman" w:cs="Times New Roman"/>
                <w:lang w:val="en-GB" w:eastAsia="da-DK"/>
              </w:rPr>
            </w:pPr>
            <w:r>
              <w:rPr>
                <w:rFonts w:eastAsia="Times New Roman" w:cs="Times New Roman"/>
                <w:lang w:val="en-GB" w:eastAsia="da-DK"/>
              </w:rPr>
              <w:t xml:space="preserve">7.2 </w:t>
            </w:r>
            <w:r w:rsidR="000C33DF" w:rsidRPr="006C76B8">
              <w:rPr>
                <w:rFonts w:eastAsia="Times New Roman" w:cs="Times New Roman"/>
                <w:lang w:val="en-GB" w:eastAsia="da-DK"/>
              </w:rPr>
              <w:t>How is the local partner involved in the implementation of the engagement, including considerations of distribution of roles and responsibilities in the proposed project as well as the proportion of the budget transferred to partners and used locally?</w:t>
            </w:r>
          </w:p>
        </w:tc>
        <w:tc>
          <w:tcPr>
            <w:tcW w:w="1388" w:type="dxa"/>
            <w:shd w:val="clear" w:color="auto" w:fill="FFFFFF" w:themeFill="background1"/>
            <w:vAlign w:val="center"/>
          </w:tcPr>
          <w:p w14:paraId="66E5778B" w14:textId="77777777" w:rsidR="000C33DF" w:rsidRPr="00A753DB" w:rsidRDefault="000C33DF" w:rsidP="00613937">
            <w:pPr>
              <w:pStyle w:val="Brdtekst"/>
              <w:rPr>
                <w:b/>
                <w:lang w:val="en-GB"/>
              </w:rPr>
            </w:pPr>
            <w:r>
              <w:rPr>
                <w:b/>
                <w:lang w:val="en-GB"/>
              </w:rPr>
              <w:t>5</w:t>
            </w:r>
          </w:p>
        </w:tc>
      </w:tr>
      <w:tr w:rsidR="000C33DF" w:rsidRPr="00A753DB" w14:paraId="1186D055" w14:textId="77777777" w:rsidTr="0990E505">
        <w:tc>
          <w:tcPr>
            <w:tcW w:w="8359" w:type="dxa"/>
            <w:shd w:val="clear" w:color="auto" w:fill="FFFFFF" w:themeFill="background1"/>
            <w:vAlign w:val="center"/>
          </w:tcPr>
          <w:p w14:paraId="76F22314" w14:textId="77777777" w:rsidR="000C33DF" w:rsidRPr="00A753DB" w:rsidRDefault="000C33DF" w:rsidP="00613937">
            <w:pPr>
              <w:pStyle w:val="Brdtekst"/>
              <w:spacing w:line="240" w:lineRule="auto"/>
              <w:rPr>
                <w:b/>
                <w:lang w:val="en-GB"/>
              </w:rPr>
            </w:pPr>
            <w:r w:rsidRPr="00A753DB">
              <w:rPr>
                <w:b/>
                <w:lang w:val="en-GB"/>
              </w:rPr>
              <w:t>Maximum total score</w:t>
            </w:r>
          </w:p>
        </w:tc>
        <w:tc>
          <w:tcPr>
            <w:tcW w:w="1388" w:type="dxa"/>
            <w:shd w:val="clear" w:color="auto" w:fill="FFFFFF" w:themeFill="background1"/>
            <w:vAlign w:val="center"/>
          </w:tcPr>
          <w:p w14:paraId="4238A10A" w14:textId="77777777" w:rsidR="000C33DF" w:rsidRPr="00A753DB" w:rsidRDefault="000C33DF" w:rsidP="00613937">
            <w:pPr>
              <w:pStyle w:val="Brdtekst"/>
              <w:rPr>
                <w:b/>
                <w:lang w:val="en-GB"/>
              </w:rPr>
            </w:pPr>
            <w:r>
              <w:rPr>
                <w:b/>
                <w:lang w:val="en-GB"/>
              </w:rPr>
              <w:t>100</w:t>
            </w:r>
          </w:p>
        </w:tc>
      </w:tr>
    </w:tbl>
    <w:p w14:paraId="7BF2FC3B" w14:textId="77777777" w:rsidR="000C33DF" w:rsidRDefault="000C33DF" w:rsidP="00B7254E">
      <w:pPr>
        <w:rPr>
          <w:b/>
          <w:szCs w:val="26"/>
          <w:lang w:val="en-GB"/>
        </w:rPr>
      </w:pPr>
    </w:p>
    <w:p w14:paraId="33C35BD8" w14:textId="77777777" w:rsidR="000C33DF" w:rsidRDefault="000C33DF" w:rsidP="00B7254E">
      <w:pPr>
        <w:rPr>
          <w:b/>
          <w:szCs w:val="26"/>
          <w:lang w:val="en-GB"/>
        </w:rPr>
      </w:pPr>
      <w:r>
        <w:rPr>
          <w:b/>
          <w:szCs w:val="26"/>
          <w:lang w:val="en-GB"/>
        </w:rPr>
        <w:t>Duration</w:t>
      </w:r>
      <w:r w:rsidR="00247E42">
        <w:rPr>
          <w:b/>
          <w:szCs w:val="26"/>
          <w:lang w:val="en-GB"/>
        </w:rPr>
        <w:t xml:space="preserve"> and</w:t>
      </w:r>
      <w:r>
        <w:rPr>
          <w:b/>
          <w:szCs w:val="26"/>
          <w:lang w:val="en-GB"/>
        </w:rPr>
        <w:t xml:space="preserve"> grant size </w:t>
      </w:r>
    </w:p>
    <w:p w14:paraId="68A74369" w14:textId="77777777" w:rsidR="00F620F5" w:rsidRDefault="00F620F5" w:rsidP="00F620F5">
      <w:pPr>
        <w:jc w:val="both"/>
        <w:rPr>
          <w:szCs w:val="26"/>
          <w:lang w:val="en-GB"/>
        </w:rPr>
      </w:pPr>
      <w:r w:rsidRPr="0007171B">
        <w:rPr>
          <w:szCs w:val="26"/>
          <w:u w:val="single"/>
          <w:lang w:val="en-GB"/>
        </w:rPr>
        <w:t>Subject to parliamentary approval</w:t>
      </w:r>
      <w:r>
        <w:rPr>
          <w:szCs w:val="26"/>
          <w:lang w:val="en-GB"/>
        </w:rPr>
        <w:t xml:space="preserve">, the overall amount for this call is </w:t>
      </w:r>
      <w:r w:rsidR="00C52593">
        <w:rPr>
          <w:szCs w:val="26"/>
          <w:lang w:val="en-GB"/>
        </w:rPr>
        <w:t xml:space="preserve">DKK </w:t>
      </w:r>
      <w:r>
        <w:rPr>
          <w:szCs w:val="26"/>
          <w:lang w:val="en-GB"/>
        </w:rPr>
        <w:t>80 mi</w:t>
      </w:r>
      <w:r w:rsidR="00713F95">
        <w:rPr>
          <w:szCs w:val="26"/>
          <w:lang w:val="en-GB"/>
        </w:rPr>
        <w:t>ll</w:t>
      </w:r>
      <w:r w:rsidR="000476F4">
        <w:rPr>
          <w:szCs w:val="26"/>
          <w:lang w:val="en-GB"/>
        </w:rPr>
        <w:t>ion</w:t>
      </w:r>
      <w:r w:rsidR="00C52593">
        <w:rPr>
          <w:szCs w:val="26"/>
          <w:lang w:val="en-GB"/>
        </w:rPr>
        <w:t xml:space="preserve">, </w:t>
      </w:r>
      <w:r>
        <w:rPr>
          <w:szCs w:val="26"/>
          <w:lang w:val="en-GB"/>
        </w:rPr>
        <w:t xml:space="preserve">which is divided between the two </w:t>
      </w:r>
      <w:r w:rsidR="00C52593">
        <w:rPr>
          <w:szCs w:val="26"/>
          <w:lang w:val="en-GB"/>
        </w:rPr>
        <w:t xml:space="preserve">funding </w:t>
      </w:r>
      <w:r>
        <w:rPr>
          <w:szCs w:val="26"/>
          <w:lang w:val="en-GB"/>
        </w:rPr>
        <w:t>windows</w:t>
      </w:r>
      <w:r w:rsidR="00E3373A">
        <w:rPr>
          <w:szCs w:val="26"/>
          <w:lang w:val="en-GB"/>
        </w:rPr>
        <w:t>;</w:t>
      </w:r>
      <w:r>
        <w:rPr>
          <w:szCs w:val="26"/>
          <w:lang w:val="en-GB"/>
        </w:rPr>
        <w:t xml:space="preserve"> </w:t>
      </w:r>
      <w:r w:rsidR="00C52593">
        <w:rPr>
          <w:szCs w:val="26"/>
          <w:lang w:val="en-GB"/>
        </w:rPr>
        <w:t xml:space="preserve">DKK </w:t>
      </w:r>
      <w:r>
        <w:rPr>
          <w:szCs w:val="26"/>
          <w:lang w:val="en-GB"/>
        </w:rPr>
        <w:t>50 mi</w:t>
      </w:r>
      <w:r w:rsidR="00713F95">
        <w:rPr>
          <w:szCs w:val="26"/>
          <w:lang w:val="en-GB"/>
        </w:rPr>
        <w:t>ll</w:t>
      </w:r>
      <w:r w:rsidR="000476F4">
        <w:rPr>
          <w:szCs w:val="26"/>
          <w:lang w:val="en-GB"/>
        </w:rPr>
        <w:t>ion</w:t>
      </w:r>
      <w:r>
        <w:rPr>
          <w:szCs w:val="26"/>
          <w:lang w:val="en-GB"/>
        </w:rPr>
        <w:t xml:space="preserve"> </w:t>
      </w:r>
      <w:r w:rsidR="00AD70A1">
        <w:rPr>
          <w:szCs w:val="26"/>
          <w:lang w:val="en-GB"/>
        </w:rPr>
        <w:t>f</w:t>
      </w:r>
      <w:r>
        <w:rPr>
          <w:szCs w:val="26"/>
          <w:lang w:val="en-GB"/>
        </w:rPr>
        <w:t xml:space="preserve">or window one and </w:t>
      </w:r>
      <w:r w:rsidR="00C52593">
        <w:rPr>
          <w:szCs w:val="26"/>
          <w:lang w:val="en-GB"/>
        </w:rPr>
        <w:t xml:space="preserve">DKK </w:t>
      </w:r>
      <w:r>
        <w:rPr>
          <w:szCs w:val="26"/>
          <w:lang w:val="en-GB"/>
        </w:rPr>
        <w:t>30 mi</w:t>
      </w:r>
      <w:r w:rsidR="00713F95">
        <w:rPr>
          <w:szCs w:val="26"/>
          <w:lang w:val="en-GB"/>
        </w:rPr>
        <w:t>ll</w:t>
      </w:r>
      <w:r w:rsidR="000476F4">
        <w:rPr>
          <w:szCs w:val="26"/>
          <w:lang w:val="en-GB"/>
        </w:rPr>
        <w:t>ion</w:t>
      </w:r>
      <w:r>
        <w:rPr>
          <w:szCs w:val="26"/>
          <w:lang w:val="en-GB"/>
        </w:rPr>
        <w:t xml:space="preserve"> for window two. </w:t>
      </w:r>
    </w:p>
    <w:p w14:paraId="73D1FA18" w14:textId="77777777" w:rsidR="000C33DF" w:rsidRPr="0007171B" w:rsidRDefault="00247E42" w:rsidP="0007171B">
      <w:pPr>
        <w:jc w:val="both"/>
        <w:rPr>
          <w:szCs w:val="26"/>
          <w:lang w:val="en-GB"/>
        </w:rPr>
      </w:pPr>
      <w:r>
        <w:rPr>
          <w:szCs w:val="26"/>
          <w:lang w:val="en-GB"/>
        </w:rPr>
        <w:t xml:space="preserve">Project proposals received in response to this Call for Proposal should address both windows. </w:t>
      </w:r>
      <w:r w:rsidR="00AD70A1">
        <w:rPr>
          <w:szCs w:val="26"/>
          <w:lang w:val="en-GB"/>
        </w:rPr>
        <w:t xml:space="preserve">For both windows, the planned duration for the project should not be less than 24 months and </w:t>
      </w:r>
      <w:r w:rsidR="00C52593">
        <w:rPr>
          <w:szCs w:val="26"/>
          <w:lang w:val="en-GB"/>
        </w:rPr>
        <w:t>can</w:t>
      </w:r>
      <w:r w:rsidR="00AD70A1">
        <w:rPr>
          <w:szCs w:val="26"/>
          <w:lang w:val="en-GB"/>
        </w:rPr>
        <w:t>not exceed 36 month</w:t>
      </w:r>
      <w:r w:rsidR="0007171B">
        <w:rPr>
          <w:szCs w:val="26"/>
          <w:lang w:val="en-GB"/>
        </w:rPr>
        <w:t xml:space="preserve"> (2023-2026)</w:t>
      </w:r>
      <w:r w:rsidR="00AD70A1">
        <w:rPr>
          <w:szCs w:val="26"/>
          <w:lang w:val="en-GB"/>
        </w:rPr>
        <w:t xml:space="preserve">. </w:t>
      </w:r>
      <w:r w:rsidDel="00247E42">
        <w:rPr>
          <w:szCs w:val="26"/>
          <w:lang w:val="en-GB"/>
        </w:rPr>
        <w:t xml:space="preserve"> </w:t>
      </w:r>
    </w:p>
    <w:p w14:paraId="59745A96" w14:textId="76974B91" w:rsidR="003F245C" w:rsidRPr="00A753DB" w:rsidRDefault="000C33DF" w:rsidP="00247E42">
      <w:pPr>
        <w:rPr>
          <w:szCs w:val="26"/>
          <w:lang w:val="en-GB"/>
        </w:rPr>
      </w:pPr>
      <w:r>
        <w:rPr>
          <w:b/>
          <w:szCs w:val="26"/>
          <w:lang w:val="en-GB"/>
        </w:rPr>
        <w:t>Application and selection process</w:t>
      </w:r>
      <w:r w:rsidR="00F65E25" w:rsidRPr="00A753DB">
        <w:rPr>
          <w:b/>
          <w:szCs w:val="26"/>
          <w:lang w:val="en-GB"/>
        </w:rPr>
        <w:br/>
      </w:r>
      <w:r w:rsidR="000F2E6F" w:rsidRPr="005A35AC">
        <w:rPr>
          <w:szCs w:val="26"/>
          <w:lang w:val="en-GB"/>
        </w:rPr>
        <w:t xml:space="preserve">Lead applicants </w:t>
      </w:r>
      <w:r w:rsidR="00395591" w:rsidRPr="005A35AC">
        <w:rPr>
          <w:szCs w:val="26"/>
          <w:lang w:val="en-GB"/>
        </w:rPr>
        <w:t xml:space="preserve">are </w:t>
      </w:r>
      <w:r w:rsidR="000F2E6F" w:rsidRPr="005A35AC">
        <w:rPr>
          <w:szCs w:val="26"/>
          <w:lang w:val="en-GB"/>
        </w:rPr>
        <w:t xml:space="preserve">invited to submit a full application </w:t>
      </w:r>
      <w:r w:rsidR="00122C43">
        <w:rPr>
          <w:szCs w:val="26"/>
          <w:lang w:val="en-GB"/>
        </w:rPr>
        <w:t xml:space="preserve">and </w:t>
      </w:r>
      <w:r w:rsidR="00E25AA9" w:rsidRPr="005A35AC">
        <w:rPr>
          <w:szCs w:val="26"/>
          <w:u w:val="single"/>
          <w:lang w:val="en-GB"/>
        </w:rPr>
        <w:t xml:space="preserve">use </w:t>
      </w:r>
      <w:r w:rsidR="00BE6553" w:rsidRPr="005A35AC">
        <w:rPr>
          <w:szCs w:val="26"/>
          <w:u w:val="single"/>
          <w:lang w:val="en-GB"/>
        </w:rPr>
        <w:t>this</w:t>
      </w:r>
      <w:r w:rsidR="00E25AA9" w:rsidRPr="005A35AC">
        <w:rPr>
          <w:szCs w:val="26"/>
          <w:u w:val="single"/>
          <w:lang w:val="en-GB"/>
        </w:rPr>
        <w:t xml:space="preserve"> </w:t>
      </w:r>
      <w:r w:rsidR="000F2E6F" w:rsidRPr="005A35AC">
        <w:rPr>
          <w:i/>
          <w:szCs w:val="26"/>
          <w:u w:val="single"/>
          <w:lang w:val="en-GB"/>
        </w:rPr>
        <w:t>application form</w:t>
      </w:r>
      <w:r w:rsidR="00E25AA9" w:rsidRPr="005A35AC">
        <w:rPr>
          <w:i/>
          <w:szCs w:val="26"/>
          <w:lang w:val="en-GB"/>
        </w:rPr>
        <w:t>.</w:t>
      </w:r>
      <w:r w:rsidR="003F245C" w:rsidRPr="005A35AC">
        <w:rPr>
          <w:i/>
          <w:szCs w:val="26"/>
          <w:lang w:val="en-GB"/>
        </w:rPr>
        <w:t xml:space="preserve"> </w:t>
      </w:r>
      <w:r w:rsidR="003F245C" w:rsidRPr="00A753DB">
        <w:rPr>
          <w:szCs w:val="26"/>
          <w:lang w:val="en-GB"/>
        </w:rPr>
        <w:t xml:space="preserve">Applicants must apply in </w:t>
      </w:r>
      <w:r w:rsidR="003F245C" w:rsidRPr="00A753DB">
        <w:rPr>
          <w:szCs w:val="26"/>
          <w:u w:val="single"/>
          <w:lang w:val="en-GB"/>
        </w:rPr>
        <w:t>English</w:t>
      </w:r>
      <w:r w:rsidR="003F245C" w:rsidRPr="00A753DB">
        <w:rPr>
          <w:szCs w:val="26"/>
          <w:lang w:val="en-GB"/>
        </w:rPr>
        <w:t>.</w:t>
      </w:r>
    </w:p>
    <w:p w14:paraId="5FC40DAC" w14:textId="77777777" w:rsidR="00FD2790" w:rsidRPr="00A753DB" w:rsidRDefault="00D46B78" w:rsidP="00B7254E">
      <w:pPr>
        <w:jc w:val="both"/>
        <w:rPr>
          <w:szCs w:val="26"/>
          <w:lang w:val="en-GB"/>
        </w:rPr>
      </w:pPr>
      <w:r w:rsidRPr="005A35AC">
        <w:rPr>
          <w:szCs w:val="26"/>
          <w:lang w:val="en-GB"/>
        </w:rPr>
        <w:t xml:space="preserve">Applications will be examined and evaluated by the </w:t>
      </w:r>
      <w:r w:rsidR="00C52593">
        <w:rPr>
          <w:szCs w:val="26"/>
          <w:lang w:val="en-GB"/>
        </w:rPr>
        <w:t xml:space="preserve">Royal </w:t>
      </w:r>
      <w:r w:rsidR="00883A2A" w:rsidRPr="005A35AC">
        <w:rPr>
          <w:szCs w:val="26"/>
          <w:lang w:val="en-GB"/>
        </w:rPr>
        <w:t xml:space="preserve">Danish </w:t>
      </w:r>
      <w:r w:rsidR="002906F9" w:rsidRPr="005A35AC">
        <w:rPr>
          <w:szCs w:val="26"/>
          <w:lang w:val="en-GB"/>
        </w:rPr>
        <w:t>Embassy</w:t>
      </w:r>
      <w:r w:rsidR="00C52593">
        <w:rPr>
          <w:szCs w:val="26"/>
          <w:lang w:val="en-GB"/>
        </w:rPr>
        <w:t xml:space="preserve"> in Nairobi</w:t>
      </w:r>
      <w:r w:rsidRPr="005A35AC">
        <w:rPr>
          <w:szCs w:val="26"/>
          <w:lang w:val="en-GB"/>
        </w:rPr>
        <w:t xml:space="preserve"> </w:t>
      </w:r>
      <w:r w:rsidR="0022109B" w:rsidRPr="005A35AC">
        <w:rPr>
          <w:szCs w:val="26"/>
          <w:lang w:val="en-GB"/>
        </w:rPr>
        <w:t xml:space="preserve">and </w:t>
      </w:r>
      <w:r w:rsidR="00C52593">
        <w:rPr>
          <w:szCs w:val="26"/>
          <w:lang w:val="en-GB"/>
        </w:rPr>
        <w:t>P</w:t>
      </w:r>
      <w:r w:rsidR="000476F4">
        <w:rPr>
          <w:szCs w:val="26"/>
          <w:lang w:val="en-GB"/>
        </w:rPr>
        <w:t>o</w:t>
      </w:r>
      <w:r w:rsidR="00C52593">
        <w:rPr>
          <w:szCs w:val="26"/>
          <w:lang w:val="en-GB"/>
        </w:rPr>
        <w:t>ul Due Jensen/</w:t>
      </w:r>
      <w:r w:rsidR="0022109B" w:rsidRPr="005A35AC">
        <w:rPr>
          <w:szCs w:val="26"/>
          <w:lang w:val="en-GB"/>
        </w:rPr>
        <w:t>Grundfos Foundation</w:t>
      </w:r>
      <w:r w:rsidRPr="005A35AC">
        <w:rPr>
          <w:szCs w:val="26"/>
          <w:lang w:val="en-GB"/>
        </w:rPr>
        <w:t xml:space="preserve">. </w:t>
      </w:r>
      <w:r w:rsidR="00C67BE8" w:rsidRPr="005A35AC">
        <w:rPr>
          <w:szCs w:val="26"/>
          <w:lang w:val="en-GB"/>
        </w:rPr>
        <w:t xml:space="preserve">The process will be as follows: </w:t>
      </w:r>
      <w:r w:rsidR="00FD2790" w:rsidRPr="005A35AC">
        <w:rPr>
          <w:szCs w:val="26"/>
          <w:lang w:val="en-GB"/>
        </w:rPr>
        <w:t>First, a</w:t>
      </w:r>
      <w:r w:rsidRPr="005A35AC">
        <w:rPr>
          <w:szCs w:val="26"/>
          <w:lang w:val="en-GB"/>
        </w:rPr>
        <w:t xml:space="preserve">ll applications will </w:t>
      </w:r>
      <w:r w:rsidR="007071F6" w:rsidRPr="005A35AC">
        <w:rPr>
          <w:szCs w:val="26"/>
          <w:lang w:val="en-GB"/>
        </w:rPr>
        <w:t xml:space="preserve">be submitted to an </w:t>
      </w:r>
      <w:r w:rsidR="00FD2790" w:rsidRPr="005A35AC">
        <w:rPr>
          <w:szCs w:val="26"/>
          <w:lang w:val="en-GB"/>
        </w:rPr>
        <w:t>administrative check</w:t>
      </w:r>
      <w:r w:rsidR="007071F6" w:rsidRPr="005A35AC">
        <w:rPr>
          <w:szCs w:val="26"/>
          <w:lang w:val="en-GB"/>
        </w:rPr>
        <w:t xml:space="preserve"> to verify </w:t>
      </w:r>
      <w:r w:rsidR="00C67BE8" w:rsidRPr="005A35AC">
        <w:rPr>
          <w:szCs w:val="26"/>
          <w:lang w:val="en-GB"/>
        </w:rPr>
        <w:t xml:space="preserve">that </w:t>
      </w:r>
      <w:r w:rsidR="00FD2790" w:rsidRPr="005A35AC">
        <w:rPr>
          <w:szCs w:val="26"/>
          <w:lang w:val="en-GB"/>
        </w:rPr>
        <w:t>the deadline has been met</w:t>
      </w:r>
      <w:r w:rsidR="007071F6" w:rsidRPr="005A35AC">
        <w:rPr>
          <w:szCs w:val="26"/>
          <w:lang w:val="en-GB"/>
        </w:rPr>
        <w:t xml:space="preserve"> and</w:t>
      </w:r>
      <w:r w:rsidR="00C67BE8" w:rsidRPr="005A35AC">
        <w:rPr>
          <w:szCs w:val="26"/>
          <w:lang w:val="en-GB"/>
        </w:rPr>
        <w:t xml:space="preserve"> that </w:t>
      </w:r>
      <w:r w:rsidR="00FD2790" w:rsidRPr="005A35AC">
        <w:rPr>
          <w:szCs w:val="26"/>
          <w:lang w:val="en-GB"/>
        </w:rPr>
        <w:t xml:space="preserve">the </w:t>
      </w:r>
      <w:r w:rsidR="00E25AA9" w:rsidRPr="005A35AC">
        <w:rPr>
          <w:szCs w:val="26"/>
          <w:lang w:val="en-GB"/>
        </w:rPr>
        <w:t>proposal</w:t>
      </w:r>
      <w:r w:rsidR="00FD2790" w:rsidRPr="005A35AC">
        <w:rPr>
          <w:szCs w:val="26"/>
          <w:lang w:val="en-GB"/>
        </w:rPr>
        <w:t xml:space="preserve"> satisfies the criteria specified in the checklist. If any of the requested information is missing or is incorrect, the application </w:t>
      </w:r>
      <w:r w:rsidR="00A30F78" w:rsidRPr="005A35AC">
        <w:rPr>
          <w:szCs w:val="26"/>
          <w:lang w:val="en-GB"/>
        </w:rPr>
        <w:t xml:space="preserve">will </w:t>
      </w:r>
      <w:r w:rsidR="00FD2790" w:rsidRPr="005A35AC">
        <w:rPr>
          <w:szCs w:val="26"/>
          <w:lang w:val="en-GB"/>
        </w:rPr>
        <w:t>be rejected on that sole basis and the application will not be evaluated further.</w:t>
      </w:r>
    </w:p>
    <w:p w14:paraId="7F4D6FE0" w14:textId="6D3A2F43" w:rsidR="00136727" w:rsidRPr="00A753DB" w:rsidRDefault="00BA66C5" w:rsidP="00B7254E">
      <w:pPr>
        <w:jc w:val="both"/>
        <w:rPr>
          <w:szCs w:val="26"/>
          <w:lang w:val="en-GB"/>
        </w:rPr>
      </w:pPr>
      <w:r w:rsidRPr="00A753DB">
        <w:rPr>
          <w:szCs w:val="26"/>
          <w:lang w:val="en-GB"/>
        </w:rPr>
        <w:t>P</w:t>
      </w:r>
      <w:r w:rsidR="00E25AA9" w:rsidRPr="00A753DB">
        <w:rPr>
          <w:szCs w:val="26"/>
          <w:lang w:val="en-GB"/>
        </w:rPr>
        <w:t xml:space="preserve">roposals </w:t>
      </w:r>
      <w:r w:rsidR="00FD2790" w:rsidRPr="00A753DB">
        <w:rPr>
          <w:szCs w:val="26"/>
          <w:lang w:val="en-GB"/>
        </w:rPr>
        <w:t xml:space="preserve">that pass </w:t>
      </w:r>
      <w:r w:rsidR="00A30F78" w:rsidRPr="00A753DB">
        <w:rPr>
          <w:szCs w:val="26"/>
          <w:lang w:val="en-GB"/>
        </w:rPr>
        <w:t xml:space="preserve">the criteria </w:t>
      </w:r>
      <w:r w:rsidR="00E25AA9" w:rsidRPr="00A753DB">
        <w:rPr>
          <w:szCs w:val="26"/>
          <w:lang w:val="en-GB"/>
        </w:rPr>
        <w:t xml:space="preserve">of the administrative check </w:t>
      </w:r>
      <w:r w:rsidR="00FD2790" w:rsidRPr="00A753DB">
        <w:rPr>
          <w:szCs w:val="26"/>
          <w:lang w:val="en-GB"/>
        </w:rPr>
        <w:t xml:space="preserve">will be evaluated on the </w:t>
      </w:r>
      <w:r w:rsidR="00D85ED6" w:rsidRPr="00A753DB">
        <w:rPr>
          <w:szCs w:val="26"/>
          <w:lang w:val="en-GB"/>
        </w:rPr>
        <w:t xml:space="preserve">basis of </w:t>
      </w:r>
      <w:r w:rsidRPr="00A753DB">
        <w:rPr>
          <w:szCs w:val="26"/>
          <w:lang w:val="en-GB"/>
        </w:rPr>
        <w:t xml:space="preserve">an </w:t>
      </w:r>
      <w:r w:rsidR="00D85ED6" w:rsidRPr="00A753DB">
        <w:rPr>
          <w:szCs w:val="26"/>
          <w:lang w:val="en-GB"/>
        </w:rPr>
        <w:t>evaluation grid</w:t>
      </w:r>
      <w:r w:rsidR="00AF6BFC">
        <w:rPr>
          <w:szCs w:val="26"/>
          <w:lang w:val="en-GB"/>
        </w:rPr>
        <w:t xml:space="preserve"> (see above</w:t>
      </w:r>
      <w:r w:rsidR="00C67BE8">
        <w:rPr>
          <w:szCs w:val="26"/>
          <w:lang w:val="en-GB"/>
        </w:rPr>
        <w:t>)</w:t>
      </w:r>
      <w:r w:rsidR="00F370CD" w:rsidRPr="00A753DB">
        <w:rPr>
          <w:szCs w:val="26"/>
          <w:lang w:val="en-GB"/>
        </w:rPr>
        <w:t xml:space="preserve">. </w:t>
      </w:r>
      <w:r w:rsidR="001E6D08" w:rsidRPr="00A753DB">
        <w:rPr>
          <w:szCs w:val="26"/>
          <w:lang w:val="en-GB"/>
        </w:rPr>
        <w:t xml:space="preserve">The </w:t>
      </w:r>
      <w:r w:rsidR="00C67BE8">
        <w:rPr>
          <w:szCs w:val="26"/>
          <w:lang w:val="en-GB"/>
        </w:rPr>
        <w:t>maximum score possible is</w:t>
      </w:r>
      <w:r w:rsidR="001E6D08" w:rsidRPr="00A753DB">
        <w:rPr>
          <w:szCs w:val="26"/>
          <w:lang w:val="en-GB"/>
        </w:rPr>
        <w:t xml:space="preserve"> </w:t>
      </w:r>
      <w:r w:rsidR="00D85ED6" w:rsidRPr="00A753DB">
        <w:rPr>
          <w:szCs w:val="26"/>
          <w:lang w:val="en-GB"/>
        </w:rPr>
        <w:t>10</w:t>
      </w:r>
      <w:r w:rsidR="001E6D08" w:rsidRPr="00A753DB">
        <w:rPr>
          <w:szCs w:val="26"/>
          <w:lang w:val="en-GB"/>
        </w:rPr>
        <w:t>0 using the breakdown in the evaluation grid.</w:t>
      </w:r>
      <w:r w:rsidR="00B260A4" w:rsidRPr="00A753DB">
        <w:rPr>
          <w:szCs w:val="26"/>
          <w:lang w:val="en-GB"/>
        </w:rPr>
        <w:t xml:space="preserve"> </w:t>
      </w:r>
      <w:bookmarkStart w:id="3" w:name="_Toc159211906"/>
      <w:bookmarkStart w:id="4" w:name="_Toc159212662"/>
      <w:bookmarkStart w:id="5" w:name="_Toc159212881"/>
      <w:bookmarkStart w:id="6" w:name="_Toc159213197"/>
      <w:r w:rsidR="00136727" w:rsidRPr="00A753DB">
        <w:rPr>
          <w:szCs w:val="26"/>
          <w:lang w:val="en-GB"/>
        </w:rPr>
        <w:t>The evaluation criteria are divided into headings and subheadings. Each subheading will be given a score between 1 and 5 as follows: 1 = very poor; 2 = poor; 3 = adequate; 4 = good; 5 = very good.</w:t>
      </w:r>
    </w:p>
    <w:p w14:paraId="58C9CFE5" w14:textId="77777777" w:rsidR="003672F2" w:rsidRPr="00A753DB" w:rsidRDefault="0022109B" w:rsidP="003672F2">
      <w:pPr>
        <w:spacing w:after="0"/>
        <w:jc w:val="both"/>
        <w:rPr>
          <w:rFonts w:cs="Arial"/>
          <w:bCs/>
          <w:color w:val="000000" w:themeColor="text1"/>
          <w:lang w:val="en-GB"/>
        </w:rPr>
      </w:pPr>
      <w:r>
        <w:rPr>
          <w:rFonts w:cs="Arial"/>
          <w:bCs/>
          <w:color w:val="000000" w:themeColor="text1"/>
          <w:lang w:val="en-GB"/>
        </w:rPr>
        <w:t>T</w:t>
      </w:r>
      <w:r w:rsidR="003672F2" w:rsidRPr="00A753DB">
        <w:rPr>
          <w:rFonts w:cs="Arial"/>
          <w:bCs/>
          <w:color w:val="000000" w:themeColor="text1"/>
          <w:lang w:val="en-GB"/>
        </w:rPr>
        <w:t>he applicant</w:t>
      </w:r>
      <w:r w:rsidR="0047664F">
        <w:rPr>
          <w:rFonts w:cs="Arial"/>
          <w:bCs/>
          <w:color w:val="000000" w:themeColor="text1"/>
          <w:lang w:val="en-GB"/>
        </w:rPr>
        <w:t>(s)</w:t>
      </w:r>
      <w:r w:rsidR="003672F2" w:rsidRPr="00A753DB">
        <w:rPr>
          <w:rFonts w:cs="Arial"/>
          <w:bCs/>
          <w:color w:val="000000" w:themeColor="text1"/>
          <w:lang w:val="en-GB"/>
        </w:rPr>
        <w:t xml:space="preserve"> will be expected to develop its proposal into an operational project plan </w:t>
      </w:r>
      <w:r w:rsidR="008259D1">
        <w:rPr>
          <w:rFonts w:cs="Arial"/>
          <w:bCs/>
          <w:color w:val="000000" w:themeColor="text1"/>
          <w:lang w:val="en-GB"/>
        </w:rPr>
        <w:t xml:space="preserve">providing </w:t>
      </w:r>
      <w:r w:rsidR="003672F2" w:rsidRPr="00A753DB">
        <w:rPr>
          <w:rFonts w:cs="Arial"/>
          <w:bCs/>
          <w:color w:val="000000" w:themeColor="text1"/>
          <w:lang w:val="en-GB"/>
        </w:rPr>
        <w:t xml:space="preserve">the basis upon which Denmark’s support to </w:t>
      </w:r>
      <w:r w:rsidR="00736A9C">
        <w:rPr>
          <w:rFonts w:cs="Arial"/>
          <w:bCs/>
          <w:color w:val="000000" w:themeColor="text1"/>
          <w:lang w:val="en-GB"/>
        </w:rPr>
        <w:t xml:space="preserve">self-reliance </w:t>
      </w:r>
      <w:r w:rsidR="0047664F">
        <w:rPr>
          <w:rFonts w:cs="Arial"/>
          <w:bCs/>
          <w:color w:val="000000" w:themeColor="text1"/>
          <w:lang w:val="en-GB"/>
        </w:rPr>
        <w:t>and resilience building in Turkana</w:t>
      </w:r>
      <w:r w:rsidR="003672F2" w:rsidRPr="00A753DB">
        <w:rPr>
          <w:rFonts w:cs="Arial"/>
          <w:bCs/>
          <w:color w:val="000000" w:themeColor="text1"/>
          <w:lang w:val="en-GB"/>
        </w:rPr>
        <w:t xml:space="preserve"> will be implemented. Based on this project plan, the Embassy </w:t>
      </w:r>
      <w:r w:rsidR="00736A9C">
        <w:rPr>
          <w:rFonts w:cs="Arial"/>
          <w:bCs/>
          <w:color w:val="000000" w:themeColor="text1"/>
          <w:lang w:val="en-GB"/>
        </w:rPr>
        <w:t xml:space="preserve">and Grundfos Foundation </w:t>
      </w:r>
      <w:r w:rsidR="003672F2" w:rsidRPr="00A753DB">
        <w:rPr>
          <w:rFonts w:cs="Arial"/>
          <w:bCs/>
          <w:color w:val="000000" w:themeColor="text1"/>
          <w:lang w:val="en-GB"/>
        </w:rPr>
        <w:t>will develop a Development Engagement Document (</w:t>
      </w:r>
      <w:r>
        <w:rPr>
          <w:rFonts w:cs="Arial"/>
          <w:bCs/>
          <w:color w:val="000000" w:themeColor="text1"/>
          <w:lang w:val="en-GB"/>
        </w:rPr>
        <w:t>project document</w:t>
      </w:r>
      <w:r w:rsidR="003672F2" w:rsidRPr="00A753DB">
        <w:rPr>
          <w:rFonts w:cs="Arial"/>
          <w:bCs/>
          <w:color w:val="000000" w:themeColor="text1"/>
          <w:lang w:val="en-GB"/>
        </w:rPr>
        <w:t>) setting out the details of the management arrangements between the Embassy</w:t>
      </w:r>
      <w:r w:rsidR="00736A9C">
        <w:rPr>
          <w:rFonts w:cs="Arial"/>
          <w:bCs/>
          <w:color w:val="000000" w:themeColor="text1"/>
          <w:lang w:val="en-GB"/>
        </w:rPr>
        <w:t>, the Grundfos Foundation</w:t>
      </w:r>
      <w:r w:rsidR="003672F2" w:rsidRPr="00A753DB">
        <w:rPr>
          <w:rFonts w:cs="Arial"/>
          <w:bCs/>
          <w:color w:val="000000" w:themeColor="text1"/>
          <w:lang w:val="en-GB"/>
        </w:rPr>
        <w:t xml:space="preserve"> and the winning applicant</w:t>
      </w:r>
      <w:r>
        <w:rPr>
          <w:rFonts w:cs="Arial"/>
          <w:bCs/>
          <w:color w:val="000000" w:themeColor="text1"/>
          <w:lang w:val="en-GB"/>
        </w:rPr>
        <w:t>(s)</w:t>
      </w:r>
      <w:r w:rsidR="003672F2" w:rsidRPr="00A753DB">
        <w:rPr>
          <w:rFonts w:cs="Arial"/>
          <w:bCs/>
          <w:color w:val="000000" w:themeColor="text1"/>
          <w:lang w:val="en-GB"/>
        </w:rPr>
        <w:t>.</w:t>
      </w:r>
    </w:p>
    <w:bookmarkEnd w:id="3"/>
    <w:bookmarkEnd w:id="4"/>
    <w:bookmarkEnd w:id="5"/>
    <w:bookmarkEnd w:id="6"/>
    <w:p w14:paraId="51397735" w14:textId="77777777" w:rsidR="003F245C" w:rsidRDefault="003F245C" w:rsidP="003F245C">
      <w:pPr>
        <w:jc w:val="both"/>
        <w:rPr>
          <w:szCs w:val="26"/>
          <w:lang w:val="en-GB"/>
        </w:rPr>
      </w:pPr>
    </w:p>
    <w:p w14:paraId="249EFF20" w14:textId="77777777" w:rsidR="003F245C" w:rsidRPr="00A753DB" w:rsidRDefault="003F245C" w:rsidP="00BA318E">
      <w:pPr>
        <w:jc w:val="both"/>
        <w:rPr>
          <w:szCs w:val="26"/>
          <w:lang w:val="en-GB"/>
        </w:rPr>
      </w:pPr>
      <w:r w:rsidRPr="00A753DB">
        <w:rPr>
          <w:szCs w:val="26"/>
          <w:lang w:val="en-GB"/>
        </w:rPr>
        <w:lastRenderedPageBreak/>
        <w:t>The funding partner</w:t>
      </w:r>
      <w:r>
        <w:rPr>
          <w:szCs w:val="26"/>
          <w:lang w:val="en-GB"/>
        </w:rPr>
        <w:t>s</w:t>
      </w:r>
      <w:r w:rsidRPr="00A753DB">
        <w:rPr>
          <w:szCs w:val="26"/>
          <w:lang w:val="en-GB"/>
        </w:rPr>
        <w:t>, the Royal Danish Embassy in Nairobi</w:t>
      </w:r>
      <w:r>
        <w:rPr>
          <w:szCs w:val="26"/>
          <w:lang w:val="en-GB"/>
        </w:rPr>
        <w:t xml:space="preserve"> and the Poul Due Jensens/Grundfos Foundation</w:t>
      </w:r>
      <w:r w:rsidRPr="00A753DB">
        <w:rPr>
          <w:szCs w:val="26"/>
          <w:lang w:val="en-GB"/>
        </w:rPr>
        <w:t xml:space="preserve">, reserve the right to reject applications that </w:t>
      </w:r>
      <w:r>
        <w:rPr>
          <w:szCs w:val="26"/>
          <w:lang w:val="en-GB"/>
        </w:rPr>
        <w:t>are</w:t>
      </w:r>
      <w:r w:rsidRPr="00A753DB">
        <w:rPr>
          <w:szCs w:val="26"/>
          <w:lang w:val="en-GB"/>
        </w:rPr>
        <w:t xml:space="preserve"> </w:t>
      </w:r>
      <w:r>
        <w:rPr>
          <w:szCs w:val="26"/>
          <w:lang w:val="en-GB"/>
        </w:rPr>
        <w:t xml:space="preserve">not </w:t>
      </w:r>
      <w:r w:rsidRPr="00A753DB">
        <w:rPr>
          <w:szCs w:val="26"/>
          <w:lang w:val="en-GB"/>
        </w:rPr>
        <w:t xml:space="preserve">conform </w:t>
      </w:r>
      <w:r>
        <w:rPr>
          <w:szCs w:val="26"/>
          <w:lang w:val="en-GB"/>
        </w:rPr>
        <w:t>with</w:t>
      </w:r>
      <w:r w:rsidRPr="00A753DB">
        <w:rPr>
          <w:szCs w:val="26"/>
          <w:lang w:val="en-GB"/>
        </w:rPr>
        <w:t xml:space="preserve"> the</w:t>
      </w:r>
      <w:r>
        <w:rPr>
          <w:szCs w:val="26"/>
          <w:lang w:val="en-GB"/>
        </w:rPr>
        <w:t>se</w:t>
      </w:r>
      <w:r w:rsidRPr="00A753DB">
        <w:rPr>
          <w:szCs w:val="26"/>
          <w:lang w:val="en-GB"/>
        </w:rPr>
        <w:t xml:space="preserve"> instructions. Please pay attention to the application checklist at </w:t>
      </w:r>
      <w:r>
        <w:rPr>
          <w:szCs w:val="26"/>
          <w:lang w:val="en-GB"/>
        </w:rPr>
        <w:t xml:space="preserve">Annex 2. </w:t>
      </w:r>
    </w:p>
    <w:p w14:paraId="02AE446C" w14:textId="77777777" w:rsidR="003672F2" w:rsidRDefault="003F245C" w:rsidP="00BA318E">
      <w:pPr>
        <w:jc w:val="both"/>
        <w:rPr>
          <w:szCs w:val="26"/>
          <w:lang w:val="en-GB"/>
        </w:rPr>
      </w:pPr>
      <w:r>
        <w:rPr>
          <w:szCs w:val="26"/>
          <w:lang w:val="en-GB"/>
        </w:rPr>
        <w:t xml:space="preserve">The </w:t>
      </w:r>
      <w:r w:rsidR="00176784">
        <w:rPr>
          <w:szCs w:val="26"/>
          <w:lang w:val="en-GB"/>
        </w:rPr>
        <w:t>full proposal</w:t>
      </w:r>
      <w:r w:rsidR="00176784" w:rsidRPr="00A753DB">
        <w:rPr>
          <w:szCs w:val="26"/>
          <w:lang w:val="en-GB"/>
        </w:rPr>
        <w:t xml:space="preserve"> </w:t>
      </w:r>
      <w:r w:rsidRPr="00A753DB">
        <w:rPr>
          <w:szCs w:val="26"/>
          <w:lang w:val="en-GB"/>
        </w:rPr>
        <w:t xml:space="preserve">and attachments should be sent by email no later than </w:t>
      </w:r>
      <w:r w:rsidRPr="002818FD">
        <w:rPr>
          <w:b/>
          <w:szCs w:val="26"/>
          <w:u w:val="single"/>
          <w:lang w:val="en-GB"/>
        </w:rPr>
        <w:t>1</w:t>
      </w:r>
      <w:r w:rsidR="00176784">
        <w:rPr>
          <w:b/>
          <w:szCs w:val="26"/>
          <w:u w:val="single"/>
          <w:lang w:val="en-GB"/>
        </w:rPr>
        <w:t>2</w:t>
      </w:r>
      <w:r w:rsidRPr="002818FD">
        <w:rPr>
          <w:b/>
          <w:szCs w:val="26"/>
          <w:u w:val="single"/>
          <w:lang w:val="en-GB"/>
        </w:rPr>
        <w:t xml:space="preserve">/05/23 at 17:00 </w:t>
      </w:r>
      <w:r w:rsidR="008B25CF">
        <w:rPr>
          <w:b/>
          <w:szCs w:val="26"/>
          <w:u w:val="single"/>
          <w:lang w:val="en-GB"/>
        </w:rPr>
        <w:t xml:space="preserve">(CET) </w:t>
      </w:r>
      <w:r w:rsidRPr="00A753DB">
        <w:rPr>
          <w:szCs w:val="26"/>
          <w:lang w:val="en-GB"/>
        </w:rPr>
        <w:t xml:space="preserve">to the Royal Danish Embassy in Nairobi </w:t>
      </w:r>
      <w:hyperlink r:id="rId8" w:history="1">
        <w:r w:rsidRPr="001416F6">
          <w:rPr>
            <w:rStyle w:val="Hyperlink"/>
            <w:szCs w:val="26"/>
            <w:lang w:val="en-GB"/>
          </w:rPr>
          <w:t>metmel@um.dk</w:t>
        </w:r>
      </w:hyperlink>
      <w:r>
        <w:rPr>
          <w:szCs w:val="26"/>
          <w:lang w:val="en-GB"/>
        </w:rPr>
        <w:t xml:space="preserve"> and Nils Thorup, Grundfos Foundation, </w:t>
      </w:r>
      <w:hyperlink r:id="rId9" w:history="1">
        <w:r w:rsidRPr="001115D6">
          <w:rPr>
            <w:rStyle w:val="Hyperlink"/>
            <w:szCs w:val="26"/>
            <w:lang w:val="en-GB"/>
          </w:rPr>
          <w:t>nthorup@grundfos.com</w:t>
        </w:r>
      </w:hyperlink>
      <w:r>
        <w:rPr>
          <w:szCs w:val="26"/>
          <w:lang w:val="en-GB"/>
        </w:rPr>
        <w:t xml:space="preserve"> </w:t>
      </w:r>
    </w:p>
    <w:p w14:paraId="728395E2" w14:textId="77777777" w:rsidR="008B25CF" w:rsidRPr="008B25CF" w:rsidRDefault="008B25CF" w:rsidP="00BA318E">
      <w:pPr>
        <w:jc w:val="both"/>
        <w:rPr>
          <w:lang w:val="en-US"/>
        </w:rPr>
      </w:pPr>
      <w:r w:rsidRPr="008B25CF">
        <w:rPr>
          <w:lang w:val="en-US"/>
        </w:rPr>
        <w:t>Questions in relation to the specific C</w:t>
      </w:r>
      <w:r w:rsidR="00C52593">
        <w:rPr>
          <w:lang w:val="en-US"/>
        </w:rPr>
        <w:t xml:space="preserve">all </w:t>
      </w:r>
      <w:r w:rsidRPr="008B25CF">
        <w:rPr>
          <w:lang w:val="en-US"/>
        </w:rPr>
        <w:t>f</w:t>
      </w:r>
      <w:r w:rsidR="00C52593">
        <w:rPr>
          <w:lang w:val="en-US"/>
        </w:rPr>
        <w:t xml:space="preserve">or </w:t>
      </w:r>
      <w:r w:rsidRPr="008B25CF">
        <w:rPr>
          <w:lang w:val="en-US"/>
        </w:rPr>
        <w:t>P</w:t>
      </w:r>
      <w:r w:rsidR="00C52593">
        <w:rPr>
          <w:lang w:val="en-US"/>
        </w:rPr>
        <w:t>roposals</w:t>
      </w:r>
      <w:r w:rsidRPr="008B25CF">
        <w:rPr>
          <w:lang w:val="en-US"/>
        </w:rPr>
        <w:t xml:space="preserve"> from potential applicants may be submitted in writing only to </w:t>
      </w:r>
      <w:hyperlink r:id="rId10" w:history="1">
        <w:r w:rsidRPr="003A2961">
          <w:rPr>
            <w:rStyle w:val="Hyperlink"/>
            <w:lang w:val="en-US"/>
          </w:rPr>
          <w:t>metmel@um.dk</w:t>
        </w:r>
      </w:hyperlink>
      <w:r>
        <w:rPr>
          <w:lang w:val="en-US"/>
        </w:rPr>
        <w:t xml:space="preserve"> and </w:t>
      </w:r>
      <w:hyperlink r:id="rId11" w:history="1">
        <w:r w:rsidRPr="003A2961">
          <w:rPr>
            <w:rStyle w:val="Hyperlink"/>
            <w:lang w:val="en-US"/>
          </w:rPr>
          <w:t>nthorup@grundfos.com</w:t>
        </w:r>
      </w:hyperlink>
      <w:r>
        <w:rPr>
          <w:lang w:val="en-US"/>
        </w:rPr>
        <w:t xml:space="preserve"> </w:t>
      </w:r>
      <w:r w:rsidRPr="008B25CF">
        <w:rPr>
          <w:lang w:val="en-US"/>
        </w:rPr>
        <w:t xml:space="preserve">no later than </w:t>
      </w:r>
      <w:r w:rsidRPr="008B25CF">
        <w:rPr>
          <w:b/>
          <w:lang w:val="en-US"/>
        </w:rPr>
        <w:t>14 April 2023 at 16.00 (CET).</w:t>
      </w:r>
      <w:r w:rsidRPr="008B25CF">
        <w:rPr>
          <w:lang w:val="en-US"/>
        </w:rPr>
        <w:t xml:space="preserve"> For the sake of transparency, all answers to questions received in writing from potential applicants will be published on the C</w:t>
      </w:r>
      <w:r w:rsidR="001024E7">
        <w:rPr>
          <w:lang w:val="en-US"/>
        </w:rPr>
        <w:t xml:space="preserve">all </w:t>
      </w:r>
      <w:r w:rsidRPr="008B25CF">
        <w:rPr>
          <w:lang w:val="en-US"/>
        </w:rPr>
        <w:t>f</w:t>
      </w:r>
      <w:r w:rsidR="001024E7">
        <w:rPr>
          <w:lang w:val="en-US"/>
        </w:rPr>
        <w:t xml:space="preserve">or </w:t>
      </w:r>
      <w:r w:rsidRPr="008B25CF">
        <w:rPr>
          <w:lang w:val="en-US"/>
        </w:rPr>
        <w:t>P</w:t>
      </w:r>
      <w:r w:rsidR="001024E7">
        <w:rPr>
          <w:lang w:val="en-US"/>
        </w:rPr>
        <w:t>roposal</w:t>
      </w:r>
      <w:r w:rsidRPr="008B25CF">
        <w:rPr>
          <w:lang w:val="en-US"/>
        </w:rPr>
        <w:t xml:space="preserve"> MFA </w:t>
      </w:r>
      <w:r>
        <w:rPr>
          <w:lang w:val="en-US"/>
        </w:rPr>
        <w:t>website by 2</w:t>
      </w:r>
      <w:r w:rsidR="001024E7">
        <w:rPr>
          <w:lang w:val="en-US"/>
        </w:rPr>
        <w:t>0</w:t>
      </w:r>
      <w:r w:rsidRPr="008B25CF">
        <w:rPr>
          <w:lang w:val="en-US"/>
        </w:rPr>
        <w:t xml:space="preserve"> </w:t>
      </w:r>
      <w:r>
        <w:rPr>
          <w:lang w:val="en-US"/>
        </w:rPr>
        <w:t>April 2023</w:t>
      </w:r>
      <w:r w:rsidRPr="008B25CF">
        <w:rPr>
          <w:lang w:val="en-US"/>
        </w:rPr>
        <w:t>. No individual replies will be given to questions received from potential applicants.</w:t>
      </w:r>
    </w:p>
    <w:p w14:paraId="3D19F737" w14:textId="77777777" w:rsidR="00136727" w:rsidRPr="00A753DB" w:rsidRDefault="00283A41" w:rsidP="00BA318E">
      <w:pPr>
        <w:jc w:val="both"/>
        <w:rPr>
          <w:szCs w:val="26"/>
          <w:lang w:val="en-GB"/>
        </w:rPr>
      </w:pPr>
      <w:r w:rsidRPr="00A753DB">
        <w:rPr>
          <w:szCs w:val="26"/>
          <w:lang w:val="en-GB"/>
        </w:rPr>
        <w:t xml:space="preserve">Once </w:t>
      </w:r>
      <w:r w:rsidR="00AE7B6F" w:rsidRPr="00A753DB">
        <w:rPr>
          <w:szCs w:val="26"/>
          <w:lang w:val="en-GB"/>
        </w:rPr>
        <w:t xml:space="preserve">the proposals </w:t>
      </w:r>
      <w:r w:rsidRPr="00A753DB">
        <w:rPr>
          <w:szCs w:val="26"/>
          <w:lang w:val="en-GB"/>
        </w:rPr>
        <w:t xml:space="preserve">have been assessed, a list will be drawn up with the </w:t>
      </w:r>
      <w:r w:rsidR="004A36CD" w:rsidRPr="00A753DB">
        <w:rPr>
          <w:szCs w:val="26"/>
          <w:lang w:val="en-GB"/>
        </w:rPr>
        <w:t>applications</w:t>
      </w:r>
      <w:r w:rsidRPr="00A753DB">
        <w:rPr>
          <w:szCs w:val="26"/>
          <w:lang w:val="en-GB"/>
        </w:rPr>
        <w:t xml:space="preserve"> ranked according to their total score.</w:t>
      </w:r>
      <w:r w:rsidR="00C861A2" w:rsidRPr="00A753DB">
        <w:rPr>
          <w:szCs w:val="26"/>
          <w:lang w:val="en-GB"/>
        </w:rPr>
        <w:t xml:space="preserve"> </w:t>
      </w:r>
      <w:r w:rsidR="00EA69D3" w:rsidRPr="00A753DB">
        <w:rPr>
          <w:szCs w:val="26"/>
          <w:lang w:val="en-GB"/>
        </w:rPr>
        <w:t xml:space="preserve">Results will be communicated to the applicants on </w:t>
      </w:r>
      <w:r w:rsidR="00BB40A5" w:rsidRPr="00BA318E">
        <w:rPr>
          <w:b/>
          <w:szCs w:val="26"/>
          <w:lang w:val="en-GB"/>
        </w:rPr>
        <w:t xml:space="preserve">8 June </w:t>
      </w:r>
      <w:r w:rsidR="003B46FC" w:rsidRPr="00BA318E">
        <w:rPr>
          <w:b/>
          <w:szCs w:val="26"/>
          <w:lang w:val="en-GB"/>
        </w:rPr>
        <w:t>202</w:t>
      </w:r>
      <w:r w:rsidR="006B682D" w:rsidRPr="00BA318E">
        <w:rPr>
          <w:b/>
          <w:szCs w:val="26"/>
          <w:lang w:val="en-GB"/>
        </w:rPr>
        <w:t>3</w:t>
      </w:r>
      <w:r w:rsidR="00EA69D3" w:rsidRPr="00A753DB">
        <w:rPr>
          <w:szCs w:val="26"/>
          <w:lang w:val="en-GB"/>
        </w:rPr>
        <w:t>.</w:t>
      </w:r>
    </w:p>
    <w:p w14:paraId="282DC9FB" w14:textId="77777777" w:rsidR="00945E46" w:rsidRPr="00A753DB" w:rsidRDefault="00061107" w:rsidP="0990E505">
      <w:pPr>
        <w:rPr>
          <w:lang w:val="en-GB"/>
        </w:rPr>
      </w:pPr>
      <w:r w:rsidRPr="008C522F">
        <w:rPr>
          <w:b/>
          <w:bCs/>
          <w:lang w:val="en-GB"/>
        </w:rPr>
        <w:t>Tentative</w:t>
      </w:r>
      <w:r w:rsidR="00502BFC" w:rsidRPr="0990E505">
        <w:rPr>
          <w:b/>
          <w:bCs/>
          <w:lang w:val="en-GB"/>
        </w:rPr>
        <w:t xml:space="preserve"> timetable for </w:t>
      </w:r>
      <w:r w:rsidR="00E03945" w:rsidRPr="0990E505">
        <w:rPr>
          <w:b/>
          <w:bCs/>
          <w:lang w:val="en-GB"/>
        </w:rPr>
        <w:t>the application and selection process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2552"/>
        <w:gridCol w:w="2551"/>
      </w:tblGrid>
      <w:tr w:rsidR="00E03945" w:rsidRPr="00A753DB" w14:paraId="42AF8479" w14:textId="77777777" w:rsidTr="0990E505">
        <w:tc>
          <w:tcPr>
            <w:tcW w:w="4678" w:type="dxa"/>
          </w:tcPr>
          <w:p w14:paraId="7FAA6338" w14:textId="77777777" w:rsidR="00E03945" w:rsidRPr="00A753DB" w:rsidRDefault="00E03945" w:rsidP="00E03945">
            <w:pPr>
              <w:rPr>
                <w:szCs w:val="26"/>
                <w:lang w:val="en-GB"/>
              </w:rPr>
            </w:pPr>
          </w:p>
        </w:tc>
        <w:tc>
          <w:tcPr>
            <w:tcW w:w="2552" w:type="dxa"/>
            <w:shd w:val="clear" w:color="auto" w:fill="FFFFFF" w:themeFill="background1"/>
          </w:tcPr>
          <w:p w14:paraId="46AD4EA9" w14:textId="77777777" w:rsidR="00E03945" w:rsidRPr="00A753DB" w:rsidRDefault="00E03945" w:rsidP="00E03945">
            <w:pPr>
              <w:rPr>
                <w:szCs w:val="26"/>
                <w:lang w:val="en-GB"/>
              </w:rPr>
            </w:pPr>
            <w:r w:rsidRPr="00A753DB">
              <w:rPr>
                <w:szCs w:val="26"/>
                <w:lang w:val="en-GB"/>
              </w:rPr>
              <w:t>DATE</w:t>
            </w:r>
          </w:p>
        </w:tc>
        <w:tc>
          <w:tcPr>
            <w:tcW w:w="2551" w:type="dxa"/>
            <w:shd w:val="clear" w:color="auto" w:fill="FFFFFF" w:themeFill="background1"/>
          </w:tcPr>
          <w:p w14:paraId="01AF71DB" w14:textId="77777777" w:rsidR="00E03945" w:rsidRPr="00A753DB" w:rsidRDefault="00E03945" w:rsidP="00AB609C">
            <w:pPr>
              <w:rPr>
                <w:szCs w:val="26"/>
                <w:lang w:val="en-GB"/>
              </w:rPr>
            </w:pPr>
            <w:r w:rsidRPr="00A753DB">
              <w:rPr>
                <w:szCs w:val="26"/>
                <w:lang w:val="en-GB"/>
              </w:rPr>
              <w:t>TIME</w:t>
            </w:r>
            <w:r w:rsidR="00AA345D" w:rsidRPr="00A753DB">
              <w:rPr>
                <w:szCs w:val="26"/>
                <w:lang w:val="en-GB"/>
              </w:rPr>
              <w:t xml:space="preserve"> (</w:t>
            </w:r>
            <w:r w:rsidR="008B25CF">
              <w:rPr>
                <w:szCs w:val="26"/>
                <w:lang w:val="en-GB"/>
              </w:rPr>
              <w:t>CET</w:t>
            </w:r>
            <w:r w:rsidR="00AA345D" w:rsidRPr="00A753DB">
              <w:rPr>
                <w:szCs w:val="26"/>
                <w:lang w:val="en-GB"/>
              </w:rPr>
              <w:t>)</w:t>
            </w:r>
          </w:p>
        </w:tc>
      </w:tr>
      <w:tr w:rsidR="00E03945" w:rsidRPr="00A753DB" w14:paraId="61C4DDD7" w14:textId="77777777" w:rsidTr="0990E505">
        <w:tc>
          <w:tcPr>
            <w:tcW w:w="4678" w:type="dxa"/>
            <w:shd w:val="clear" w:color="auto" w:fill="FFFFFF" w:themeFill="background1"/>
          </w:tcPr>
          <w:p w14:paraId="6279EC5A" w14:textId="77777777" w:rsidR="00E03945" w:rsidRPr="00A753DB" w:rsidRDefault="00E03945" w:rsidP="00E03945">
            <w:pPr>
              <w:rPr>
                <w:szCs w:val="26"/>
                <w:lang w:val="en-GB"/>
              </w:rPr>
            </w:pPr>
            <w:r w:rsidRPr="00A753DB">
              <w:rPr>
                <w:szCs w:val="26"/>
                <w:lang w:val="en-GB"/>
              </w:rPr>
              <w:t>1.</w:t>
            </w:r>
            <w:r w:rsidR="00F93A43" w:rsidRPr="00A753DB">
              <w:rPr>
                <w:szCs w:val="26"/>
                <w:lang w:val="en-GB"/>
              </w:rPr>
              <w:t xml:space="preserve"> </w:t>
            </w:r>
            <w:r w:rsidRPr="00A753DB">
              <w:rPr>
                <w:szCs w:val="26"/>
                <w:lang w:val="en-GB"/>
              </w:rPr>
              <w:t>Call for Proposal</w:t>
            </w:r>
            <w:r w:rsidR="006B682D">
              <w:rPr>
                <w:szCs w:val="26"/>
                <w:lang w:val="en-GB"/>
              </w:rPr>
              <w:t>s</w:t>
            </w:r>
            <w:r w:rsidRPr="00A753DB">
              <w:rPr>
                <w:szCs w:val="26"/>
                <w:lang w:val="en-GB"/>
              </w:rPr>
              <w:t xml:space="preserve"> sent out</w:t>
            </w:r>
          </w:p>
        </w:tc>
        <w:tc>
          <w:tcPr>
            <w:tcW w:w="2552" w:type="dxa"/>
          </w:tcPr>
          <w:p w14:paraId="7A6D13BB" w14:textId="77777777" w:rsidR="00E03945" w:rsidRPr="00A753DB" w:rsidRDefault="00C960E6" w:rsidP="001E62F8">
            <w:pPr>
              <w:rPr>
                <w:szCs w:val="26"/>
                <w:lang w:val="en-GB"/>
              </w:rPr>
            </w:pPr>
            <w:r>
              <w:rPr>
                <w:szCs w:val="26"/>
                <w:lang w:val="en-GB"/>
              </w:rPr>
              <w:t>0</w:t>
            </w:r>
            <w:r w:rsidR="001024E7">
              <w:rPr>
                <w:szCs w:val="26"/>
                <w:lang w:val="en-GB"/>
              </w:rPr>
              <w:t>5</w:t>
            </w:r>
            <w:r w:rsidR="006B682D">
              <w:rPr>
                <w:szCs w:val="26"/>
                <w:lang w:val="en-GB"/>
              </w:rPr>
              <w:t>/</w:t>
            </w:r>
            <w:r>
              <w:rPr>
                <w:szCs w:val="26"/>
                <w:lang w:val="en-GB"/>
              </w:rPr>
              <w:t>04</w:t>
            </w:r>
            <w:r w:rsidR="00E03945" w:rsidRPr="00A753DB">
              <w:rPr>
                <w:szCs w:val="26"/>
                <w:lang w:val="en-GB"/>
              </w:rPr>
              <w:t>/20</w:t>
            </w:r>
            <w:r w:rsidR="003B46FC" w:rsidRPr="00A753DB">
              <w:rPr>
                <w:szCs w:val="26"/>
                <w:lang w:val="en-GB"/>
              </w:rPr>
              <w:t>2</w:t>
            </w:r>
            <w:r w:rsidR="006B682D">
              <w:rPr>
                <w:szCs w:val="26"/>
                <w:lang w:val="en-GB"/>
              </w:rPr>
              <w:t>3</w:t>
            </w:r>
          </w:p>
        </w:tc>
        <w:tc>
          <w:tcPr>
            <w:tcW w:w="2551" w:type="dxa"/>
          </w:tcPr>
          <w:p w14:paraId="459AE15F" w14:textId="77777777" w:rsidR="00E03945" w:rsidRPr="00A753DB" w:rsidRDefault="00E03945" w:rsidP="00E03945">
            <w:pPr>
              <w:rPr>
                <w:szCs w:val="26"/>
                <w:lang w:val="en-GB"/>
              </w:rPr>
            </w:pPr>
            <w:r w:rsidRPr="00A753DB">
              <w:rPr>
                <w:szCs w:val="26"/>
                <w:lang w:val="en-GB"/>
              </w:rPr>
              <w:t>1</w:t>
            </w:r>
            <w:r w:rsidR="00564A30" w:rsidRPr="00A753DB">
              <w:rPr>
                <w:szCs w:val="26"/>
                <w:lang w:val="en-GB"/>
              </w:rPr>
              <w:t>5</w:t>
            </w:r>
            <w:r w:rsidRPr="00A753DB">
              <w:rPr>
                <w:szCs w:val="26"/>
                <w:lang w:val="en-GB"/>
              </w:rPr>
              <w:t>:00</w:t>
            </w:r>
          </w:p>
        </w:tc>
      </w:tr>
      <w:tr w:rsidR="003F245C" w:rsidRPr="003F245C" w14:paraId="4B43D8D5" w14:textId="77777777" w:rsidTr="0990E505">
        <w:tc>
          <w:tcPr>
            <w:tcW w:w="4678" w:type="dxa"/>
            <w:shd w:val="clear" w:color="auto" w:fill="FFFFFF" w:themeFill="background1"/>
          </w:tcPr>
          <w:p w14:paraId="587F6343" w14:textId="77777777" w:rsidR="003F245C" w:rsidRPr="00A753DB" w:rsidRDefault="003F245C" w:rsidP="00E03945">
            <w:pPr>
              <w:rPr>
                <w:szCs w:val="26"/>
                <w:lang w:val="en-GB"/>
              </w:rPr>
            </w:pPr>
            <w:r>
              <w:rPr>
                <w:szCs w:val="26"/>
                <w:lang w:val="en-GB"/>
              </w:rPr>
              <w:t xml:space="preserve">2. </w:t>
            </w:r>
            <w:r w:rsidR="008B25CF">
              <w:rPr>
                <w:szCs w:val="26"/>
                <w:lang w:val="en-GB"/>
              </w:rPr>
              <w:t>Questions on the C</w:t>
            </w:r>
            <w:r w:rsidR="001024E7">
              <w:rPr>
                <w:szCs w:val="26"/>
                <w:lang w:val="en-GB"/>
              </w:rPr>
              <w:t xml:space="preserve">all </w:t>
            </w:r>
            <w:r w:rsidR="008B25CF">
              <w:rPr>
                <w:szCs w:val="26"/>
                <w:lang w:val="en-GB"/>
              </w:rPr>
              <w:t>f</w:t>
            </w:r>
            <w:r w:rsidR="001024E7">
              <w:rPr>
                <w:szCs w:val="26"/>
                <w:lang w:val="en-GB"/>
              </w:rPr>
              <w:t xml:space="preserve">or </w:t>
            </w:r>
            <w:r w:rsidR="008B25CF">
              <w:rPr>
                <w:szCs w:val="26"/>
                <w:lang w:val="en-GB"/>
              </w:rPr>
              <w:t>P</w:t>
            </w:r>
            <w:r w:rsidR="001024E7">
              <w:rPr>
                <w:szCs w:val="26"/>
                <w:lang w:val="en-GB"/>
              </w:rPr>
              <w:t>roposals</w:t>
            </w:r>
          </w:p>
        </w:tc>
        <w:tc>
          <w:tcPr>
            <w:tcW w:w="2552" w:type="dxa"/>
          </w:tcPr>
          <w:p w14:paraId="2A0FD93B" w14:textId="77777777" w:rsidR="003F245C" w:rsidRDefault="008B25CF" w:rsidP="00C960E6">
            <w:pPr>
              <w:rPr>
                <w:szCs w:val="26"/>
                <w:lang w:val="en-GB"/>
              </w:rPr>
            </w:pPr>
            <w:r>
              <w:rPr>
                <w:szCs w:val="26"/>
                <w:lang w:val="en-GB"/>
              </w:rPr>
              <w:t>14/04/2023</w:t>
            </w:r>
          </w:p>
        </w:tc>
        <w:tc>
          <w:tcPr>
            <w:tcW w:w="2551" w:type="dxa"/>
          </w:tcPr>
          <w:p w14:paraId="3D0D88BF" w14:textId="77777777" w:rsidR="003F245C" w:rsidRPr="00A753DB" w:rsidRDefault="008B25CF" w:rsidP="00E03945">
            <w:pPr>
              <w:rPr>
                <w:szCs w:val="26"/>
                <w:lang w:val="en-GB"/>
              </w:rPr>
            </w:pPr>
            <w:r>
              <w:rPr>
                <w:szCs w:val="26"/>
                <w:lang w:val="en-GB"/>
              </w:rPr>
              <w:t>16:00</w:t>
            </w:r>
          </w:p>
        </w:tc>
      </w:tr>
      <w:tr w:rsidR="001024E7" w:rsidRPr="00AA45DC" w14:paraId="303F4BB9" w14:textId="77777777" w:rsidTr="0990E505">
        <w:tc>
          <w:tcPr>
            <w:tcW w:w="4678" w:type="dxa"/>
            <w:shd w:val="clear" w:color="auto" w:fill="FFFFFF" w:themeFill="background1"/>
          </w:tcPr>
          <w:p w14:paraId="04E24E3B" w14:textId="77777777" w:rsidR="001024E7" w:rsidRPr="0990E505" w:rsidRDefault="001024E7" w:rsidP="0990E505">
            <w:pPr>
              <w:rPr>
                <w:lang w:val="en-GB"/>
              </w:rPr>
            </w:pPr>
            <w:r>
              <w:rPr>
                <w:lang w:val="en-GB"/>
              </w:rPr>
              <w:t>3. Answers to received written questions to be published on the MFA website</w:t>
            </w:r>
          </w:p>
        </w:tc>
        <w:tc>
          <w:tcPr>
            <w:tcW w:w="2552" w:type="dxa"/>
          </w:tcPr>
          <w:p w14:paraId="78DFE1A8" w14:textId="77777777" w:rsidR="001024E7" w:rsidRPr="0990E505" w:rsidRDefault="001024E7" w:rsidP="001E62F8">
            <w:pPr>
              <w:rPr>
                <w:lang w:val="en-GB"/>
              </w:rPr>
            </w:pPr>
            <w:r>
              <w:rPr>
                <w:lang w:val="en-GB"/>
              </w:rPr>
              <w:t>20/04/2023</w:t>
            </w:r>
          </w:p>
        </w:tc>
        <w:tc>
          <w:tcPr>
            <w:tcW w:w="2551" w:type="dxa"/>
          </w:tcPr>
          <w:p w14:paraId="3FE0DB06" w14:textId="77777777" w:rsidR="001024E7" w:rsidRPr="00A753DB" w:rsidRDefault="001024E7" w:rsidP="00E03945">
            <w:pPr>
              <w:rPr>
                <w:szCs w:val="26"/>
                <w:lang w:val="en-GB"/>
              </w:rPr>
            </w:pPr>
            <w:r>
              <w:rPr>
                <w:szCs w:val="26"/>
                <w:lang w:val="en-GB"/>
              </w:rPr>
              <w:t>16:00</w:t>
            </w:r>
          </w:p>
        </w:tc>
      </w:tr>
      <w:tr w:rsidR="00E03945" w:rsidRPr="00AA45DC" w14:paraId="3449D08C" w14:textId="77777777" w:rsidTr="0990E505">
        <w:tc>
          <w:tcPr>
            <w:tcW w:w="4678" w:type="dxa"/>
            <w:shd w:val="clear" w:color="auto" w:fill="FFFFFF" w:themeFill="background1"/>
          </w:tcPr>
          <w:p w14:paraId="0748CA2F" w14:textId="77777777" w:rsidR="00E03945" w:rsidRPr="00A753DB" w:rsidRDefault="000A66AD" w:rsidP="0990E505">
            <w:pPr>
              <w:rPr>
                <w:lang w:val="en-GB"/>
              </w:rPr>
            </w:pPr>
            <w:r>
              <w:rPr>
                <w:lang w:val="en-GB"/>
              </w:rPr>
              <w:t>4</w:t>
            </w:r>
            <w:r w:rsidR="00E03945" w:rsidRPr="0990E505">
              <w:rPr>
                <w:lang w:val="en-GB"/>
              </w:rPr>
              <w:t>.</w:t>
            </w:r>
            <w:r w:rsidR="0F30EF8F" w:rsidRPr="0990E505">
              <w:rPr>
                <w:lang w:val="en-GB"/>
              </w:rPr>
              <w:t xml:space="preserve"> </w:t>
            </w:r>
            <w:r w:rsidR="003B46FC" w:rsidRPr="0990E505">
              <w:rPr>
                <w:lang w:val="en-GB"/>
              </w:rPr>
              <w:t>Deadline for submission of full proposals</w:t>
            </w:r>
          </w:p>
        </w:tc>
        <w:tc>
          <w:tcPr>
            <w:tcW w:w="2552" w:type="dxa"/>
          </w:tcPr>
          <w:p w14:paraId="0E81159D" w14:textId="77777777" w:rsidR="00E03945" w:rsidRPr="00A753DB" w:rsidRDefault="5801DCED" w:rsidP="0990E505">
            <w:pPr>
              <w:rPr>
                <w:lang w:val="en-GB"/>
              </w:rPr>
            </w:pPr>
            <w:r w:rsidRPr="0990E505">
              <w:rPr>
                <w:lang w:val="en-GB"/>
              </w:rPr>
              <w:t>1</w:t>
            </w:r>
            <w:r w:rsidR="000A66AD">
              <w:rPr>
                <w:lang w:val="en-GB"/>
              </w:rPr>
              <w:t>2</w:t>
            </w:r>
            <w:r w:rsidR="500B9D31" w:rsidRPr="0990E505">
              <w:rPr>
                <w:lang w:val="en-GB"/>
              </w:rPr>
              <w:t>/</w:t>
            </w:r>
            <w:r w:rsidRPr="0990E505">
              <w:rPr>
                <w:lang w:val="en-GB"/>
              </w:rPr>
              <w:t>05</w:t>
            </w:r>
            <w:r w:rsidR="00E03945" w:rsidRPr="0990E505">
              <w:rPr>
                <w:lang w:val="en-GB"/>
              </w:rPr>
              <w:t>/20</w:t>
            </w:r>
            <w:r w:rsidR="003B46FC" w:rsidRPr="0990E505">
              <w:rPr>
                <w:lang w:val="en-GB"/>
              </w:rPr>
              <w:t>2</w:t>
            </w:r>
            <w:r w:rsidR="500B9D31" w:rsidRPr="0990E505">
              <w:rPr>
                <w:lang w:val="en-GB"/>
              </w:rPr>
              <w:t>3</w:t>
            </w:r>
          </w:p>
        </w:tc>
        <w:tc>
          <w:tcPr>
            <w:tcW w:w="2551" w:type="dxa"/>
          </w:tcPr>
          <w:p w14:paraId="0926E5C8" w14:textId="77777777" w:rsidR="00E03945" w:rsidRPr="00A753DB" w:rsidRDefault="00E03945" w:rsidP="00176784">
            <w:pPr>
              <w:rPr>
                <w:szCs w:val="26"/>
                <w:lang w:val="en-GB"/>
              </w:rPr>
            </w:pPr>
            <w:r w:rsidRPr="00A753DB">
              <w:rPr>
                <w:szCs w:val="26"/>
                <w:lang w:val="en-GB"/>
              </w:rPr>
              <w:t>1</w:t>
            </w:r>
            <w:r w:rsidR="00176784">
              <w:rPr>
                <w:szCs w:val="26"/>
                <w:lang w:val="en-GB"/>
              </w:rPr>
              <w:t>7</w:t>
            </w:r>
            <w:r w:rsidRPr="00A753DB">
              <w:rPr>
                <w:szCs w:val="26"/>
                <w:lang w:val="en-GB"/>
              </w:rPr>
              <w:t>:00</w:t>
            </w:r>
          </w:p>
        </w:tc>
      </w:tr>
      <w:tr w:rsidR="00E03945" w:rsidRPr="00AA45DC" w14:paraId="144D2F78" w14:textId="77777777" w:rsidTr="0990E505">
        <w:tc>
          <w:tcPr>
            <w:tcW w:w="4678" w:type="dxa"/>
            <w:shd w:val="clear" w:color="auto" w:fill="FFFFFF" w:themeFill="background1"/>
          </w:tcPr>
          <w:p w14:paraId="0ED248C1" w14:textId="77777777" w:rsidR="00E03945" w:rsidRPr="00A753DB" w:rsidRDefault="000A66AD" w:rsidP="00E03945">
            <w:pPr>
              <w:rPr>
                <w:szCs w:val="26"/>
                <w:lang w:val="en-GB"/>
              </w:rPr>
            </w:pPr>
            <w:r>
              <w:rPr>
                <w:szCs w:val="26"/>
                <w:lang w:val="en-GB"/>
              </w:rPr>
              <w:t>5</w:t>
            </w:r>
            <w:r w:rsidR="00E03945" w:rsidRPr="00A753DB">
              <w:rPr>
                <w:szCs w:val="26"/>
                <w:lang w:val="en-GB"/>
              </w:rPr>
              <w:t xml:space="preserve">. </w:t>
            </w:r>
            <w:r w:rsidR="003B46FC" w:rsidRPr="00A753DB">
              <w:rPr>
                <w:szCs w:val="26"/>
                <w:lang w:val="en-GB"/>
              </w:rPr>
              <w:t xml:space="preserve">Notification of </w:t>
            </w:r>
            <w:r w:rsidR="00C960E6" w:rsidRPr="00C960E6">
              <w:rPr>
                <w:szCs w:val="26"/>
                <w:lang w:val="en-GB"/>
              </w:rPr>
              <w:t>winning proposal</w:t>
            </w:r>
          </w:p>
        </w:tc>
        <w:tc>
          <w:tcPr>
            <w:tcW w:w="2552" w:type="dxa"/>
          </w:tcPr>
          <w:p w14:paraId="343DC8F0" w14:textId="77777777" w:rsidR="00E03945" w:rsidRPr="00A753DB" w:rsidRDefault="00BB40A5" w:rsidP="00BB40A5">
            <w:pPr>
              <w:rPr>
                <w:szCs w:val="26"/>
                <w:lang w:val="en-GB"/>
              </w:rPr>
            </w:pPr>
            <w:r w:rsidRPr="008C522F">
              <w:rPr>
                <w:szCs w:val="26"/>
                <w:lang w:val="en-GB"/>
              </w:rPr>
              <w:t>08</w:t>
            </w:r>
            <w:r w:rsidR="004658C2" w:rsidRPr="008C522F">
              <w:rPr>
                <w:szCs w:val="26"/>
                <w:lang w:val="en-GB"/>
              </w:rPr>
              <w:t>/0</w:t>
            </w:r>
            <w:r w:rsidRPr="008C522F">
              <w:rPr>
                <w:szCs w:val="26"/>
                <w:lang w:val="en-GB"/>
              </w:rPr>
              <w:t>6</w:t>
            </w:r>
            <w:r w:rsidR="004658C2" w:rsidRPr="008C522F">
              <w:rPr>
                <w:szCs w:val="26"/>
                <w:lang w:val="en-GB"/>
              </w:rPr>
              <w:t>/2023</w:t>
            </w:r>
          </w:p>
        </w:tc>
        <w:tc>
          <w:tcPr>
            <w:tcW w:w="2551" w:type="dxa"/>
          </w:tcPr>
          <w:p w14:paraId="41527B33" w14:textId="77777777" w:rsidR="00E03945" w:rsidRPr="00A753DB" w:rsidRDefault="00E03945" w:rsidP="00E03945">
            <w:pPr>
              <w:rPr>
                <w:szCs w:val="26"/>
                <w:lang w:val="en-GB"/>
              </w:rPr>
            </w:pPr>
            <w:r w:rsidRPr="00A753DB">
              <w:rPr>
                <w:szCs w:val="26"/>
                <w:lang w:val="en-GB"/>
              </w:rPr>
              <w:t>1</w:t>
            </w:r>
            <w:r w:rsidR="00282BEE" w:rsidRPr="00A753DB">
              <w:rPr>
                <w:szCs w:val="26"/>
                <w:lang w:val="en-GB"/>
              </w:rPr>
              <w:t>2</w:t>
            </w:r>
            <w:r w:rsidRPr="00A753DB">
              <w:rPr>
                <w:szCs w:val="26"/>
                <w:lang w:val="en-GB"/>
              </w:rPr>
              <w:t>:00</w:t>
            </w:r>
          </w:p>
        </w:tc>
      </w:tr>
      <w:tr w:rsidR="00E03945" w:rsidRPr="00A753DB" w14:paraId="24F198B8" w14:textId="77777777" w:rsidTr="0990E505">
        <w:tc>
          <w:tcPr>
            <w:tcW w:w="4678" w:type="dxa"/>
            <w:shd w:val="clear" w:color="auto" w:fill="FFFFFF" w:themeFill="background1"/>
          </w:tcPr>
          <w:p w14:paraId="7022BD32" w14:textId="77777777" w:rsidR="00E03945" w:rsidRPr="00A753DB" w:rsidRDefault="000A66AD" w:rsidP="001E62F8">
            <w:pPr>
              <w:rPr>
                <w:szCs w:val="26"/>
                <w:lang w:val="en-GB"/>
              </w:rPr>
            </w:pPr>
            <w:r>
              <w:rPr>
                <w:szCs w:val="26"/>
                <w:lang w:val="en-GB"/>
              </w:rPr>
              <w:t>6</w:t>
            </w:r>
            <w:r w:rsidR="00E03945" w:rsidRPr="00A753DB">
              <w:rPr>
                <w:szCs w:val="26"/>
                <w:lang w:val="en-GB"/>
              </w:rPr>
              <w:t xml:space="preserve">. </w:t>
            </w:r>
            <w:r w:rsidR="00FA57BF" w:rsidRPr="00A753DB">
              <w:rPr>
                <w:szCs w:val="26"/>
                <w:lang w:val="en-GB"/>
              </w:rPr>
              <w:t>Signature of grant agreement</w:t>
            </w:r>
            <w:r w:rsidR="006F5C41" w:rsidRPr="00A753DB">
              <w:rPr>
                <w:szCs w:val="26"/>
                <w:lang w:val="en-GB"/>
              </w:rPr>
              <w:t>/</w:t>
            </w:r>
            <w:r>
              <w:rPr>
                <w:szCs w:val="26"/>
                <w:lang w:val="en-GB"/>
              </w:rPr>
              <w:t>Project document</w:t>
            </w:r>
          </w:p>
        </w:tc>
        <w:tc>
          <w:tcPr>
            <w:tcW w:w="2552" w:type="dxa"/>
          </w:tcPr>
          <w:p w14:paraId="7FC1269D" w14:textId="77777777" w:rsidR="00E03945" w:rsidRPr="00A753DB" w:rsidRDefault="00372F17" w:rsidP="00BB40A5">
            <w:pPr>
              <w:rPr>
                <w:szCs w:val="26"/>
                <w:lang w:val="en-GB"/>
              </w:rPr>
            </w:pPr>
            <w:r w:rsidRPr="00A753DB">
              <w:rPr>
                <w:szCs w:val="26"/>
                <w:lang w:val="en-GB"/>
              </w:rPr>
              <w:t xml:space="preserve">No later than </w:t>
            </w:r>
            <w:r w:rsidR="00BB40A5">
              <w:rPr>
                <w:szCs w:val="26"/>
                <w:lang w:val="en-GB"/>
              </w:rPr>
              <w:t>15</w:t>
            </w:r>
            <w:r w:rsidR="00365A02">
              <w:rPr>
                <w:szCs w:val="26"/>
                <w:lang w:val="en-GB"/>
              </w:rPr>
              <w:t>/</w:t>
            </w:r>
            <w:r w:rsidR="00C960E6">
              <w:rPr>
                <w:szCs w:val="26"/>
                <w:lang w:val="en-GB"/>
              </w:rPr>
              <w:t>06/23</w:t>
            </w:r>
          </w:p>
        </w:tc>
        <w:tc>
          <w:tcPr>
            <w:tcW w:w="2551" w:type="dxa"/>
          </w:tcPr>
          <w:p w14:paraId="2FF35431" w14:textId="77777777" w:rsidR="00E03945" w:rsidRPr="00A753DB" w:rsidRDefault="00E03945" w:rsidP="00E03945">
            <w:pPr>
              <w:rPr>
                <w:szCs w:val="26"/>
                <w:lang w:val="en-GB"/>
              </w:rPr>
            </w:pPr>
            <w:r w:rsidRPr="00A753DB">
              <w:rPr>
                <w:szCs w:val="26"/>
                <w:lang w:val="en-GB"/>
              </w:rPr>
              <w:t>-</w:t>
            </w:r>
          </w:p>
        </w:tc>
      </w:tr>
    </w:tbl>
    <w:p w14:paraId="637C982B" w14:textId="77777777" w:rsidR="002909F1" w:rsidRPr="002818FD" w:rsidRDefault="00AE7B6F" w:rsidP="002818FD">
      <w:pPr>
        <w:rPr>
          <w:b/>
          <w:sz w:val="36"/>
          <w:szCs w:val="36"/>
          <w:lang w:val="en-GB"/>
        </w:rPr>
      </w:pPr>
      <w:r w:rsidRPr="00A753DB">
        <w:rPr>
          <w:lang w:val="en-GB"/>
        </w:rPr>
        <w:br w:type="page"/>
      </w:r>
      <w:r w:rsidR="005C23EF" w:rsidRPr="002818FD">
        <w:rPr>
          <w:b/>
          <w:sz w:val="36"/>
          <w:szCs w:val="36"/>
          <w:lang w:val="en-GB"/>
        </w:rPr>
        <w:lastRenderedPageBreak/>
        <w:t xml:space="preserve">Section 1: </w:t>
      </w:r>
      <w:r w:rsidR="001E62F8">
        <w:rPr>
          <w:b/>
          <w:sz w:val="36"/>
          <w:szCs w:val="36"/>
          <w:lang w:val="en-GB"/>
        </w:rPr>
        <w:t xml:space="preserve">Project context and </w:t>
      </w:r>
      <w:r w:rsidR="003B6E11">
        <w:rPr>
          <w:b/>
          <w:sz w:val="36"/>
          <w:szCs w:val="36"/>
          <w:lang w:val="en-GB"/>
        </w:rPr>
        <w:t>objective</w:t>
      </w:r>
    </w:p>
    <w:p w14:paraId="3DE694D8" w14:textId="77777777" w:rsidR="000A6575" w:rsidRDefault="000D1D46" w:rsidP="000A6575">
      <w:pPr>
        <w:spacing w:after="0"/>
        <w:jc w:val="both"/>
        <w:rPr>
          <w:lang w:val="en-US"/>
        </w:rPr>
      </w:pPr>
      <w:r>
        <w:rPr>
          <w:lang w:val="en-GB"/>
        </w:rPr>
        <w:t>Context in Turkana</w:t>
      </w:r>
      <w:r>
        <w:rPr>
          <w:rStyle w:val="Fodnotehenvisning"/>
          <w:lang w:val="en-GB"/>
        </w:rPr>
        <w:footnoteReference w:id="2"/>
      </w:r>
      <w:r>
        <w:rPr>
          <w:lang w:val="en-GB"/>
        </w:rPr>
        <w:t xml:space="preserve">: </w:t>
      </w:r>
      <w:r w:rsidR="000A6575">
        <w:rPr>
          <w:lang w:val="en-GB"/>
        </w:rPr>
        <w:t>R</w:t>
      </w:r>
      <w:r w:rsidR="000A6575" w:rsidRPr="000A6575">
        <w:rPr>
          <w:lang w:val="en-GB"/>
        </w:rPr>
        <w:t>efugees face restrictions to work and move outside the camps, which severely impacts their ability to participate in the labour market. </w:t>
      </w:r>
      <w:r>
        <w:rPr>
          <w:lang w:val="en-GB"/>
        </w:rPr>
        <w:t>All r</w:t>
      </w:r>
      <w:r w:rsidR="000A6575" w:rsidRPr="000A6575">
        <w:rPr>
          <w:lang w:val="en-GB"/>
        </w:rPr>
        <w:t xml:space="preserve">efugee and host </w:t>
      </w:r>
      <w:r>
        <w:rPr>
          <w:lang w:val="en-GB"/>
        </w:rPr>
        <w:t xml:space="preserve">community </w:t>
      </w:r>
      <w:r w:rsidR="000A6575" w:rsidRPr="000A6575">
        <w:rPr>
          <w:lang w:val="en-GB"/>
        </w:rPr>
        <w:t>businesses require permits and annual renewals from both the national and county governments as well as other requirements, including Kenya Revenue Authority registration and enrolment in the NHIF and the National Social Security Fund (NSSF). These requirements are both expensive and cumbersome thus discouraging many potential entrepreneurs from starting new business ventures.</w:t>
      </w:r>
      <w:r w:rsidR="000A6575" w:rsidRPr="000A6575">
        <w:rPr>
          <w:lang w:val="en-US"/>
        </w:rPr>
        <w:t>  </w:t>
      </w:r>
    </w:p>
    <w:p w14:paraId="51E8F989" w14:textId="77777777" w:rsidR="00C35591" w:rsidRDefault="00C35591" w:rsidP="000D1D46">
      <w:pPr>
        <w:spacing w:after="0"/>
        <w:jc w:val="both"/>
        <w:rPr>
          <w:lang w:val="en-GB"/>
        </w:rPr>
      </w:pPr>
    </w:p>
    <w:p w14:paraId="71B9D927" w14:textId="77777777" w:rsidR="000A6575" w:rsidRDefault="000A6575" w:rsidP="000D1D46">
      <w:pPr>
        <w:spacing w:after="0"/>
        <w:jc w:val="both"/>
        <w:rPr>
          <w:lang w:val="en-US"/>
        </w:rPr>
      </w:pPr>
      <w:r w:rsidRPr="000A6575">
        <w:rPr>
          <w:lang w:val="en-GB"/>
        </w:rPr>
        <w:t xml:space="preserve">Access to financial services is still very low among both the host and refugee communities, with only 11 per cent of refugee households operating a regular bank account; only two commercial banks, Equity Bank and Kenya Commercial Bank, are operational in the area, along with one private microfinance company, Inkomoko. </w:t>
      </w:r>
      <w:r w:rsidRPr="000A6575">
        <w:rPr>
          <w:lang w:val="en-US"/>
        </w:rPr>
        <w:t>While refugees are permitted to open bank accounts in Kenya, the Proceeds of Crime and Anti-Money Laundering Act, 2009 and the “Know Your Customer” regulations in place result in most banks refusing to recognize refugee ID cards as a sufficient form of identification for opening bank accounts, despite the fact that Article 28(7) of the Refugees Act, 2021 states that the refugee ID card “shall at a minimum have a similar status to the Foreign National Registration Certificate issued under section 56(2) of the Kenya Citizenship and Immigration Act for the purposes of accessing the rights and fulfilling obligations under this law.” These barriers limit refugees’ access to both conventional and digital banking services, including mobile banking services such as M-Pesa and</w:t>
      </w:r>
      <w:r w:rsidRPr="000A6575">
        <w:rPr>
          <w:lang w:val="en-GB"/>
        </w:rPr>
        <w:t xml:space="preserve"> Airtel Money, though the mobile banking system is currently used more than formal banking services, with some 43 per cent per cent of refugee households having access to mobile banking, which is however still far lower than the Kenyan average of 73 per cent. Limited organizational capacity of local CBOs and RLOs to spearhead local socio-economic development.</w:t>
      </w:r>
      <w:r w:rsidR="00BE6BD6">
        <w:rPr>
          <w:lang w:val="en-GB"/>
        </w:rPr>
        <w:t xml:space="preserve"> </w:t>
      </w:r>
      <w:r w:rsidRPr="000A6575">
        <w:rPr>
          <w:lang w:val="en-US"/>
        </w:rPr>
        <w:t>People living with disabilities and their caregivers are inadequately targeted by employment services, making them more susceptible to variant shocks.</w:t>
      </w:r>
    </w:p>
    <w:p w14:paraId="01CCABF3" w14:textId="77777777" w:rsidR="005573C0" w:rsidRDefault="005573C0" w:rsidP="000D1D46">
      <w:pPr>
        <w:spacing w:after="0"/>
        <w:jc w:val="both"/>
        <w:rPr>
          <w:lang w:val="en-US"/>
        </w:rPr>
      </w:pPr>
    </w:p>
    <w:p w14:paraId="23ED49A5" w14:textId="77777777" w:rsidR="001D2374" w:rsidRDefault="0072333D" w:rsidP="005573C0">
      <w:pPr>
        <w:spacing w:after="0"/>
        <w:jc w:val="both"/>
        <w:rPr>
          <w:lang w:val="en-GB"/>
        </w:rPr>
      </w:pPr>
      <w:r>
        <w:rPr>
          <w:lang w:val="en-GB"/>
        </w:rPr>
        <w:t>Article 43(1) of the 2010 Constitution of Kenya stipulates that every person should have access to clean and safe water in adequate quantities</w:t>
      </w:r>
      <w:r w:rsidR="001D2374">
        <w:rPr>
          <w:lang w:val="en-GB"/>
        </w:rPr>
        <w:t>, as well as reasonable standards of sanitation. In Turkan</w:t>
      </w:r>
      <w:r w:rsidR="00AD154B">
        <w:rPr>
          <w:lang w:val="en-GB"/>
        </w:rPr>
        <w:t>a</w:t>
      </w:r>
      <w:r w:rsidR="001D2374">
        <w:rPr>
          <w:lang w:val="en-GB"/>
        </w:rPr>
        <w:t xml:space="preserve"> county 48.2 per cent of households have access to safe drinking water, and 24.3 per cent have access improved sanitation. </w:t>
      </w:r>
    </w:p>
    <w:p w14:paraId="612EF38B" w14:textId="77777777" w:rsidR="001D2374" w:rsidRDefault="001D2374" w:rsidP="005573C0">
      <w:pPr>
        <w:spacing w:after="0"/>
        <w:jc w:val="both"/>
        <w:rPr>
          <w:lang w:val="en-GB"/>
        </w:rPr>
      </w:pPr>
    </w:p>
    <w:p w14:paraId="6141F99B" w14:textId="77777777" w:rsidR="005573C0" w:rsidRPr="005573C0" w:rsidRDefault="005573C0" w:rsidP="005573C0">
      <w:pPr>
        <w:spacing w:after="0"/>
        <w:jc w:val="both"/>
        <w:rPr>
          <w:lang w:val="en-GB"/>
        </w:rPr>
      </w:pPr>
      <w:r w:rsidRPr="005573C0">
        <w:rPr>
          <w:lang w:val="en-GB"/>
        </w:rPr>
        <w:t xml:space="preserve">The primary source of water for household and livestock in Turkana County are boreholes, dams, water pans, shallow wells, and springs. Due to recurrent </w:t>
      </w:r>
      <w:r w:rsidR="0072333D">
        <w:rPr>
          <w:lang w:val="en-GB"/>
        </w:rPr>
        <w:t xml:space="preserve">and frequent </w:t>
      </w:r>
      <w:r w:rsidRPr="005573C0">
        <w:rPr>
          <w:lang w:val="en-GB"/>
        </w:rPr>
        <w:t xml:space="preserve">droughts in the </w:t>
      </w:r>
      <w:r w:rsidR="0072333D" w:rsidRPr="005573C0">
        <w:rPr>
          <w:lang w:val="en-GB"/>
        </w:rPr>
        <w:t>county</w:t>
      </w:r>
      <w:r w:rsidRPr="005573C0">
        <w:rPr>
          <w:lang w:val="en-GB"/>
        </w:rPr>
        <w:t>, most of these water sources dry up</w:t>
      </w:r>
      <w:r w:rsidR="0072333D">
        <w:rPr>
          <w:lang w:val="en-GB"/>
        </w:rPr>
        <w:t>,</w:t>
      </w:r>
      <w:r w:rsidRPr="005573C0">
        <w:rPr>
          <w:lang w:val="en-GB"/>
        </w:rPr>
        <w:t xml:space="preserve"> heightening water crisis in the </w:t>
      </w:r>
      <w:r w:rsidR="0072333D">
        <w:rPr>
          <w:lang w:val="en-GB"/>
        </w:rPr>
        <w:t>c</w:t>
      </w:r>
      <w:r w:rsidRPr="005573C0">
        <w:rPr>
          <w:lang w:val="en-GB"/>
        </w:rPr>
        <w:t xml:space="preserve">ounty. For example in 2022, the prolonged droughts, led to around 95% of these water sources used by pastoral communities drying up, causing major water crisis with approximately 556,000 people exposed and needing water assistance in the County. During the drought period, most of the people have an average consumption of 10L per person per day, which is half the average consumption under normal conditions or as per the global per capita consumption person per day. The water crisis is aggravated by increased salinity levels of the borehole water due to over abstraction and more so by insecurities occasioned by high demand for water during the droughts season. The situation exposes the affected communities to water borne, and water related illness due to consumption of unsafe water, and poor hygiene practices.  This has been the trend over the years thus calling for long-term solutions to end drought emergencies in the water sector. </w:t>
      </w:r>
    </w:p>
    <w:p w14:paraId="3B118E8B" w14:textId="77777777" w:rsidR="005573C0" w:rsidRPr="005573C0" w:rsidRDefault="005573C0" w:rsidP="000D1D46">
      <w:pPr>
        <w:spacing w:after="0"/>
        <w:jc w:val="both"/>
        <w:rPr>
          <w:lang w:val="en-GB"/>
        </w:rPr>
      </w:pPr>
    </w:p>
    <w:p w14:paraId="2B963F2B" w14:textId="77777777" w:rsidR="001D5349" w:rsidRPr="00C35591" w:rsidRDefault="001D5349" w:rsidP="00C35591">
      <w:pPr>
        <w:spacing w:after="0"/>
        <w:rPr>
          <w:lang w:val="en-GB"/>
        </w:rPr>
      </w:pPr>
      <w:r w:rsidRPr="00C35591">
        <w:rPr>
          <w:b/>
          <w:i/>
          <w:iCs/>
          <w:lang w:val="en-GB"/>
        </w:rPr>
        <w:lastRenderedPageBreak/>
        <w:t>Project objective</w:t>
      </w:r>
    </w:p>
    <w:p w14:paraId="3E0211D7" w14:textId="77777777" w:rsidR="001D5349" w:rsidRPr="00AA45DC" w:rsidRDefault="001D5349" w:rsidP="001D5349">
      <w:pPr>
        <w:spacing w:after="0"/>
        <w:jc w:val="both"/>
        <w:rPr>
          <w:i/>
          <w:lang w:val="en-GB"/>
        </w:rPr>
      </w:pPr>
      <w:r w:rsidRPr="00AA45DC">
        <w:rPr>
          <w:i/>
          <w:lang w:val="en-GB"/>
        </w:rPr>
        <w:t>Effective and prioritised support to self-reliance including to expanded economic opportunities and financial inclusion is provided with a focus on strengthening resilience and climate adaption capacity of refugees and host communities in Turkana County.</w:t>
      </w:r>
    </w:p>
    <w:p w14:paraId="707327F0" w14:textId="77777777" w:rsidR="001D5349" w:rsidRPr="001D5349" w:rsidRDefault="001D5349" w:rsidP="001D5349">
      <w:pPr>
        <w:spacing w:after="0"/>
        <w:jc w:val="both"/>
        <w:rPr>
          <w:lang w:val="en-GB"/>
        </w:rPr>
      </w:pPr>
    </w:p>
    <w:p w14:paraId="0CD0234B" w14:textId="77777777" w:rsidR="001D5349" w:rsidRPr="001D5349" w:rsidRDefault="001D5349" w:rsidP="001D5349">
      <w:pPr>
        <w:spacing w:after="0"/>
        <w:jc w:val="both"/>
        <w:rPr>
          <w:i/>
          <w:iCs/>
          <w:lang w:val="en-GB"/>
        </w:rPr>
      </w:pPr>
      <w:r w:rsidRPr="001D5349">
        <w:rPr>
          <w:i/>
          <w:iCs/>
          <w:lang w:val="en-GB"/>
        </w:rPr>
        <w:t>Budget at outcome level</w:t>
      </w:r>
    </w:p>
    <w:p w14:paraId="27E6A686" w14:textId="2CF6B939" w:rsidR="003D6F4D" w:rsidRPr="001D5349" w:rsidRDefault="001D5349" w:rsidP="003D6F4D">
      <w:pPr>
        <w:spacing w:after="0"/>
        <w:jc w:val="both"/>
        <w:rPr>
          <w:lang w:val="en-GB"/>
        </w:rPr>
      </w:pPr>
      <w:r w:rsidRPr="001D5349">
        <w:rPr>
          <w:lang w:val="en-GB"/>
        </w:rPr>
        <w:t xml:space="preserve">The </w:t>
      </w:r>
      <w:r w:rsidR="00AE39CF">
        <w:rPr>
          <w:lang w:val="en-GB"/>
        </w:rPr>
        <w:t xml:space="preserve">Danish government funding </w:t>
      </w:r>
      <w:r w:rsidR="00AF6BFC">
        <w:rPr>
          <w:lang w:val="en-GB"/>
        </w:rPr>
        <w:t>(</w:t>
      </w:r>
      <w:r w:rsidR="005B4BB2" w:rsidRPr="00176784">
        <w:rPr>
          <w:lang w:val="en-GB"/>
        </w:rPr>
        <w:t xml:space="preserve">subject to </w:t>
      </w:r>
      <w:r w:rsidR="003D6F4D" w:rsidRPr="00176784">
        <w:rPr>
          <w:lang w:val="en-GB"/>
        </w:rPr>
        <w:t>parliamentary approval</w:t>
      </w:r>
      <w:r w:rsidR="005B4BB2" w:rsidRPr="00176784">
        <w:rPr>
          <w:lang w:val="en-GB"/>
        </w:rPr>
        <w:t>)</w:t>
      </w:r>
      <w:r w:rsidR="005B4BB2">
        <w:rPr>
          <w:lang w:val="en-GB"/>
        </w:rPr>
        <w:t xml:space="preserve"> </w:t>
      </w:r>
      <w:r w:rsidRPr="001D5349">
        <w:rPr>
          <w:lang w:val="en-GB"/>
        </w:rPr>
        <w:t xml:space="preserve">allocated to the project outcome is set at DKK 50 million </w:t>
      </w:r>
      <w:r w:rsidR="001E62F8">
        <w:rPr>
          <w:lang w:val="en-GB"/>
        </w:rPr>
        <w:t xml:space="preserve">(window 1) </w:t>
      </w:r>
      <w:r w:rsidRPr="001D5349">
        <w:rPr>
          <w:lang w:val="en-GB"/>
        </w:rPr>
        <w:t>for three years of implementation</w:t>
      </w:r>
      <w:r w:rsidR="001E62F8">
        <w:rPr>
          <w:lang w:val="en-GB"/>
        </w:rPr>
        <w:t>.</w:t>
      </w:r>
      <w:r w:rsidRPr="001D5349">
        <w:rPr>
          <w:lang w:val="en-GB"/>
        </w:rPr>
        <w:t xml:space="preserve"> </w:t>
      </w:r>
      <w:r w:rsidR="005B4BB2">
        <w:rPr>
          <w:lang w:val="en-GB"/>
        </w:rPr>
        <w:t xml:space="preserve">Additionally, the </w:t>
      </w:r>
      <w:r w:rsidR="001E62F8">
        <w:rPr>
          <w:lang w:val="en-GB"/>
        </w:rPr>
        <w:t>Poul Due Jensen/</w:t>
      </w:r>
      <w:r w:rsidR="00AE39CF">
        <w:rPr>
          <w:lang w:val="en-GB"/>
        </w:rPr>
        <w:t xml:space="preserve"> </w:t>
      </w:r>
      <w:r w:rsidR="005B4BB2">
        <w:rPr>
          <w:lang w:val="en-GB"/>
        </w:rPr>
        <w:t>G</w:t>
      </w:r>
      <w:r w:rsidR="00AE39CF">
        <w:rPr>
          <w:lang w:val="en-GB"/>
        </w:rPr>
        <w:t xml:space="preserve">rundfos </w:t>
      </w:r>
      <w:r w:rsidR="00BA639C">
        <w:rPr>
          <w:lang w:val="en-GB"/>
        </w:rPr>
        <w:t xml:space="preserve">Foundation </w:t>
      </w:r>
      <w:r w:rsidR="001E62F8">
        <w:rPr>
          <w:lang w:val="en-GB"/>
        </w:rPr>
        <w:t xml:space="preserve">(window 2) funding </w:t>
      </w:r>
      <w:r w:rsidR="00BA639C">
        <w:rPr>
          <w:lang w:val="en-GB"/>
        </w:rPr>
        <w:t xml:space="preserve">amounts to DKK </w:t>
      </w:r>
      <w:r w:rsidR="002818FD">
        <w:rPr>
          <w:lang w:val="en-GB"/>
        </w:rPr>
        <w:t>3</w:t>
      </w:r>
      <w:r w:rsidR="005B4BB2">
        <w:rPr>
          <w:lang w:val="en-GB"/>
        </w:rPr>
        <w:t xml:space="preserve">0 million over 3 years. </w:t>
      </w:r>
    </w:p>
    <w:p w14:paraId="568F37F2" w14:textId="77777777" w:rsidR="00AC3A3A" w:rsidRPr="00A753DB" w:rsidRDefault="00AC3A3A" w:rsidP="004553A2">
      <w:pPr>
        <w:pStyle w:val="Listeafsnit"/>
        <w:spacing w:after="0"/>
        <w:ind w:left="420"/>
        <w:jc w:val="both"/>
        <w:rPr>
          <w:color w:val="000000" w:themeColor="text1"/>
          <w:lang w:val="en-GB"/>
        </w:rPr>
      </w:pPr>
    </w:p>
    <w:p w14:paraId="4F6233E0" w14:textId="77777777" w:rsidR="00AC3A3A" w:rsidRPr="00A753DB" w:rsidRDefault="00AC3A3A" w:rsidP="004553A2">
      <w:pPr>
        <w:spacing w:after="0"/>
        <w:jc w:val="both"/>
        <w:rPr>
          <w:b/>
          <w:color w:val="000000" w:themeColor="text1"/>
          <w:lang w:val="en-GB"/>
        </w:rPr>
      </w:pPr>
      <w:r w:rsidRPr="00A753DB">
        <w:rPr>
          <w:b/>
          <w:color w:val="000000" w:themeColor="text1"/>
          <w:lang w:val="en-GB"/>
        </w:rPr>
        <w:t>Successful applicants will:</w:t>
      </w:r>
    </w:p>
    <w:p w14:paraId="056D06F9" w14:textId="77777777" w:rsidR="004553A2" w:rsidRPr="00A753DB" w:rsidRDefault="004553A2" w:rsidP="004553A2">
      <w:pPr>
        <w:spacing w:after="0"/>
        <w:jc w:val="both"/>
        <w:rPr>
          <w:b/>
          <w:color w:val="000000" w:themeColor="text1"/>
          <w:lang w:val="en-GB"/>
        </w:rPr>
      </w:pPr>
    </w:p>
    <w:p w14:paraId="42B135D4" w14:textId="77777777" w:rsidR="00AC3A3A" w:rsidRPr="00A753DB" w:rsidRDefault="00AC3A3A" w:rsidP="00176784">
      <w:pPr>
        <w:pStyle w:val="Listeafsnit"/>
        <w:numPr>
          <w:ilvl w:val="0"/>
          <w:numId w:val="25"/>
        </w:numPr>
        <w:spacing w:after="0"/>
        <w:ind w:left="360"/>
        <w:jc w:val="both"/>
        <w:rPr>
          <w:color w:val="000000" w:themeColor="text1"/>
          <w:lang w:val="en-GB"/>
        </w:rPr>
      </w:pPr>
      <w:r w:rsidRPr="00A753DB">
        <w:rPr>
          <w:color w:val="000000" w:themeColor="text1"/>
          <w:lang w:val="en-GB"/>
        </w:rPr>
        <w:t xml:space="preserve">Demonstrate how they </w:t>
      </w:r>
      <w:r w:rsidR="00F77BEB" w:rsidRPr="00A753DB">
        <w:rPr>
          <w:color w:val="000000" w:themeColor="text1"/>
          <w:lang w:val="en-GB"/>
        </w:rPr>
        <w:t xml:space="preserve">can and </w:t>
      </w:r>
      <w:r w:rsidRPr="00A753DB">
        <w:rPr>
          <w:color w:val="000000" w:themeColor="text1"/>
          <w:lang w:val="en-GB"/>
        </w:rPr>
        <w:t xml:space="preserve">will </w:t>
      </w:r>
      <w:r w:rsidR="00AE39CF">
        <w:rPr>
          <w:color w:val="000000" w:themeColor="text1"/>
          <w:lang w:val="en-GB"/>
        </w:rPr>
        <w:t>suggest project activities to enhance target populations ability to be sel</w:t>
      </w:r>
      <w:r w:rsidR="00BB2A76">
        <w:rPr>
          <w:color w:val="000000" w:themeColor="text1"/>
          <w:lang w:val="en-GB"/>
        </w:rPr>
        <w:t>f-reliant</w:t>
      </w:r>
      <w:r w:rsidR="001E62F8">
        <w:rPr>
          <w:color w:val="000000" w:themeColor="text1"/>
          <w:lang w:val="en-GB"/>
        </w:rPr>
        <w:t xml:space="preserve"> and</w:t>
      </w:r>
      <w:r w:rsidR="00BB2A76">
        <w:rPr>
          <w:color w:val="000000" w:themeColor="text1"/>
          <w:lang w:val="en-GB"/>
        </w:rPr>
        <w:t xml:space="preserve"> build resilience </w:t>
      </w:r>
      <w:r w:rsidRPr="00A753DB">
        <w:rPr>
          <w:color w:val="000000" w:themeColor="text1"/>
          <w:lang w:val="en-GB"/>
        </w:rPr>
        <w:t>including the cross-cutting issues of women, youth, human rights</w:t>
      </w:r>
      <w:r w:rsidR="0028097C" w:rsidRPr="00A753DB">
        <w:rPr>
          <w:color w:val="000000" w:themeColor="text1"/>
          <w:lang w:val="en-GB"/>
        </w:rPr>
        <w:t>, and climate</w:t>
      </w:r>
      <w:r w:rsidR="00F77BEB" w:rsidRPr="00A753DB">
        <w:rPr>
          <w:color w:val="000000" w:themeColor="text1"/>
          <w:lang w:val="en-GB"/>
        </w:rPr>
        <w:t xml:space="preserve"> (as appropriate)</w:t>
      </w:r>
      <w:r w:rsidR="0099338A">
        <w:rPr>
          <w:color w:val="000000" w:themeColor="text1"/>
          <w:lang w:val="en-GB"/>
        </w:rPr>
        <w:t>.</w:t>
      </w:r>
    </w:p>
    <w:p w14:paraId="236AE8C6" w14:textId="77777777" w:rsidR="00F77BEB" w:rsidRPr="0099338A" w:rsidRDefault="00F77BEB" w:rsidP="00176784">
      <w:pPr>
        <w:pStyle w:val="Listeafsnit"/>
        <w:numPr>
          <w:ilvl w:val="0"/>
          <w:numId w:val="25"/>
        </w:numPr>
        <w:spacing w:after="0"/>
        <w:ind w:left="360"/>
        <w:jc w:val="both"/>
        <w:rPr>
          <w:color w:val="000000" w:themeColor="text1"/>
          <w:lang w:val="en-GB"/>
        </w:rPr>
      </w:pPr>
      <w:r w:rsidRPr="0099338A">
        <w:rPr>
          <w:color w:val="000000" w:themeColor="text1"/>
          <w:lang w:val="en-GB"/>
        </w:rPr>
        <w:t xml:space="preserve">Demonstrate an approach that utilises learning and is adaptive in response to this learning and possible changes in assumptions, </w:t>
      </w:r>
      <w:r w:rsidR="0099338A">
        <w:rPr>
          <w:color w:val="000000" w:themeColor="text1"/>
          <w:lang w:val="en-GB"/>
        </w:rPr>
        <w:t xml:space="preserve">risks, </w:t>
      </w:r>
      <w:r w:rsidRPr="0099338A">
        <w:rPr>
          <w:color w:val="000000" w:themeColor="text1"/>
          <w:lang w:val="en-GB"/>
        </w:rPr>
        <w:t>context</w:t>
      </w:r>
      <w:r w:rsidR="0099338A">
        <w:rPr>
          <w:color w:val="000000" w:themeColor="text1"/>
          <w:lang w:val="en-GB"/>
        </w:rPr>
        <w:t>,</w:t>
      </w:r>
      <w:r w:rsidRPr="0099338A">
        <w:rPr>
          <w:color w:val="000000" w:themeColor="text1"/>
          <w:lang w:val="en-GB"/>
        </w:rPr>
        <w:t xml:space="preserve"> an</w:t>
      </w:r>
      <w:r w:rsidR="0099338A">
        <w:rPr>
          <w:color w:val="000000" w:themeColor="text1"/>
          <w:lang w:val="en-GB"/>
        </w:rPr>
        <w:t>d other factors that may emerge.</w:t>
      </w:r>
    </w:p>
    <w:p w14:paraId="5770B6D7" w14:textId="77777777" w:rsidR="00AC3A3A" w:rsidRPr="00AA45DC" w:rsidRDefault="1595DE99" w:rsidP="00176784">
      <w:pPr>
        <w:pStyle w:val="Listeafsnit"/>
        <w:numPr>
          <w:ilvl w:val="0"/>
          <w:numId w:val="25"/>
        </w:numPr>
        <w:spacing w:after="0"/>
        <w:ind w:left="360"/>
        <w:jc w:val="both"/>
        <w:rPr>
          <w:color w:val="000000" w:themeColor="text1"/>
          <w:lang w:val="en-GB"/>
        </w:rPr>
      </w:pPr>
      <w:r w:rsidRPr="00AA45DC">
        <w:rPr>
          <w:color w:val="000000" w:themeColor="text1"/>
          <w:lang w:val="en-GB"/>
        </w:rPr>
        <w:t xml:space="preserve">For the </w:t>
      </w:r>
      <w:r w:rsidR="001E62F8">
        <w:rPr>
          <w:color w:val="000000" w:themeColor="text1"/>
          <w:lang w:val="en-GB"/>
        </w:rPr>
        <w:t>Water/livelihood/</w:t>
      </w:r>
      <w:r w:rsidRPr="00AA45DC">
        <w:rPr>
          <w:color w:val="000000" w:themeColor="text1"/>
          <w:lang w:val="en-GB"/>
        </w:rPr>
        <w:t>WASH element</w:t>
      </w:r>
      <w:r w:rsidR="2680C62F" w:rsidRPr="00AA45DC">
        <w:rPr>
          <w:color w:val="000000" w:themeColor="text1"/>
          <w:lang w:val="en-GB"/>
        </w:rPr>
        <w:t xml:space="preserve"> sustainability and climat</w:t>
      </w:r>
      <w:r w:rsidR="3F7CF709" w:rsidRPr="00AA45DC">
        <w:rPr>
          <w:color w:val="000000" w:themeColor="text1"/>
          <w:lang w:val="en-GB"/>
        </w:rPr>
        <w:t>e</w:t>
      </w:r>
      <w:r w:rsidR="2680C62F" w:rsidRPr="00AA45DC">
        <w:rPr>
          <w:color w:val="000000" w:themeColor="text1"/>
          <w:lang w:val="en-GB"/>
        </w:rPr>
        <w:t xml:space="preserve"> change </w:t>
      </w:r>
      <w:r w:rsidR="3F7CF709" w:rsidRPr="00AA45DC">
        <w:rPr>
          <w:color w:val="000000" w:themeColor="text1"/>
          <w:lang w:val="en-GB"/>
        </w:rPr>
        <w:t xml:space="preserve">addition must be demonstrated, not necessary in the 3 years </w:t>
      </w:r>
      <w:r w:rsidR="5C8C4A7F" w:rsidRPr="00AA45DC">
        <w:rPr>
          <w:color w:val="000000" w:themeColor="text1"/>
          <w:lang w:val="en-GB"/>
        </w:rPr>
        <w:t xml:space="preserve">project period, but a plan for the future </w:t>
      </w:r>
      <w:r w:rsidR="685618D9" w:rsidRPr="00AA45DC">
        <w:rPr>
          <w:color w:val="000000" w:themeColor="text1"/>
          <w:lang w:val="en-GB"/>
        </w:rPr>
        <w:t>will be requested.</w:t>
      </w:r>
    </w:p>
    <w:p w14:paraId="1A2337D1" w14:textId="77777777" w:rsidR="00AC3A3A" w:rsidRPr="0099338A" w:rsidRDefault="60C8986B" w:rsidP="00176784">
      <w:pPr>
        <w:pStyle w:val="Listeafsnit"/>
        <w:numPr>
          <w:ilvl w:val="0"/>
          <w:numId w:val="25"/>
        </w:numPr>
        <w:spacing w:after="0"/>
        <w:ind w:left="360"/>
        <w:jc w:val="both"/>
        <w:rPr>
          <w:color w:val="000000" w:themeColor="text1"/>
          <w:lang w:val="en-GB"/>
        </w:rPr>
      </w:pPr>
      <w:r w:rsidRPr="36C9ACF2">
        <w:rPr>
          <w:color w:val="000000" w:themeColor="text1"/>
          <w:lang w:val="en-GB"/>
        </w:rPr>
        <w:t>B</w:t>
      </w:r>
      <w:r w:rsidR="74C9943C" w:rsidRPr="36C9ACF2">
        <w:rPr>
          <w:color w:val="000000" w:themeColor="text1"/>
          <w:lang w:val="en-GB"/>
        </w:rPr>
        <w:t xml:space="preserve">uild on Denmark’s efforts to increase the resilience of communities against </w:t>
      </w:r>
      <w:r w:rsidR="72F19214" w:rsidRPr="36C9ACF2">
        <w:rPr>
          <w:color w:val="000000" w:themeColor="text1"/>
          <w:lang w:val="en-GB"/>
        </w:rPr>
        <w:t xml:space="preserve">the effects of </w:t>
      </w:r>
      <w:r w:rsidR="2B10ED7A" w:rsidRPr="36C9ACF2">
        <w:rPr>
          <w:color w:val="000000" w:themeColor="text1"/>
          <w:lang w:val="en-GB"/>
        </w:rPr>
        <w:t>climate change</w:t>
      </w:r>
      <w:r w:rsidRPr="36C9ACF2">
        <w:rPr>
          <w:color w:val="000000" w:themeColor="text1"/>
          <w:lang w:val="en-GB"/>
        </w:rPr>
        <w:t>.</w:t>
      </w:r>
      <w:r w:rsidR="74C9943C" w:rsidRPr="36C9ACF2">
        <w:rPr>
          <w:color w:val="000000" w:themeColor="text1"/>
          <w:lang w:val="en-GB"/>
        </w:rPr>
        <w:t xml:space="preserve"> </w:t>
      </w:r>
    </w:p>
    <w:p w14:paraId="104A4A68" w14:textId="59DAFABE" w:rsidR="00AC3A3A" w:rsidRPr="00AF7EC1" w:rsidRDefault="74C9943C" w:rsidP="008F0FCF">
      <w:pPr>
        <w:pStyle w:val="Listeafsnit"/>
        <w:numPr>
          <w:ilvl w:val="0"/>
          <w:numId w:val="25"/>
        </w:numPr>
        <w:spacing w:after="0"/>
        <w:ind w:left="360"/>
        <w:jc w:val="both"/>
        <w:rPr>
          <w:color w:val="000000" w:themeColor="text1"/>
          <w:lang w:val="en-GB"/>
        </w:rPr>
      </w:pPr>
      <w:r w:rsidRPr="00AF7EC1">
        <w:rPr>
          <w:color w:val="000000" w:themeColor="text1"/>
          <w:lang w:val="en-GB"/>
        </w:rPr>
        <w:t xml:space="preserve">Establish synergies between engagements working on </w:t>
      </w:r>
      <w:r w:rsidR="000476F4" w:rsidRPr="00AF7EC1">
        <w:rPr>
          <w:color w:val="000000" w:themeColor="text1"/>
          <w:lang w:val="en-GB"/>
        </w:rPr>
        <w:t xml:space="preserve">inclusive </w:t>
      </w:r>
      <w:r w:rsidR="2B10ED7A" w:rsidRPr="00AF7EC1">
        <w:rPr>
          <w:color w:val="000000" w:themeColor="text1"/>
          <w:lang w:val="en-GB"/>
        </w:rPr>
        <w:t>refugee responses</w:t>
      </w:r>
      <w:r w:rsidR="72F19214" w:rsidRPr="00AF7EC1">
        <w:rPr>
          <w:color w:val="000000" w:themeColor="text1"/>
          <w:lang w:val="en-GB"/>
        </w:rPr>
        <w:t xml:space="preserve"> and other </w:t>
      </w:r>
      <w:r w:rsidR="001E62F8" w:rsidRPr="00AF7EC1">
        <w:rPr>
          <w:color w:val="000000" w:themeColor="text1"/>
          <w:lang w:val="en-GB"/>
        </w:rPr>
        <w:t>Danish/</w:t>
      </w:r>
      <w:r w:rsidR="72F19214" w:rsidRPr="00AF7EC1">
        <w:rPr>
          <w:color w:val="000000" w:themeColor="text1"/>
          <w:lang w:val="en-GB"/>
        </w:rPr>
        <w:t>Danida funded programmes</w:t>
      </w:r>
      <w:r w:rsidR="00AF7EC1" w:rsidRPr="00AF7EC1">
        <w:rPr>
          <w:color w:val="000000" w:themeColor="text1"/>
          <w:lang w:val="en-GB"/>
        </w:rPr>
        <w:t xml:space="preserve">, including </w:t>
      </w:r>
      <w:r w:rsidR="685618D9" w:rsidRPr="00AF7EC1">
        <w:rPr>
          <w:color w:val="000000" w:themeColor="text1"/>
          <w:lang w:val="en-GB"/>
        </w:rPr>
        <w:t>the high leve</w:t>
      </w:r>
      <w:r w:rsidR="685AB656" w:rsidRPr="00AF7EC1">
        <w:rPr>
          <w:color w:val="000000" w:themeColor="text1"/>
          <w:lang w:val="en-GB"/>
        </w:rPr>
        <w:t xml:space="preserve">l project partners (Danish </w:t>
      </w:r>
      <w:r w:rsidR="001E62F8" w:rsidRPr="00AF7EC1">
        <w:rPr>
          <w:color w:val="000000" w:themeColor="text1"/>
          <w:lang w:val="en-GB"/>
        </w:rPr>
        <w:t>Ministry of Foreign Affairs</w:t>
      </w:r>
      <w:r w:rsidR="685AB656" w:rsidRPr="00AF7EC1">
        <w:rPr>
          <w:color w:val="000000" w:themeColor="text1"/>
          <w:lang w:val="en-GB"/>
        </w:rPr>
        <w:t>, Kenyan Authorities, N</w:t>
      </w:r>
      <w:r w:rsidR="001E62F8" w:rsidRPr="00AF7EC1">
        <w:rPr>
          <w:color w:val="000000" w:themeColor="text1"/>
          <w:lang w:val="en-GB"/>
        </w:rPr>
        <w:t>ovo Nordisk Foundation</w:t>
      </w:r>
      <w:r w:rsidR="685AB656" w:rsidRPr="00AF7EC1">
        <w:rPr>
          <w:color w:val="000000" w:themeColor="text1"/>
          <w:lang w:val="en-GB"/>
        </w:rPr>
        <w:t>, Lego</w:t>
      </w:r>
      <w:r w:rsidR="025AAD13" w:rsidRPr="00AF7EC1">
        <w:rPr>
          <w:color w:val="000000" w:themeColor="text1"/>
          <w:lang w:val="en-GB"/>
        </w:rPr>
        <w:t xml:space="preserve"> Foundation and </w:t>
      </w:r>
      <w:r w:rsidR="001E62F8" w:rsidRPr="00AF7EC1">
        <w:rPr>
          <w:color w:val="000000" w:themeColor="text1"/>
          <w:lang w:val="en-GB"/>
        </w:rPr>
        <w:t>Poul Due Jensen/</w:t>
      </w:r>
      <w:r w:rsidR="025AAD13" w:rsidRPr="00AF7EC1">
        <w:rPr>
          <w:color w:val="000000" w:themeColor="text1"/>
          <w:lang w:val="en-GB"/>
        </w:rPr>
        <w:t>Grundfos Foundation</w:t>
      </w:r>
      <w:r w:rsidR="00AF6BFC">
        <w:rPr>
          <w:color w:val="000000" w:themeColor="text1"/>
          <w:lang w:val="en-GB"/>
        </w:rPr>
        <w:t>)</w:t>
      </w:r>
      <w:r w:rsidR="025AAD13" w:rsidRPr="00AF7EC1">
        <w:rPr>
          <w:color w:val="000000" w:themeColor="text1"/>
          <w:lang w:val="en-GB"/>
        </w:rPr>
        <w:t xml:space="preserve"> but also on the local and </w:t>
      </w:r>
      <w:r w:rsidR="18C64A86" w:rsidRPr="00AF7EC1">
        <w:rPr>
          <w:color w:val="000000" w:themeColor="text1"/>
          <w:lang w:val="en-GB"/>
        </w:rPr>
        <w:t>implementing</w:t>
      </w:r>
      <w:r w:rsidR="025AAD13" w:rsidRPr="00AF7EC1">
        <w:rPr>
          <w:color w:val="000000" w:themeColor="text1"/>
          <w:lang w:val="en-GB"/>
        </w:rPr>
        <w:t xml:space="preserve"> level</w:t>
      </w:r>
      <w:r w:rsidR="18C64A86" w:rsidRPr="00AF7EC1">
        <w:rPr>
          <w:color w:val="000000" w:themeColor="text1"/>
          <w:lang w:val="en-GB"/>
        </w:rPr>
        <w:t xml:space="preserve"> and between the programmes.</w:t>
      </w:r>
    </w:p>
    <w:p w14:paraId="0D15209F" w14:textId="7E185F88" w:rsidR="00AC3A3A" w:rsidRPr="0099338A" w:rsidRDefault="74C9943C" w:rsidP="00176784">
      <w:pPr>
        <w:pStyle w:val="Listeafsnit"/>
        <w:numPr>
          <w:ilvl w:val="0"/>
          <w:numId w:val="25"/>
        </w:numPr>
        <w:spacing w:after="0"/>
        <w:ind w:left="360"/>
        <w:jc w:val="both"/>
        <w:rPr>
          <w:color w:val="000000" w:themeColor="text1"/>
          <w:lang w:val="en-GB"/>
        </w:rPr>
      </w:pPr>
      <w:r w:rsidRPr="36C9ACF2">
        <w:rPr>
          <w:color w:val="000000" w:themeColor="text1"/>
          <w:lang w:val="en-GB"/>
        </w:rPr>
        <w:t xml:space="preserve">Serve as a grant manager on behalf of the Embassy </w:t>
      </w:r>
      <w:r w:rsidR="00AF7EC1">
        <w:rPr>
          <w:color w:val="000000" w:themeColor="text1"/>
          <w:lang w:val="en-GB"/>
        </w:rPr>
        <w:t xml:space="preserve">and Poul Due Jensen/Grundfos foundation </w:t>
      </w:r>
      <w:r w:rsidRPr="36C9ACF2">
        <w:rPr>
          <w:color w:val="000000" w:themeColor="text1"/>
          <w:lang w:val="en-GB"/>
        </w:rPr>
        <w:t>working with local partners to strengthen capacities and effectiveness in</w:t>
      </w:r>
      <w:r w:rsidR="2B10ED7A" w:rsidRPr="36C9ACF2">
        <w:rPr>
          <w:color w:val="000000" w:themeColor="text1"/>
          <w:lang w:val="en-GB"/>
        </w:rPr>
        <w:t xml:space="preserve"> building resilience</w:t>
      </w:r>
      <w:r w:rsidR="68DC78BE" w:rsidRPr="36C9ACF2">
        <w:rPr>
          <w:color w:val="000000" w:themeColor="text1"/>
          <w:lang w:val="en-GB"/>
        </w:rPr>
        <w:t>.</w:t>
      </w:r>
      <w:r w:rsidRPr="36C9ACF2">
        <w:rPr>
          <w:color w:val="000000" w:themeColor="text1"/>
          <w:lang w:val="en-GB"/>
        </w:rPr>
        <w:t xml:space="preserve"> </w:t>
      </w:r>
    </w:p>
    <w:p w14:paraId="7E912702" w14:textId="77777777" w:rsidR="00AC3A3A" w:rsidRPr="0099338A" w:rsidRDefault="74C9943C" w:rsidP="00176784">
      <w:pPr>
        <w:pStyle w:val="Listeafsnit"/>
        <w:numPr>
          <w:ilvl w:val="0"/>
          <w:numId w:val="25"/>
        </w:numPr>
        <w:spacing w:after="0"/>
        <w:ind w:left="360"/>
        <w:jc w:val="both"/>
        <w:rPr>
          <w:color w:val="000000" w:themeColor="text1"/>
          <w:lang w:val="en-GB"/>
        </w:rPr>
      </w:pPr>
      <w:r w:rsidRPr="36C9ACF2">
        <w:rPr>
          <w:color w:val="000000" w:themeColor="text1"/>
          <w:lang w:val="en-GB"/>
        </w:rPr>
        <w:t>Demonstrate the capacity to engage with local level actors, and have strong collaborative contacts with national, county and sub-county government entities</w:t>
      </w:r>
      <w:r w:rsidR="102D3820" w:rsidRPr="36C9ACF2">
        <w:rPr>
          <w:color w:val="000000" w:themeColor="text1"/>
          <w:lang w:val="en-GB"/>
        </w:rPr>
        <w:t>. Applicants that demonstrate strong working partnerships with national and county government entities will be favo</w:t>
      </w:r>
      <w:r w:rsidR="68DC78BE" w:rsidRPr="36C9ACF2">
        <w:rPr>
          <w:color w:val="000000" w:themeColor="text1"/>
          <w:lang w:val="en-GB"/>
        </w:rPr>
        <w:t>u</w:t>
      </w:r>
      <w:r w:rsidR="102D3820" w:rsidRPr="36C9ACF2">
        <w:rPr>
          <w:color w:val="000000" w:themeColor="text1"/>
          <w:lang w:val="en-GB"/>
        </w:rPr>
        <w:t>rably evaluated. They must</w:t>
      </w:r>
      <w:r w:rsidR="68DC78BE" w:rsidRPr="36C9ACF2">
        <w:rPr>
          <w:color w:val="000000" w:themeColor="text1"/>
          <w:lang w:val="en-GB"/>
        </w:rPr>
        <w:t xml:space="preserve"> also incentivis</w:t>
      </w:r>
      <w:r w:rsidR="102D3820" w:rsidRPr="36C9ACF2">
        <w:rPr>
          <w:color w:val="000000" w:themeColor="text1"/>
          <w:lang w:val="en-GB"/>
        </w:rPr>
        <w:t>e collaboration within and/or between civil society and state authorities to implement joint initiatives, overcome divisions, and strengthen their collective influence and capabilities. This will include involvement in coordination and consultative fora, where these exist and are relevant, as well as alignment with strategies and policies at national and county level</w:t>
      </w:r>
      <w:r w:rsidR="68DC78BE" w:rsidRPr="36C9ACF2">
        <w:rPr>
          <w:color w:val="000000" w:themeColor="text1"/>
          <w:lang w:val="en-GB"/>
        </w:rPr>
        <w:t>.</w:t>
      </w:r>
    </w:p>
    <w:p w14:paraId="21928139" w14:textId="77777777" w:rsidR="00AE4761" w:rsidRPr="00AA45DC" w:rsidRDefault="74C9943C" w:rsidP="00176784">
      <w:pPr>
        <w:pStyle w:val="Listeafsnit"/>
        <w:numPr>
          <w:ilvl w:val="0"/>
          <w:numId w:val="25"/>
        </w:numPr>
        <w:spacing w:after="0"/>
        <w:ind w:left="360"/>
        <w:jc w:val="both"/>
        <w:rPr>
          <w:color w:val="000000" w:themeColor="text1"/>
          <w:lang w:val="en-GB"/>
        </w:rPr>
      </w:pPr>
      <w:r w:rsidRPr="36C9ACF2">
        <w:rPr>
          <w:color w:val="000000" w:themeColor="text1"/>
          <w:lang w:val="en-GB"/>
        </w:rPr>
        <w:t>Directly support the meaningful and sustainable inclusion of women and girls</w:t>
      </w:r>
      <w:r w:rsidR="68DC78BE" w:rsidRPr="36C9ACF2">
        <w:rPr>
          <w:color w:val="000000" w:themeColor="text1"/>
          <w:lang w:val="en-GB"/>
        </w:rPr>
        <w:t>.</w:t>
      </w:r>
    </w:p>
    <w:p w14:paraId="0C74272D" w14:textId="77777777" w:rsidR="002A7559" w:rsidRPr="0099338A" w:rsidRDefault="74C9943C" w:rsidP="00176784">
      <w:pPr>
        <w:pStyle w:val="Listeafsnit"/>
        <w:numPr>
          <w:ilvl w:val="0"/>
          <w:numId w:val="25"/>
        </w:numPr>
        <w:spacing w:after="0"/>
        <w:ind w:left="360"/>
        <w:jc w:val="both"/>
        <w:rPr>
          <w:rFonts w:asciiTheme="majorHAnsi" w:eastAsiaTheme="majorEastAsia" w:hAnsiTheme="majorHAnsi" w:cstheme="majorBidi"/>
          <w:color w:val="17365D" w:themeColor="text2" w:themeShade="BF"/>
          <w:spacing w:val="5"/>
          <w:kern w:val="28"/>
          <w:sz w:val="52"/>
          <w:szCs w:val="52"/>
          <w:lang w:val="en-GB"/>
        </w:rPr>
      </w:pPr>
      <w:r w:rsidRPr="36C9ACF2">
        <w:rPr>
          <w:color w:val="000000" w:themeColor="text1"/>
          <w:lang w:val="en-GB"/>
        </w:rPr>
        <w:t xml:space="preserve">Harmonise </w:t>
      </w:r>
      <w:r w:rsidR="102D3820" w:rsidRPr="36C9ACF2">
        <w:rPr>
          <w:color w:val="000000" w:themeColor="text1"/>
          <w:lang w:val="en-GB"/>
        </w:rPr>
        <w:t xml:space="preserve">where relevant </w:t>
      </w:r>
      <w:r w:rsidRPr="36C9ACF2">
        <w:rPr>
          <w:color w:val="000000" w:themeColor="text1"/>
          <w:lang w:val="en-GB"/>
        </w:rPr>
        <w:t xml:space="preserve">with other Danish initiatives (e.g in relation to green, sustainable and inclusive growth; democratic governance and human rights; and equitable access to services; as well as initiatives covered by the Danish Peace and Stabilisation Fund), so that synergies and cohesion </w:t>
      </w:r>
      <w:r w:rsidR="68DC78BE" w:rsidRPr="36C9ACF2">
        <w:rPr>
          <w:color w:val="000000" w:themeColor="text1"/>
          <w:lang w:val="en-GB"/>
        </w:rPr>
        <w:t xml:space="preserve">are </w:t>
      </w:r>
      <w:r w:rsidRPr="36C9ACF2">
        <w:rPr>
          <w:color w:val="000000" w:themeColor="text1"/>
          <w:lang w:val="en-GB"/>
        </w:rPr>
        <w:t xml:space="preserve">optimised. Nb. Applicants may </w:t>
      </w:r>
      <w:r w:rsidR="68DC78BE" w:rsidRPr="36C9ACF2">
        <w:rPr>
          <w:color w:val="000000" w:themeColor="text1"/>
          <w:lang w:val="en-GB"/>
        </w:rPr>
        <w:t>limit themselves to demonstrating</w:t>
      </w:r>
      <w:r w:rsidRPr="36C9ACF2">
        <w:rPr>
          <w:color w:val="000000" w:themeColor="text1"/>
          <w:lang w:val="en-GB"/>
        </w:rPr>
        <w:t xml:space="preserve"> how they </w:t>
      </w:r>
      <w:r w:rsidR="68DC78BE" w:rsidRPr="36C9ACF2">
        <w:rPr>
          <w:color w:val="000000" w:themeColor="text1"/>
          <w:lang w:val="en-GB"/>
        </w:rPr>
        <w:t xml:space="preserve">will </w:t>
      </w:r>
      <w:r w:rsidRPr="36C9ACF2">
        <w:rPr>
          <w:color w:val="000000" w:themeColor="text1"/>
          <w:lang w:val="en-GB"/>
        </w:rPr>
        <w:t>approach this in the proposal</w:t>
      </w:r>
      <w:r w:rsidR="68DC78BE" w:rsidRPr="36C9ACF2">
        <w:rPr>
          <w:color w:val="000000" w:themeColor="text1"/>
          <w:lang w:val="en-GB"/>
        </w:rPr>
        <w:t xml:space="preserve">. It </w:t>
      </w:r>
      <w:r w:rsidRPr="36C9ACF2">
        <w:rPr>
          <w:color w:val="000000" w:themeColor="text1"/>
          <w:lang w:val="en-GB"/>
        </w:rPr>
        <w:t>will be an aspect that is further addressed once the winning applicant has been selected.</w:t>
      </w:r>
    </w:p>
    <w:p w14:paraId="5F0F970D" w14:textId="77777777" w:rsidR="0028097C" w:rsidRPr="0099338A" w:rsidRDefault="6401399D" w:rsidP="00176784">
      <w:pPr>
        <w:pStyle w:val="Listeafsnit"/>
        <w:numPr>
          <w:ilvl w:val="0"/>
          <w:numId w:val="25"/>
        </w:numPr>
        <w:spacing w:after="0"/>
        <w:ind w:left="360"/>
        <w:jc w:val="both"/>
        <w:rPr>
          <w:rFonts w:eastAsiaTheme="majorEastAsia" w:cstheme="majorBidi"/>
          <w:color w:val="17365D" w:themeColor="text2" w:themeShade="BF"/>
          <w:spacing w:val="5"/>
          <w:kern w:val="28"/>
          <w:lang w:val="en-GB"/>
        </w:rPr>
      </w:pPr>
      <w:r w:rsidRPr="36C9ACF2">
        <w:rPr>
          <w:color w:val="000000" w:themeColor="text1"/>
          <w:lang w:val="en-GB"/>
        </w:rPr>
        <w:t>Applicants must demonstrate how they apply a conflict sensitive approach</w:t>
      </w:r>
      <w:r w:rsidR="68DC78BE" w:rsidRPr="36C9ACF2">
        <w:rPr>
          <w:color w:val="000000" w:themeColor="text1"/>
          <w:lang w:val="en-GB"/>
        </w:rPr>
        <w:t>, Do No Harm,</w:t>
      </w:r>
      <w:r w:rsidRPr="36C9ACF2">
        <w:rPr>
          <w:color w:val="000000" w:themeColor="text1"/>
          <w:lang w:val="en-GB"/>
        </w:rPr>
        <w:t xml:space="preserve"> and how they provide Duty of Care. </w:t>
      </w:r>
    </w:p>
    <w:p w14:paraId="7422C648" w14:textId="77777777" w:rsidR="002A7559" w:rsidRPr="00A753DB" w:rsidRDefault="002A7559" w:rsidP="00176784">
      <w:pPr>
        <w:pStyle w:val="Listeafsnit"/>
        <w:spacing w:after="0"/>
        <w:ind w:left="0"/>
        <w:jc w:val="both"/>
        <w:rPr>
          <w:rFonts w:eastAsiaTheme="majorEastAsia" w:cstheme="majorBidi"/>
          <w:color w:val="17365D" w:themeColor="text2" w:themeShade="BF"/>
          <w:spacing w:val="5"/>
          <w:kern w:val="28"/>
          <w:lang w:val="en-GB"/>
        </w:rPr>
      </w:pPr>
    </w:p>
    <w:p w14:paraId="751D9BF5" w14:textId="77777777" w:rsidR="002A7559" w:rsidRPr="00A753DB" w:rsidRDefault="002A7559" w:rsidP="00176784">
      <w:pPr>
        <w:spacing w:after="0"/>
        <w:jc w:val="both"/>
        <w:rPr>
          <w:rFonts w:ascii="Bell MT" w:hAnsi="Bell MT" w:cs="Arial"/>
          <w:b/>
          <w:color w:val="000000" w:themeColor="text1"/>
          <w:sz w:val="24"/>
          <w:szCs w:val="24"/>
          <w:lang w:val="en-GB"/>
        </w:rPr>
      </w:pPr>
    </w:p>
    <w:p w14:paraId="0BF5041D" w14:textId="77777777" w:rsidR="00DE2655" w:rsidRPr="00A753DB" w:rsidRDefault="00DE2655" w:rsidP="00B34405">
      <w:pPr>
        <w:pStyle w:val="Titel"/>
        <w:rPr>
          <w:lang w:val="en-GB"/>
        </w:rPr>
      </w:pPr>
      <w:r w:rsidRPr="00A753DB">
        <w:rPr>
          <w:lang w:val="en-GB"/>
        </w:rPr>
        <w:lastRenderedPageBreak/>
        <w:t xml:space="preserve">Section </w:t>
      </w:r>
      <w:r w:rsidR="00A63A9B" w:rsidRPr="00A753DB">
        <w:rPr>
          <w:lang w:val="en-GB"/>
        </w:rPr>
        <w:t>2</w:t>
      </w:r>
      <w:r w:rsidR="00F30380" w:rsidRPr="00A753DB">
        <w:rPr>
          <w:lang w:val="en-GB"/>
        </w:rPr>
        <w:t xml:space="preserve">: </w:t>
      </w:r>
      <w:r w:rsidR="00EA69D3" w:rsidRPr="00A753DB">
        <w:rPr>
          <w:lang w:val="en-GB"/>
        </w:rPr>
        <w:t>Organisational Data</w:t>
      </w:r>
    </w:p>
    <w:p w14:paraId="51AB749F" w14:textId="77777777" w:rsidR="00F6237F" w:rsidRPr="00A753DB" w:rsidRDefault="00F6237F" w:rsidP="00B34405">
      <w:pPr>
        <w:spacing w:after="0"/>
        <w:rPr>
          <w:b/>
          <w:lang w:val="en-GB"/>
        </w:rPr>
      </w:pPr>
      <w:r w:rsidRPr="00A753DB">
        <w:rPr>
          <w:b/>
          <w:lang w:val="en-GB"/>
        </w:rPr>
        <w:t xml:space="preserve">A: </w:t>
      </w:r>
      <w:r w:rsidR="006673FB" w:rsidRPr="00A753DB">
        <w:rPr>
          <w:b/>
          <w:lang w:val="en-GB"/>
        </w:rPr>
        <w:t>LEAD APPLICANT</w:t>
      </w:r>
      <w:r w:rsidR="005D52D6" w:rsidRPr="00A753DB">
        <w:rPr>
          <w:b/>
          <w:lang w:val="en-GB"/>
        </w:rPr>
        <w:t xml:space="preserve"> ("the main beneficiary")</w:t>
      </w:r>
    </w:p>
    <w:tbl>
      <w:tblPr>
        <w:tblStyle w:val="Tabel-Gitter"/>
        <w:tblW w:w="9634" w:type="dxa"/>
        <w:tblLook w:val="04A0" w:firstRow="1" w:lastRow="0" w:firstColumn="1" w:lastColumn="0" w:noHBand="0" w:noVBand="1"/>
      </w:tblPr>
      <w:tblGrid>
        <w:gridCol w:w="2689"/>
        <w:gridCol w:w="6945"/>
      </w:tblGrid>
      <w:tr w:rsidR="00265D5E" w:rsidRPr="00A753DB" w14:paraId="2A6C66DA" w14:textId="77777777" w:rsidTr="003E5544">
        <w:tc>
          <w:tcPr>
            <w:tcW w:w="9634" w:type="dxa"/>
            <w:gridSpan w:val="2"/>
            <w:shd w:val="clear" w:color="auto" w:fill="8DB3E2" w:themeFill="text2" w:themeFillTint="66"/>
          </w:tcPr>
          <w:p w14:paraId="39A5D86C" w14:textId="77777777" w:rsidR="00265D5E" w:rsidRPr="00A753DB" w:rsidRDefault="009B7B56" w:rsidP="00B34405">
            <w:pPr>
              <w:rPr>
                <w:i/>
                <w:lang w:val="en-GB"/>
              </w:rPr>
            </w:pPr>
            <w:r w:rsidRPr="00A753DB">
              <w:rPr>
                <w:b/>
                <w:lang w:val="en-GB"/>
              </w:rPr>
              <w:t>Contact details</w:t>
            </w:r>
          </w:p>
        </w:tc>
      </w:tr>
      <w:tr w:rsidR="00226445" w:rsidRPr="00A753DB" w14:paraId="3375F201" w14:textId="77777777" w:rsidTr="00EB4F38">
        <w:tc>
          <w:tcPr>
            <w:tcW w:w="2689" w:type="dxa"/>
            <w:shd w:val="clear" w:color="auto" w:fill="DBE5F1" w:themeFill="accent1" w:themeFillTint="33"/>
          </w:tcPr>
          <w:p w14:paraId="1BB274D7" w14:textId="77777777" w:rsidR="00226445" w:rsidRPr="00A753DB" w:rsidRDefault="00226445" w:rsidP="00B34405">
            <w:pPr>
              <w:rPr>
                <w:lang w:val="en-GB"/>
              </w:rPr>
            </w:pPr>
            <w:r w:rsidRPr="00A753DB">
              <w:rPr>
                <w:b/>
                <w:lang w:val="en-GB"/>
              </w:rPr>
              <w:t>Organisation</w:t>
            </w:r>
            <w:r w:rsidR="00316BF9" w:rsidRPr="00A753DB">
              <w:rPr>
                <w:b/>
                <w:lang w:val="en-GB"/>
              </w:rPr>
              <w:t>'s</w:t>
            </w:r>
            <w:r w:rsidRPr="00A753DB">
              <w:rPr>
                <w:lang w:val="en-GB"/>
              </w:rPr>
              <w:t xml:space="preserve"> name</w:t>
            </w:r>
          </w:p>
        </w:tc>
        <w:tc>
          <w:tcPr>
            <w:tcW w:w="6945" w:type="dxa"/>
          </w:tcPr>
          <w:p w14:paraId="28392610" w14:textId="77777777" w:rsidR="00226445" w:rsidRPr="00A753DB" w:rsidRDefault="00226445" w:rsidP="00B34405">
            <w:pPr>
              <w:rPr>
                <w:lang w:val="en-GB"/>
              </w:rPr>
            </w:pPr>
          </w:p>
        </w:tc>
      </w:tr>
      <w:tr w:rsidR="00C33B96" w:rsidRPr="00A753DB" w14:paraId="65CB5D0A" w14:textId="77777777" w:rsidTr="00EB4F38">
        <w:tc>
          <w:tcPr>
            <w:tcW w:w="2689" w:type="dxa"/>
            <w:shd w:val="clear" w:color="auto" w:fill="DBE5F1" w:themeFill="accent1" w:themeFillTint="33"/>
          </w:tcPr>
          <w:p w14:paraId="4ED1E10F" w14:textId="77777777" w:rsidR="00C33B96" w:rsidRPr="00A753DB" w:rsidRDefault="0021385F" w:rsidP="00B34405">
            <w:pPr>
              <w:rPr>
                <w:lang w:val="en-GB"/>
              </w:rPr>
            </w:pPr>
            <w:r w:rsidRPr="00A753DB">
              <w:rPr>
                <w:lang w:val="en-GB"/>
              </w:rPr>
              <w:t>Legal status</w:t>
            </w:r>
          </w:p>
        </w:tc>
        <w:tc>
          <w:tcPr>
            <w:tcW w:w="6945" w:type="dxa"/>
          </w:tcPr>
          <w:p w14:paraId="64B3EE57" w14:textId="77777777" w:rsidR="00C33B96" w:rsidRPr="00A753DB" w:rsidRDefault="00C33B96" w:rsidP="00B34405">
            <w:pPr>
              <w:rPr>
                <w:lang w:val="en-GB"/>
              </w:rPr>
            </w:pPr>
          </w:p>
        </w:tc>
      </w:tr>
      <w:tr w:rsidR="00C33B96" w:rsidRPr="00A753DB" w14:paraId="604C148F" w14:textId="77777777" w:rsidTr="00EB4F38">
        <w:tc>
          <w:tcPr>
            <w:tcW w:w="2689" w:type="dxa"/>
            <w:shd w:val="clear" w:color="auto" w:fill="DBE5F1" w:themeFill="accent1" w:themeFillTint="33"/>
          </w:tcPr>
          <w:p w14:paraId="45BD35E1" w14:textId="77777777" w:rsidR="00C33B96" w:rsidRPr="00A753DB" w:rsidRDefault="00F126C9" w:rsidP="00B34405">
            <w:pPr>
              <w:rPr>
                <w:lang w:val="en-GB"/>
              </w:rPr>
            </w:pPr>
            <w:r w:rsidRPr="00A753DB">
              <w:rPr>
                <w:lang w:val="en-GB"/>
              </w:rPr>
              <w:t>Postal a</w:t>
            </w:r>
            <w:r w:rsidR="00C33B96" w:rsidRPr="00A753DB">
              <w:rPr>
                <w:lang w:val="en-GB"/>
              </w:rPr>
              <w:t>ddress</w:t>
            </w:r>
          </w:p>
        </w:tc>
        <w:tc>
          <w:tcPr>
            <w:tcW w:w="6945" w:type="dxa"/>
          </w:tcPr>
          <w:p w14:paraId="06C8CC23" w14:textId="77777777" w:rsidR="00C33B96" w:rsidRPr="00A753DB" w:rsidRDefault="00C33B96" w:rsidP="00B34405">
            <w:pPr>
              <w:rPr>
                <w:lang w:val="en-GB"/>
              </w:rPr>
            </w:pPr>
          </w:p>
        </w:tc>
      </w:tr>
      <w:tr w:rsidR="00C33B96" w:rsidRPr="00A753DB" w14:paraId="39796BCB" w14:textId="77777777" w:rsidTr="00EB4F38">
        <w:tc>
          <w:tcPr>
            <w:tcW w:w="2689" w:type="dxa"/>
            <w:shd w:val="clear" w:color="auto" w:fill="DBE5F1" w:themeFill="accent1" w:themeFillTint="33"/>
          </w:tcPr>
          <w:p w14:paraId="61BD947A" w14:textId="77777777" w:rsidR="00C33B96" w:rsidRPr="00A753DB" w:rsidRDefault="00C33B96" w:rsidP="00B34405">
            <w:pPr>
              <w:rPr>
                <w:lang w:val="en-GB"/>
              </w:rPr>
            </w:pPr>
            <w:r w:rsidRPr="00A753DB">
              <w:rPr>
                <w:lang w:val="en-GB"/>
              </w:rPr>
              <w:t xml:space="preserve">Telephone </w:t>
            </w:r>
          </w:p>
        </w:tc>
        <w:tc>
          <w:tcPr>
            <w:tcW w:w="6945" w:type="dxa"/>
          </w:tcPr>
          <w:p w14:paraId="40F6070E" w14:textId="77777777" w:rsidR="00C33B96" w:rsidRPr="00A753DB" w:rsidRDefault="00C33B96" w:rsidP="00B34405">
            <w:pPr>
              <w:rPr>
                <w:lang w:val="en-GB"/>
              </w:rPr>
            </w:pPr>
          </w:p>
        </w:tc>
      </w:tr>
      <w:tr w:rsidR="00C33B96" w:rsidRPr="00A753DB" w14:paraId="2821082A" w14:textId="77777777" w:rsidTr="00EB4F38">
        <w:tc>
          <w:tcPr>
            <w:tcW w:w="2689" w:type="dxa"/>
            <w:shd w:val="clear" w:color="auto" w:fill="DBE5F1" w:themeFill="accent1" w:themeFillTint="33"/>
          </w:tcPr>
          <w:p w14:paraId="02291E12" w14:textId="77777777" w:rsidR="00C33B96" w:rsidRPr="00A753DB" w:rsidRDefault="00F874FB" w:rsidP="00B34405">
            <w:pPr>
              <w:rPr>
                <w:lang w:val="en-GB"/>
              </w:rPr>
            </w:pPr>
            <w:r w:rsidRPr="00A753DB">
              <w:rPr>
                <w:lang w:val="en-GB"/>
              </w:rPr>
              <w:t>E</w:t>
            </w:r>
            <w:r w:rsidR="00C33B96" w:rsidRPr="00A753DB">
              <w:rPr>
                <w:lang w:val="en-GB"/>
              </w:rPr>
              <w:t>-mail</w:t>
            </w:r>
          </w:p>
        </w:tc>
        <w:tc>
          <w:tcPr>
            <w:tcW w:w="6945" w:type="dxa"/>
          </w:tcPr>
          <w:p w14:paraId="7E734B69" w14:textId="77777777" w:rsidR="00C33B96" w:rsidRPr="00A753DB" w:rsidRDefault="00C33B96" w:rsidP="00B34405">
            <w:pPr>
              <w:rPr>
                <w:lang w:val="en-GB"/>
              </w:rPr>
            </w:pPr>
          </w:p>
        </w:tc>
      </w:tr>
      <w:tr w:rsidR="00C33B96" w:rsidRPr="00A753DB" w14:paraId="1A3BA557" w14:textId="77777777" w:rsidTr="00EB4F38">
        <w:tc>
          <w:tcPr>
            <w:tcW w:w="2689" w:type="dxa"/>
            <w:shd w:val="clear" w:color="auto" w:fill="DBE5F1" w:themeFill="accent1" w:themeFillTint="33"/>
          </w:tcPr>
          <w:p w14:paraId="1642F7F8" w14:textId="77777777" w:rsidR="00C33B96" w:rsidRPr="00A753DB" w:rsidRDefault="00C33B96" w:rsidP="00B34405">
            <w:pPr>
              <w:rPr>
                <w:lang w:val="en-GB"/>
              </w:rPr>
            </w:pPr>
            <w:r w:rsidRPr="00A753DB">
              <w:rPr>
                <w:lang w:val="en-GB"/>
              </w:rPr>
              <w:t xml:space="preserve">Webpage </w:t>
            </w:r>
          </w:p>
        </w:tc>
        <w:tc>
          <w:tcPr>
            <w:tcW w:w="6945" w:type="dxa"/>
          </w:tcPr>
          <w:p w14:paraId="222FAE3A" w14:textId="77777777" w:rsidR="00C33B96" w:rsidRPr="00A753DB" w:rsidRDefault="00C33B96" w:rsidP="00B34405">
            <w:pPr>
              <w:rPr>
                <w:lang w:val="en-GB"/>
              </w:rPr>
            </w:pPr>
          </w:p>
        </w:tc>
      </w:tr>
      <w:tr w:rsidR="00C33B96" w:rsidRPr="00A753DB" w14:paraId="3665BD9C" w14:textId="77777777" w:rsidTr="00EB4F38">
        <w:tc>
          <w:tcPr>
            <w:tcW w:w="2689" w:type="dxa"/>
            <w:shd w:val="clear" w:color="auto" w:fill="DBE5F1" w:themeFill="accent1" w:themeFillTint="33"/>
          </w:tcPr>
          <w:p w14:paraId="7D42ABE8" w14:textId="77777777" w:rsidR="00C33B96" w:rsidRPr="00A753DB" w:rsidRDefault="00351933" w:rsidP="00B34405">
            <w:pPr>
              <w:rPr>
                <w:b/>
                <w:lang w:val="en-GB"/>
              </w:rPr>
            </w:pPr>
            <w:r w:rsidRPr="00A753DB">
              <w:rPr>
                <w:b/>
                <w:lang w:val="en-GB"/>
              </w:rPr>
              <w:t>Project responsible</w:t>
            </w:r>
          </w:p>
        </w:tc>
        <w:tc>
          <w:tcPr>
            <w:tcW w:w="6945" w:type="dxa"/>
          </w:tcPr>
          <w:p w14:paraId="01C9D10E" w14:textId="77777777" w:rsidR="00C33B96" w:rsidRPr="00A753DB" w:rsidRDefault="00C33B96" w:rsidP="00B34405">
            <w:pPr>
              <w:rPr>
                <w:lang w:val="en-GB"/>
              </w:rPr>
            </w:pPr>
          </w:p>
        </w:tc>
      </w:tr>
      <w:tr w:rsidR="00F14511" w:rsidRPr="00A753DB" w14:paraId="465DBECF" w14:textId="77777777" w:rsidTr="00EB4F38">
        <w:tc>
          <w:tcPr>
            <w:tcW w:w="2689" w:type="dxa"/>
            <w:shd w:val="clear" w:color="auto" w:fill="DBE5F1" w:themeFill="accent1" w:themeFillTint="33"/>
          </w:tcPr>
          <w:p w14:paraId="7827D400" w14:textId="77777777" w:rsidR="00F14511" w:rsidRPr="00A753DB" w:rsidRDefault="00F14511" w:rsidP="00B34405">
            <w:pPr>
              <w:rPr>
                <w:lang w:val="en-GB"/>
              </w:rPr>
            </w:pPr>
            <w:r w:rsidRPr="00A753DB">
              <w:rPr>
                <w:lang w:val="en-GB"/>
              </w:rPr>
              <w:t>Name &amp; title</w:t>
            </w:r>
          </w:p>
        </w:tc>
        <w:tc>
          <w:tcPr>
            <w:tcW w:w="6945" w:type="dxa"/>
          </w:tcPr>
          <w:p w14:paraId="2AFCFC09" w14:textId="77777777" w:rsidR="00F14511" w:rsidRPr="00A753DB" w:rsidRDefault="00F14511" w:rsidP="00B34405">
            <w:pPr>
              <w:rPr>
                <w:lang w:val="en-GB"/>
              </w:rPr>
            </w:pPr>
          </w:p>
        </w:tc>
      </w:tr>
      <w:tr w:rsidR="00C33B96" w:rsidRPr="00A753DB" w14:paraId="3A329656" w14:textId="77777777" w:rsidTr="00EB4F38">
        <w:tc>
          <w:tcPr>
            <w:tcW w:w="2689" w:type="dxa"/>
            <w:shd w:val="clear" w:color="auto" w:fill="DBE5F1" w:themeFill="accent1" w:themeFillTint="33"/>
          </w:tcPr>
          <w:p w14:paraId="156DE75D" w14:textId="77777777" w:rsidR="00C33B96" w:rsidRPr="00A753DB" w:rsidRDefault="00C33B96" w:rsidP="00B34405">
            <w:pPr>
              <w:rPr>
                <w:lang w:val="en-GB"/>
              </w:rPr>
            </w:pPr>
            <w:r w:rsidRPr="00A753DB">
              <w:rPr>
                <w:lang w:val="en-GB"/>
              </w:rPr>
              <w:t>Telephone</w:t>
            </w:r>
          </w:p>
        </w:tc>
        <w:tc>
          <w:tcPr>
            <w:tcW w:w="6945" w:type="dxa"/>
          </w:tcPr>
          <w:p w14:paraId="34519E4C" w14:textId="77777777" w:rsidR="00C33B96" w:rsidRPr="00A753DB" w:rsidRDefault="00C33B96" w:rsidP="00B34405">
            <w:pPr>
              <w:rPr>
                <w:lang w:val="en-GB"/>
              </w:rPr>
            </w:pPr>
          </w:p>
        </w:tc>
      </w:tr>
      <w:tr w:rsidR="00C33B96" w:rsidRPr="00A753DB" w14:paraId="637A715C" w14:textId="77777777" w:rsidTr="00EB4F38">
        <w:tc>
          <w:tcPr>
            <w:tcW w:w="2689" w:type="dxa"/>
            <w:shd w:val="clear" w:color="auto" w:fill="DBE5F1" w:themeFill="accent1" w:themeFillTint="33"/>
          </w:tcPr>
          <w:p w14:paraId="41BE3B15" w14:textId="77777777" w:rsidR="00C33B96" w:rsidRPr="00A753DB" w:rsidRDefault="00F874FB" w:rsidP="00B34405">
            <w:pPr>
              <w:rPr>
                <w:lang w:val="en-GB"/>
              </w:rPr>
            </w:pPr>
            <w:r w:rsidRPr="00A753DB">
              <w:rPr>
                <w:lang w:val="en-GB"/>
              </w:rPr>
              <w:t>E</w:t>
            </w:r>
            <w:r w:rsidR="00C33B96" w:rsidRPr="00A753DB">
              <w:rPr>
                <w:lang w:val="en-GB"/>
              </w:rPr>
              <w:t>-mail</w:t>
            </w:r>
          </w:p>
        </w:tc>
        <w:tc>
          <w:tcPr>
            <w:tcW w:w="6945" w:type="dxa"/>
          </w:tcPr>
          <w:p w14:paraId="39ED664D" w14:textId="77777777" w:rsidR="00C33B96" w:rsidRPr="00A753DB" w:rsidRDefault="00C33B96" w:rsidP="00B34405">
            <w:pPr>
              <w:rPr>
                <w:lang w:val="en-GB"/>
              </w:rPr>
            </w:pPr>
          </w:p>
        </w:tc>
      </w:tr>
    </w:tbl>
    <w:p w14:paraId="6B5BCB02" w14:textId="77777777" w:rsidR="00AB0045" w:rsidRPr="00A753DB" w:rsidRDefault="00580778" w:rsidP="00B34405">
      <w:pPr>
        <w:spacing w:after="0"/>
        <w:rPr>
          <w:b/>
          <w:lang w:val="en-GB"/>
        </w:rPr>
      </w:pPr>
      <w:r w:rsidRPr="00A753DB">
        <w:rPr>
          <w:b/>
          <w:lang w:val="en-GB"/>
        </w:rPr>
        <w:br/>
      </w:r>
      <w:r w:rsidR="00AB0045" w:rsidRPr="00A753DB">
        <w:rPr>
          <w:b/>
          <w:lang w:val="en-GB"/>
        </w:rPr>
        <w:t xml:space="preserve">B: </w:t>
      </w:r>
      <w:r w:rsidR="003D1796" w:rsidRPr="00A753DB">
        <w:rPr>
          <w:b/>
          <w:lang w:val="en-GB"/>
        </w:rPr>
        <w:t xml:space="preserve">OTHER </w:t>
      </w:r>
      <w:r w:rsidR="00AB0045" w:rsidRPr="00A753DB">
        <w:rPr>
          <w:b/>
          <w:lang w:val="en-GB"/>
        </w:rPr>
        <w:t>PARTNER</w:t>
      </w:r>
      <w:r w:rsidR="003D1796" w:rsidRPr="00A753DB">
        <w:rPr>
          <w:b/>
          <w:lang w:val="en-GB"/>
        </w:rPr>
        <w:t>(S)</w:t>
      </w:r>
      <w:r w:rsidR="00987207" w:rsidRPr="00A753DB">
        <w:rPr>
          <w:b/>
          <w:lang w:val="en-GB"/>
        </w:rPr>
        <w:t xml:space="preserve"> </w:t>
      </w:r>
      <w:r w:rsidR="00354794" w:rsidRPr="00A753DB">
        <w:rPr>
          <w:b/>
          <w:lang w:val="en-GB"/>
        </w:rPr>
        <w:t xml:space="preserve">OR AFFILIATED </w:t>
      </w:r>
      <w:r w:rsidR="000C33B8" w:rsidRPr="00A753DB">
        <w:rPr>
          <w:b/>
          <w:lang w:val="en-GB"/>
        </w:rPr>
        <w:t xml:space="preserve">ENTITIES </w:t>
      </w:r>
      <w:r w:rsidR="00AE4761" w:rsidRPr="00A753DB">
        <w:rPr>
          <w:b/>
          <w:lang w:val="en-GB"/>
        </w:rPr>
        <w:t>(complete as appropriate)</w:t>
      </w:r>
    </w:p>
    <w:tbl>
      <w:tblPr>
        <w:tblStyle w:val="Tabel-Gitter"/>
        <w:tblW w:w="9634" w:type="dxa"/>
        <w:tblLook w:val="04A0" w:firstRow="1" w:lastRow="0" w:firstColumn="1" w:lastColumn="0" w:noHBand="0" w:noVBand="1"/>
      </w:tblPr>
      <w:tblGrid>
        <w:gridCol w:w="2689"/>
        <w:gridCol w:w="6945"/>
      </w:tblGrid>
      <w:tr w:rsidR="009B57EE" w:rsidRPr="00A753DB" w14:paraId="6B221385" w14:textId="77777777" w:rsidTr="00E06D99">
        <w:tc>
          <w:tcPr>
            <w:tcW w:w="9634" w:type="dxa"/>
            <w:gridSpan w:val="2"/>
            <w:shd w:val="clear" w:color="auto" w:fill="8DB3E2" w:themeFill="text2" w:themeFillTint="66"/>
          </w:tcPr>
          <w:p w14:paraId="3B87FDD8" w14:textId="77777777" w:rsidR="009B57EE" w:rsidRPr="00A753DB" w:rsidRDefault="009B57EE" w:rsidP="00B34405">
            <w:pPr>
              <w:rPr>
                <w:i/>
                <w:lang w:val="en-GB"/>
              </w:rPr>
            </w:pPr>
            <w:r w:rsidRPr="00A753DB">
              <w:rPr>
                <w:b/>
                <w:lang w:val="en-GB"/>
              </w:rPr>
              <w:t xml:space="preserve">Contact details  </w:t>
            </w:r>
          </w:p>
        </w:tc>
      </w:tr>
      <w:tr w:rsidR="0084616B" w:rsidRPr="00A753DB" w14:paraId="6126B493" w14:textId="77777777" w:rsidTr="00D00964">
        <w:tc>
          <w:tcPr>
            <w:tcW w:w="2689" w:type="dxa"/>
            <w:shd w:val="clear" w:color="auto" w:fill="DBE5F1" w:themeFill="accent1" w:themeFillTint="33"/>
          </w:tcPr>
          <w:p w14:paraId="1553BD2C" w14:textId="77777777" w:rsidR="0084616B" w:rsidRPr="00A753DB" w:rsidRDefault="00AC6DFC" w:rsidP="00B34405">
            <w:pPr>
              <w:rPr>
                <w:lang w:val="en-GB"/>
              </w:rPr>
            </w:pPr>
            <w:r w:rsidRPr="00A753DB">
              <w:rPr>
                <w:b/>
                <w:lang w:val="en-GB"/>
              </w:rPr>
              <w:t>Organisation's</w:t>
            </w:r>
            <w:r w:rsidRPr="00A753DB">
              <w:rPr>
                <w:lang w:val="en-GB"/>
              </w:rPr>
              <w:t xml:space="preserve"> </w:t>
            </w:r>
            <w:r w:rsidR="0084616B" w:rsidRPr="00A753DB">
              <w:rPr>
                <w:lang w:val="en-GB"/>
              </w:rPr>
              <w:t>name</w:t>
            </w:r>
          </w:p>
        </w:tc>
        <w:tc>
          <w:tcPr>
            <w:tcW w:w="6945" w:type="dxa"/>
          </w:tcPr>
          <w:p w14:paraId="488CEB2B" w14:textId="77777777" w:rsidR="0084616B" w:rsidRPr="00A753DB" w:rsidRDefault="0084616B" w:rsidP="00B34405">
            <w:pPr>
              <w:rPr>
                <w:lang w:val="en-GB"/>
              </w:rPr>
            </w:pPr>
          </w:p>
        </w:tc>
      </w:tr>
      <w:tr w:rsidR="0084616B" w:rsidRPr="00A753DB" w14:paraId="359B0B47" w14:textId="77777777" w:rsidTr="00D00964">
        <w:tc>
          <w:tcPr>
            <w:tcW w:w="2689" w:type="dxa"/>
            <w:shd w:val="clear" w:color="auto" w:fill="DBE5F1" w:themeFill="accent1" w:themeFillTint="33"/>
          </w:tcPr>
          <w:p w14:paraId="24EA5115" w14:textId="77777777" w:rsidR="0084616B" w:rsidRPr="00A753DB" w:rsidRDefault="0084616B" w:rsidP="00B34405">
            <w:pPr>
              <w:rPr>
                <w:lang w:val="en-GB"/>
              </w:rPr>
            </w:pPr>
            <w:r w:rsidRPr="00A753DB">
              <w:rPr>
                <w:lang w:val="en-GB"/>
              </w:rPr>
              <w:t>Legal status</w:t>
            </w:r>
          </w:p>
        </w:tc>
        <w:tc>
          <w:tcPr>
            <w:tcW w:w="6945" w:type="dxa"/>
          </w:tcPr>
          <w:p w14:paraId="4C3558C3" w14:textId="77777777" w:rsidR="0084616B" w:rsidRPr="00A753DB" w:rsidRDefault="0084616B" w:rsidP="00B34405">
            <w:pPr>
              <w:rPr>
                <w:lang w:val="en-GB"/>
              </w:rPr>
            </w:pPr>
          </w:p>
        </w:tc>
      </w:tr>
      <w:tr w:rsidR="0084616B" w:rsidRPr="00A753DB" w14:paraId="1258E2A0" w14:textId="77777777" w:rsidTr="00D00964">
        <w:tc>
          <w:tcPr>
            <w:tcW w:w="2689" w:type="dxa"/>
            <w:shd w:val="clear" w:color="auto" w:fill="DBE5F1" w:themeFill="accent1" w:themeFillTint="33"/>
          </w:tcPr>
          <w:p w14:paraId="180C85DA" w14:textId="77777777" w:rsidR="0084616B" w:rsidRPr="00A753DB" w:rsidRDefault="005861CC" w:rsidP="00B34405">
            <w:pPr>
              <w:rPr>
                <w:lang w:val="en-GB"/>
              </w:rPr>
            </w:pPr>
            <w:r w:rsidRPr="00A753DB">
              <w:rPr>
                <w:lang w:val="en-GB"/>
              </w:rPr>
              <w:t>Postal a</w:t>
            </w:r>
            <w:r w:rsidR="0084616B" w:rsidRPr="00A753DB">
              <w:rPr>
                <w:lang w:val="en-GB"/>
              </w:rPr>
              <w:t>ddress</w:t>
            </w:r>
          </w:p>
        </w:tc>
        <w:tc>
          <w:tcPr>
            <w:tcW w:w="6945" w:type="dxa"/>
          </w:tcPr>
          <w:p w14:paraId="3377B49E" w14:textId="77777777" w:rsidR="0084616B" w:rsidRPr="00A753DB" w:rsidRDefault="0084616B" w:rsidP="00B34405">
            <w:pPr>
              <w:rPr>
                <w:lang w:val="en-GB"/>
              </w:rPr>
            </w:pPr>
          </w:p>
        </w:tc>
      </w:tr>
      <w:tr w:rsidR="0084616B" w:rsidRPr="00A753DB" w14:paraId="6DB0749F" w14:textId="77777777" w:rsidTr="00D00964">
        <w:tc>
          <w:tcPr>
            <w:tcW w:w="2689" w:type="dxa"/>
            <w:shd w:val="clear" w:color="auto" w:fill="DBE5F1" w:themeFill="accent1" w:themeFillTint="33"/>
          </w:tcPr>
          <w:p w14:paraId="76FAC3B4" w14:textId="77777777" w:rsidR="0084616B" w:rsidRPr="00A753DB" w:rsidRDefault="0084616B" w:rsidP="00B34405">
            <w:pPr>
              <w:rPr>
                <w:lang w:val="en-GB"/>
              </w:rPr>
            </w:pPr>
            <w:r w:rsidRPr="00A753DB">
              <w:rPr>
                <w:lang w:val="en-GB"/>
              </w:rPr>
              <w:t xml:space="preserve">Telephone </w:t>
            </w:r>
          </w:p>
        </w:tc>
        <w:tc>
          <w:tcPr>
            <w:tcW w:w="6945" w:type="dxa"/>
          </w:tcPr>
          <w:p w14:paraId="0D32B758" w14:textId="77777777" w:rsidR="0084616B" w:rsidRPr="00A753DB" w:rsidRDefault="0084616B" w:rsidP="00B34405">
            <w:pPr>
              <w:rPr>
                <w:lang w:val="en-GB"/>
              </w:rPr>
            </w:pPr>
          </w:p>
        </w:tc>
      </w:tr>
      <w:tr w:rsidR="0084616B" w:rsidRPr="00A753DB" w14:paraId="44A09F96" w14:textId="77777777" w:rsidTr="00D00964">
        <w:tc>
          <w:tcPr>
            <w:tcW w:w="2689" w:type="dxa"/>
            <w:shd w:val="clear" w:color="auto" w:fill="DBE5F1" w:themeFill="accent1" w:themeFillTint="33"/>
          </w:tcPr>
          <w:p w14:paraId="2576E6CF" w14:textId="77777777" w:rsidR="0084616B" w:rsidRPr="00A753DB" w:rsidRDefault="00F874FB" w:rsidP="00B34405">
            <w:pPr>
              <w:rPr>
                <w:lang w:val="en-GB"/>
              </w:rPr>
            </w:pPr>
            <w:r w:rsidRPr="00A753DB">
              <w:rPr>
                <w:lang w:val="en-GB"/>
              </w:rPr>
              <w:t>E</w:t>
            </w:r>
            <w:r w:rsidR="0084616B" w:rsidRPr="00A753DB">
              <w:rPr>
                <w:lang w:val="en-GB"/>
              </w:rPr>
              <w:t>-mail</w:t>
            </w:r>
          </w:p>
        </w:tc>
        <w:tc>
          <w:tcPr>
            <w:tcW w:w="6945" w:type="dxa"/>
          </w:tcPr>
          <w:p w14:paraId="5D814E2B" w14:textId="77777777" w:rsidR="0084616B" w:rsidRPr="00A753DB" w:rsidRDefault="0084616B" w:rsidP="00B34405">
            <w:pPr>
              <w:rPr>
                <w:lang w:val="en-GB"/>
              </w:rPr>
            </w:pPr>
          </w:p>
        </w:tc>
      </w:tr>
      <w:tr w:rsidR="0084616B" w:rsidRPr="00A753DB" w14:paraId="7542BDD5" w14:textId="77777777" w:rsidTr="00D00964">
        <w:tc>
          <w:tcPr>
            <w:tcW w:w="2689" w:type="dxa"/>
            <w:shd w:val="clear" w:color="auto" w:fill="DBE5F1" w:themeFill="accent1" w:themeFillTint="33"/>
          </w:tcPr>
          <w:p w14:paraId="611720C5" w14:textId="77777777" w:rsidR="0084616B" w:rsidRPr="00A753DB" w:rsidRDefault="0084616B" w:rsidP="00B34405">
            <w:pPr>
              <w:rPr>
                <w:lang w:val="en-GB"/>
              </w:rPr>
            </w:pPr>
            <w:r w:rsidRPr="00A753DB">
              <w:rPr>
                <w:lang w:val="en-GB"/>
              </w:rPr>
              <w:t xml:space="preserve">Webpage </w:t>
            </w:r>
          </w:p>
        </w:tc>
        <w:tc>
          <w:tcPr>
            <w:tcW w:w="6945" w:type="dxa"/>
          </w:tcPr>
          <w:p w14:paraId="4F511941" w14:textId="77777777" w:rsidR="0084616B" w:rsidRPr="00A753DB" w:rsidRDefault="0084616B" w:rsidP="00B34405">
            <w:pPr>
              <w:rPr>
                <w:lang w:val="en-GB"/>
              </w:rPr>
            </w:pPr>
          </w:p>
        </w:tc>
      </w:tr>
      <w:tr w:rsidR="0084616B" w:rsidRPr="00A753DB" w14:paraId="47FFA8A6" w14:textId="77777777" w:rsidTr="00D00964">
        <w:tc>
          <w:tcPr>
            <w:tcW w:w="2689" w:type="dxa"/>
            <w:shd w:val="clear" w:color="auto" w:fill="DBE5F1" w:themeFill="accent1" w:themeFillTint="33"/>
          </w:tcPr>
          <w:p w14:paraId="1C7991D0" w14:textId="77777777" w:rsidR="0084616B" w:rsidRPr="00A753DB" w:rsidRDefault="0084616B" w:rsidP="00B34405">
            <w:pPr>
              <w:rPr>
                <w:b/>
                <w:lang w:val="en-GB"/>
              </w:rPr>
            </w:pPr>
            <w:r w:rsidRPr="00A753DB">
              <w:rPr>
                <w:b/>
                <w:lang w:val="en-GB"/>
              </w:rPr>
              <w:t>Project Responsible</w:t>
            </w:r>
          </w:p>
        </w:tc>
        <w:tc>
          <w:tcPr>
            <w:tcW w:w="6945" w:type="dxa"/>
          </w:tcPr>
          <w:p w14:paraId="7EDB8EBB" w14:textId="77777777" w:rsidR="0084616B" w:rsidRPr="00A753DB" w:rsidRDefault="0084616B" w:rsidP="00B34405">
            <w:pPr>
              <w:rPr>
                <w:lang w:val="en-GB"/>
              </w:rPr>
            </w:pPr>
          </w:p>
        </w:tc>
      </w:tr>
      <w:tr w:rsidR="00D00964" w:rsidRPr="00A753DB" w14:paraId="4854C5ED" w14:textId="77777777" w:rsidTr="00D00964">
        <w:tc>
          <w:tcPr>
            <w:tcW w:w="2689" w:type="dxa"/>
            <w:shd w:val="clear" w:color="auto" w:fill="DBE5F1" w:themeFill="accent1" w:themeFillTint="33"/>
          </w:tcPr>
          <w:p w14:paraId="35F5C6F1" w14:textId="77777777" w:rsidR="00D00964" w:rsidRPr="00A753DB" w:rsidRDefault="00D00964" w:rsidP="00B34405">
            <w:pPr>
              <w:rPr>
                <w:lang w:val="en-GB"/>
              </w:rPr>
            </w:pPr>
            <w:r w:rsidRPr="00A753DB">
              <w:rPr>
                <w:lang w:val="en-GB"/>
              </w:rPr>
              <w:t>Name &amp; Title</w:t>
            </w:r>
          </w:p>
        </w:tc>
        <w:tc>
          <w:tcPr>
            <w:tcW w:w="6945" w:type="dxa"/>
          </w:tcPr>
          <w:p w14:paraId="30DDCED6" w14:textId="77777777" w:rsidR="00D00964" w:rsidRPr="00A753DB" w:rsidRDefault="00D00964" w:rsidP="00B34405">
            <w:pPr>
              <w:rPr>
                <w:lang w:val="en-GB"/>
              </w:rPr>
            </w:pPr>
          </w:p>
        </w:tc>
      </w:tr>
      <w:tr w:rsidR="0084616B" w:rsidRPr="00A753DB" w14:paraId="402A9759" w14:textId="77777777" w:rsidTr="00D00964">
        <w:tc>
          <w:tcPr>
            <w:tcW w:w="2689" w:type="dxa"/>
            <w:shd w:val="clear" w:color="auto" w:fill="DBE5F1" w:themeFill="accent1" w:themeFillTint="33"/>
          </w:tcPr>
          <w:p w14:paraId="7739FB4C" w14:textId="77777777" w:rsidR="0084616B" w:rsidRPr="00A753DB" w:rsidRDefault="0084616B" w:rsidP="00B34405">
            <w:pPr>
              <w:rPr>
                <w:lang w:val="en-GB"/>
              </w:rPr>
            </w:pPr>
            <w:r w:rsidRPr="00A753DB">
              <w:rPr>
                <w:lang w:val="en-GB"/>
              </w:rPr>
              <w:t>Telephone</w:t>
            </w:r>
          </w:p>
        </w:tc>
        <w:tc>
          <w:tcPr>
            <w:tcW w:w="6945" w:type="dxa"/>
          </w:tcPr>
          <w:p w14:paraId="066A8986" w14:textId="77777777" w:rsidR="0084616B" w:rsidRPr="00A753DB" w:rsidRDefault="0084616B" w:rsidP="00B34405">
            <w:pPr>
              <w:rPr>
                <w:lang w:val="en-GB"/>
              </w:rPr>
            </w:pPr>
          </w:p>
        </w:tc>
      </w:tr>
      <w:tr w:rsidR="0084616B" w:rsidRPr="00A753DB" w14:paraId="4DCBD8F5" w14:textId="77777777" w:rsidTr="00D00964">
        <w:tc>
          <w:tcPr>
            <w:tcW w:w="2689" w:type="dxa"/>
            <w:shd w:val="clear" w:color="auto" w:fill="DBE5F1" w:themeFill="accent1" w:themeFillTint="33"/>
          </w:tcPr>
          <w:p w14:paraId="3CFCF79E" w14:textId="77777777" w:rsidR="0084616B" w:rsidRPr="00A753DB" w:rsidRDefault="00F874FB" w:rsidP="00B34405">
            <w:pPr>
              <w:rPr>
                <w:lang w:val="en-GB"/>
              </w:rPr>
            </w:pPr>
            <w:r w:rsidRPr="00A753DB">
              <w:rPr>
                <w:lang w:val="en-GB"/>
              </w:rPr>
              <w:t>E</w:t>
            </w:r>
            <w:r w:rsidR="0084616B" w:rsidRPr="00A753DB">
              <w:rPr>
                <w:lang w:val="en-GB"/>
              </w:rPr>
              <w:t>-mail</w:t>
            </w:r>
          </w:p>
        </w:tc>
        <w:tc>
          <w:tcPr>
            <w:tcW w:w="6945" w:type="dxa"/>
          </w:tcPr>
          <w:p w14:paraId="4FB42A69" w14:textId="77777777" w:rsidR="0084616B" w:rsidRPr="00A753DB" w:rsidRDefault="0084616B" w:rsidP="00B34405">
            <w:pPr>
              <w:rPr>
                <w:lang w:val="en-GB"/>
              </w:rPr>
            </w:pPr>
          </w:p>
        </w:tc>
      </w:tr>
    </w:tbl>
    <w:p w14:paraId="204F0E8A" w14:textId="77777777" w:rsidR="005E1690" w:rsidRPr="00A753DB" w:rsidRDefault="005E1690" w:rsidP="00D97927">
      <w:pPr>
        <w:pStyle w:val="Brdtekst"/>
        <w:rPr>
          <w:lang w:val="en-GB"/>
        </w:rPr>
      </w:pPr>
    </w:p>
    <w:tbl>
      <w:tblPr>
        <w:tblStyle w:val="Tabel-Gitter"/>
        <w:tblW w:w="9634" w:type="dxa"/>
        <w:tblLook w:val="04A0" w:firstRow="1" w:lastRow="0" w:firstColumn="1" w:lastColumn="0" w:noHBand="0" w:noVBand="1"/>
      </w:tblPr>
      <w:tblGrid>
        <w:gridCol w:w="2689"/>
        <w:gridCol w:w="6945"/>
      </w:tblGrid>
      <w:tr w:rsidR="00C47C29" w:rsidRPr="00A753DB" w14:paraId="1B796629" w14:textId="77777777" w:rsidTr="00EB2FAE">
        <w:tc>
          <w:tcPr>
            <w:tcW w:w="9634" w:type="dxa"/>
            <w:gridSpan w:val="2"/>
            <w:shd w:val="clear" w:color="auto" w:fill="8DB3E2" w:themeFill="text2" w:themeFillTint="66"/>
          </w:tcPr>
          <w:p w14:paraId="13ED8E51" w14:textId="77777777" w:rsidR="00C47C29" w:rsidRPr="00A753DB" w:rsidRDefault="00C47C29" w:rsidP="00EB2FAE">
            <w:pPr>
              <w:rPr>
                <w:i/>
                <w:lang w:val="en-GB"/>
              </w:rPr>
            </w:pPr>
            <w:r w:rsidRPr="00A753DB">
              <w:rPr>
                <w:b/>
                <w:lang w:val="en-GB"/>
              </w:rPr>
              <w:t xml:space="preserve">Contact details  </w:t>
            </w:r>
          </w:p>
        </w:tc>
      </w:tr>
      <w:tr w:rsidR="00C47C29" w:rsidRPr="00A753DB" w14:paraId="2A31A1DD" w14:textId="77777777" w:rsidTr="00EB2FAE">
        <w:tc>
          <w:tcPr>
            <w:tcW w:w="2689" w:type="dxa"/>
            <w:shd w:val="clear" w:color="auto" w:fill="DBE5F1" w:themeFill="accent1" w:themeFillTint="33"/>
          </w:tcPr>
          <w:p w14:paraId="1B50F73B" w14:textId="77777777" w:rsidR="00C47C29" w:rsidRPr="00A753DB" w:rsidRDefault="00C47C29" w:rsidP="00EB2FAE">
            <w:pPr>
              <w:rPr>
                <w:lang w:val="en-GB"/>
              </w:rPr>
            </w:pPr>
            <w:r w:rsidRPr="00A753DB">
              <w:rPr>
                <w:b/>
                <w:lang w:val="en-GB"/>
              </w:rPr>
              <w:t>Organisation's</w:t>
            </w:r>
            <w:r w:rsidRPr="00A753DB">
              <w:rPr>
                <w:lang w:val="en-GB"/>
              </w:rPr>
              <w:t xml:space="preserve"> name</w:t>
            </w:r>
          </w:p>
        </w:tc>
        <w:tc>
          <w:tcPr>
            <w:tcW w:w="6945" w:type="dxa"/>
          </w:tcPr>
          <w:p w14:paraId="0C295F17" w14:textId="77777777" w:rsidR="00C47C29" w:rsidRPr="00A753DB" w:rsidRDefault="00C47C29" w:rsidP="00EB2FAE">
            <w:pPr>
              <w:rPr>
                <w:lang w:val="en-GB"/>
              </w:rPr>
            </w:pPr>
          </w:p>
        </w:tc>
      </w:tr>
      <w:tr w:rsidR="00C47C29" w:rsidRPr="00A753DB" w14:paraId="65E1CCE7" w14:textId="77777777" w:rsidTr="00EB2FAE">
        <w:tc>
          <w:tcPr>
            <w:tcW w:w="2689" w:type="dxa"/>
            <w:shd w:val="clear" w:color="auto" w:fill="DBE5F1" w:themeFill="accent1" w:themeFillTint="33"/>
          </w:tcPr>
          <w:p w14:paraId="4D1B7114" w14:textId="77777777" w:rsidR="00C47C29" w:rsidRPr="00A753DB" w:rsidRDefault="00C47C29" w:rsidP="00EB2FAE">
            <w:pPr>
              <w:rPr>
                <w:lang w:val="en-GB"/>
              </w:rPr>
            </w:pPr>
            <w:r w:rsidRPr="00A753DB">
              <w:rPr>
                <w:lang w:val="en-GB"/>
              </w:rPr>
              <w:t>Legal status</w:t>
            </w:r>
          </w:p>
        </w:tc>
        <w:tc>
          <w:tcPr>
            <w:tcW w:w="6945" w:type="dxa"/>
          </w:tcPr>
          <w:p w14:paraId="30CDE548" w14:textId="77777777" w:rsidR="00C47C29" w:rsidRPr="00A753DB" w:rsidRDefault="00C47C29" w:rsidP="00EB2FAE">
            <w:pPr>
              <w:rPr>
                <w:lang w:val="en-GB"/>
              </w:rPr>
            </w:pPr>
          </w:p>
        </w:tc>
      </w:tr>
      <w:tr w:rsidR="00C47C29" w:rsidRPr="00A753DB" w14:paraId="5FF8C6AE" w14:textId="77777777" w:rsidTr="00EB2FAE">
        <w:tc>
          <w:tcPr>
            <w:tcW w:w="2689" w:type="dxa"/>
            <w:shd w:val="clear" w:color="auto" w:fill="DBE5F1" w:themeFill="accent1" w:themeFillTint="33"/>
          </w:tcPr>
          <w:p w14:paraId="227E9A47" w14:textId="77777777" w:rsidR="00C47C29" w:rsidRPr="00A753DB" w:rsidRDefault="00C47C29" w:rsidP="00EB2FAE">
            <w:pPr>
              <w:rPr>
                <w:lang w:val="en-GB"/>
              </w:rPr>
            </w:pPr>
            <w:r w:rsidRPr="00A753DB">
              <w:rPr>
                <w:lang w:val="en-GB"/>
              </w:rPr>
              <w:t>Postal address</w:t>
            </w:r>
          </w:p>
        </w:tc>
        <w:tc>
          <w:tcPr>
            <w:tcW w:w="6945" w:type="dxa"/>
          </w:tcPr>
          <w:p w14:paraId="6DF15FE5" w14:textId="77777777" w:rsidR="00C47C29" w:rsidRPr="00A753DB" w:rsidRDefault="00C47C29" w:rsidP="00EB2FAE">
            <w:pPr>
              <w:rPr>
                <w:lang w:val="en-GB"/>
              </w:rPr>
            </w:pPr>
          </w:p>
        </w:tc>
      </w:tr>
      <w:tr w:rsidR="00C47C29" w:rsidRPr="00A753DB" w14:paraId="0BA9F478" w14:textId="77777777" w:rsidTr="00EB2FAE">
        <w:tc>
          <w:tcPr>
            <w:tcW w:w="2689" w:type="dxa"/>
            <w:shd w:val="clear" w:color="auto" w:fill="DBE5F1" w:themeFill="accent1" w:themeFillTint="33"/>
          </w:tcPr>
          <w:p w14:paraId="65EAF007" w14:textId="77777777" w:rsidR="00C47C29" w:rsidRPr="00A753DB" w:rsidRDefault="00C47C29" w:rsidP="00EB2FAE">
            <w:pPr>
              <w:rPr>
                <w:lang w:val="en-GB"/>
              </w:rPr>
            </w:pPr>
            <w:r w:rsidRPr="00A753DB">
              <w:rPr>
                <w:lang w:val="en-GB"/>
              </w:rPr>
              <w:t xml:space="preserve">Telephone </w:t>
            </w:r>
          </w:p>
        </w:tc>
        <w:tc>
          <w:tcPr>
            <w:tcW w:w="6945" w:type="dxa"/>
          </w:tcPr>
          <w:p w14:paraId="01072F30" w14:textId="77777777" w:rsidR="00C47C29" w:rsidRPr="00A753DB" w:rsidRDefault="00C47C29" w:rsidP="00EB2FAE">
            <w:pPr>
              <w:rPr>
                <w:lang w:val="en-GB"/>
              </w:rPr>
            </w:pPr>
          </w:p>
        </w:tc>
      </w:tr>
      <w:tr w:rsidR="00C47C29" w:rsidRPr="00A753DB" w14:paraId="120EB5FF" w14:textId="77777777" w:rsidTr="00EB2FAE">
        <w:tc>
          <w:tcPr>
            <w:tcW w:w="2689" w:type="dxa"/>
            <w:shd w:val="clear" w:color="auto" w:fill="DBE5F1" w:themeFill="accent1" w:themeFillTint="33"/>
          </w:tcPr>
          <w:p w14:paraId="121463A2" w14:textId="77777777" w:rsidR="00C47C29" w:rsidRPr="00A753DB" w:rsidRDefault="00F874FB" w:rsidP="00EB2FAE">
            <w:pPr>
              <w:rPr>
                <w:lang w:val="en-GB"/>
              </w:rPr>
            </w:pPr>
            <w:r w:rsidRPr="00A753DB">
              <w:rPr>
                <w:lang w:val="en-GB"/>
              </w:rPr>
              <w:t>E</w:t>
            </w:r>
            <w:r w:rsidR="00C47C29" w:rsidRPr="00A753DB">
              <w:rPr>
                <w:lang w:val="en-GB"/>
              </w:rPr>
              <w:t>-mail</w:t>
            </w:r>
          </w:p>
        </w:tc>
        <w:tc>
          <w:tcPr>
            <w:tcW w:w="6945" w:type="dxa"/>
          </w:tcPr>
          <w:p w14:paraId="333EFA22" w14:textId="77777777" w:rsidR="00C47C29" w:rsidRPr="00A753DB" w:rsidRDefault="00C47C29" w:rsidP="00EB2FAE">
            <w:pPr>
              <w:rPr>
                <w:lang w:val="en-GB"/>
              </w:rPr>
            </w:pPr>
          </w:p>
        </w:tc>
      </w:tr>
      <w:tr w:rsidR="00C47C29" w:rsidRPr="00A753DB" w14:paraId="0922FA19" w14:textId="77777777" w:rsidTr="00EB2FAE">
        <w:tc>
          <w:tcPr>
            <w:tcW w:w="2689" w:type="dxa"/>
            <w:shd w:val="clear" w:color="auto" w:fill="DBE5F1" w:themeFill="accent1" w:themeFillTint="33"/>
          </w:tcPr>
          <w:p w14:paraId="5968A5FB" w14:textId="77777777" w:rsidR="00C47C29" w:rsidRPr="00A753DB" w:rsidRDefault="00C47C29" w:rsidP="00EB2FAE">
            <w:pPr>
              <w:rPr>
                <w:lang w:val="en-GB"/>
              </w:rPr>
            </w:pPr>
            <w:r w:rsidRPr="00A753DB">
              <w:rPr>
                <w:lang w:val="en-GB"/>
              </w:rPr>
              <w:t xml:space="preserve">Webpage </w:t>
            </w:r>
          </w:p>
        </w:tc>
        <w:tc>
          <w:tcPr>
            <w:tcW w:w="6945" w:type="dxa"/>
          </w:tcPr>
          <w:p w14:paraId="1EB46211" w14:textId="77777777" w:rsidR="00C47C29" w:rsidRPr="00A753DB" w:rsidRDefault="00C47C29" w:rsidP="00EB2FAE">
            <w:pPr>
              <w:rPr>
                <w:lang w:val="en-GB"/>
              </w:rPr>
            </w:pPr>
          </w:p>
        </w:tc>
      </w:tr>
      <w:tr w:rsidR="00C47C29" w:rsidRPr="00A753DB" w14:paraId="0A9E9BAA" w14:textId="77777777" w:rsidTr="00EB2FAE">
        <w:tc>
          <w:tcPr>
            <w:tcW w:w="2689" w:type="dxa"/>
            <w:shd w:val="clear" w:color="auto" w:fill="DBE5F1" w:themeFill="accent1" w:themeFillTint="33"/>
          </w:tcPr>
          <w:p w14:paraId="1DE15558" w14:textId="77777777" w:rsidR="00C47C29" w:rsidRPr="00A753DB" w:rsidRDefault="00C47C29" w:rsidP="00EB2FAE">
            <w:pPr>
              <w:rPr>
                <w:b/>
                <w:lang w:val="en-GB"/>
              </w:rPr>
            </w:pPr>
            <w:r w:rsidRPr="00A753DB">
              <w:rPr>
                <w:b/>
                <w:lang w:val="en-GB"/>
              </w:rPr>
              <w:t>Project Responsible</w:t>
            </w:r>
          </w:p>
        </w:tc>
        <w:tc>
          <w:tcPr>
            <w:tcW w:w="6945" w:type="dxa"/>
          </w:tcPr>
          <w:p w14:paraId="6893D6A6" w14:textId="77777777" w:rsidR="00C47C29" w:rsidRPr="00A753DB" w:rsidRDefault="00C47C29" w:rsidP="00EB2FAE">
            <w:pPr>
              <w:rPr>
                <w:lang w:val="en-GB"/>
              </w:rPr>
            </w:pPr>
          </w:p>
        </w:tc>
      </w:tr>
      <w:tr w:rsidR="00C47C29" w:rsidRPr="00A753DB" w14:paraId="36EDFC70" w14:textId="77777777" w:rsidTr="00EB2FAE">
        <w:tc>
          <w:tcPr>
            <w:tcW w:w="2689" w:type="dxa"/>
            <w:shd w:val="clear" w:color="auto" w:fill="DBE5F1" w:themeFill="accent1" w:themeFillTint="33"/>
          </w:tcPr>
          <w:p w14:paraId="01C677D1" w14:textId="77777777" w:rsidR="00C47C29" w:rsidRPr="00A753DB" w:rsidRDefault="00C47C29" w:rsidP="00EB2FAE">
            <w:pPr>
              <w:rPr>
                <w:lang w:val="en-GB"/>
              </w:rPr>
            </w:pPr>
            <w:r w:rsidRPr="00A753DB">
              <w:rPr>
                <w:lang w:val="en-GB"/>
              </w:rPr>
              <w:t>Name &amp; Title</w:t>
            </w:r>
          </w:p>
        </w:tc>
        <w:tc>
          <w:tcPr>
            <w:tcW w:w="6945" w:type="dxa"/>
          </w:tcPr>
          <w:p w14:paraId="35EF431A" w14:textId="77777777" w:rsidR="00C47C29" w:rsidRPr="00A753DB" w:rsidRDefault="00C47C29" w:rsidP="00EB2FAE">
            <w:pPr>
              <w:rPr>
                <w:lang w:val="en-GB"/>
              </w:rPr>
            </w:pPr>
          </w:p>
        </w:tc>
      </w:tr>
      <w:tr w:rsidR="00C47C29" w:rsidRPr="00A753DB" w14:paraId="01009982" w14:textId="77777777" w:rsidTr="00EB2FAE">
        <w:tc>
          <w:tcPr>
            <w:tcW w:w="2689" w:type="dxa"/>
            <w:shd w:val="clear" w:color="auto" w:fill="DBE5F1" w:themeFill="accent1" w:themeFillTint="33"/>
          </w:tcPr>
          <w:p w14:paraId="62FA23CF" w14:textId="77777777" w:rsidR="00C47C29" w:rsidRPr="00A753DB" w:rsidRDefault="00C47C29" w:rsidP="00EB2FAE">
            <w:pPr>
              <w:rPr>
                <w:lang w:val="en-GB"/>
              </w:rPr>
            </w:pPr>
            <w:r w:rsidRPr="00A753DB">
              <w:rPr>
                <w:lang w:val="en-GB"/>
              </w:rPr>
              <w:t>Telephone</w:t>
            </w:r>
          </w:p>
        </w:tc>
        <w:tc>
          <w:tcPr>
            <w:tcW w:w="6945" w:type="dxa"/>
          </w:tcPr>
          <w:p w14:paraId="313CB536" w14:textId="77777777" w:rsidR="00C47C29" w:rsidRPr="00A753DB" w:rsidRDefault="00C47C29" w:rsidP="00EB2FAE">
            <w:pPr>
              <w:rPr>
                <w:lang w:val="en-GB"/>
              </w:rPr>
            </w:pPr>
          </w:p>
        </w:tc>
      </w:tr>
      <w:tr w:rsidR="00C47C29" w:rsidRPr="00A753DB" w14:paraId="2EC6D7DE" w14:textId="77777777" w:rsidTr="00EB2FAE">
        <w:tc>
          <w:tcPr>
            <w:tcW w:w="2689" w:type="dxa"/>
            <w:shd w:val="clear" w:color="auto" w:fill="DBE5F1" w:themeFill="accent1" w:themeFillTint="33"/>
          </w:tcPr>
          <w:p w14:paraId="0F0DCF3F" w14:textId="77777777" w:rsidR="00C47C29" w:rsidRPr="00A753DB" w:rsidRDefault="00F874FB" w:rsidP="00EB2FAE">
            <w:pPr>
              <w:rPr>
                <w:lang w:val="en-GB"/>
              </w:rPr>
            </w:pPr>
            <w:r w:rsidRPr="00A753DB">
              <w:rPr>
                <w:lang w:val="en-GB"/>
              </w:rPr>
              <w:t>E</w:t>
            </w:r>
            <w:r w:rsidR="00C47C29" w:rsidRPr="00A753DB">
              <w:rPr>
                <w:lang w:val="en-GB"/>
              </w:rPr>
              <w:t>-mail</w:t>
            </w:r>
          </w:p>
        </w:tc>
        <w:tc>
          <w:tcPr>
            <w:tcW w:w="6945" w:type="dxa"/>
          </w:tcPr>
          <w:p w14:paraId="1FD44E26" w14:textId="77777777" w:rsidR="00C47C29" w:rsidRPr="00A753DB" w:rsidRDefault="00C47C29" w:rsidP="00EB2FAE">
            <w:pPr>
              <w:rPr>
                <w:lang w:val="en-GB"/>
              </w:rPr>
            </w:pPr>
          </w:p>
        </w:tc>
      </w:tr>
    </w:tbl>
    <w:p w14:paraId="1D54297E" w14:textId="77777777" w:rsidR="00580778" w:rsidRPr="00A753DB" w:rsidRDefault="00580778" w:rsidP="00580778">
      <w:pPr>
        <w:pStyle w:val="Brdtekst"/>
        <w:rPr>
          <w:lang w:val="en-GB"/>
        </w:rPr>
      </w:pPr>
    </w:p>
    <w:p w14:paraId="40C88DB1" w14:textId="77777777" w:rsidR="00176784" w:rsidRDefault="00176784">
      <w:pPr>
        <w:rPr>
          <w:rFonts w:asciiTheme="majorHAnsi" w:eastAsiaTheme="majorEastAsia" w:hAnsiTheme="majorHAnsi" w:cstheme="majorBidi"/>
          <w:color w:val="17365D" w:themeColor="text2" w:themeShade="BF"/>
          <w:spacing w:val="5"/>
          <w:kern w:val="28"/>
          <w:sz w:val="52"/>
          <w:szCs w:val="52"/>
          <w:lang w:val="en-GB"/>
        </w:rPr>
      </w:pPr>
      <w:r>
        <w:rPr>
          <w:lang w:val="en-GB"/>
        </w:rPr>
        <w:br w:type="page"/>
      </w:r>
    </w:p>
    <w:p w14:paraId="68F0A95C" w14:textId="77777777" w:rsidR="00DD3A3F" w:rsidRPr="00A753DB" w:rsidRDefault="00DE2655" w:rsidP="00B34405">
      <w:pPr>
        <w:pStyle w:val="Titel"/>
        <w:rPr>
          <w:lang w:val="en-GB"/>
        </w:rPr>
      </w:pPr>
      <w:r w:rsidRPr="00A753DB">
        <w:rPr>
          <w:lang w:val="en-GB"/>
        </w:rPr>
        <w:lastRenderedPageBreak/>
        <w:t xml:space="preserve">Section </w:t>
      </w:r>
      <w:r w:rsidR="00A63A9B" w:rsidRPr="00A753DB">
        <w:rPr>
          <w:lang w:val="en-GB"/>
        </w:rPr>
        <w:t>3</w:t>
      </w:r>
      <w:r w:rsidR="00F30380" w:rsidRPr="00A753DB">
        <w:rPr>
          <w:lang w:val="en-GB"/>
        </w:rPr>
        <w:t xml:space="preserve">: </w:t>
      </w:r>
      <w:r w:rsidR="00C47C29" w:rsidRPr="00A753DB">
        <w:rPr>
          <w:lang w:val="en-GB"/>
        </w:rPr>
        <w:t>Detailed project description</w:t>
      </w:r>
    </w:p>
    <w:p w14:paraId="739E1FB6" w14:textId="77777777" w:rsidR="004937DD" w:rsidRPr="00A753DB" w:rsidRDefault="00833FAA" w:rsidP="00B34405">
      <w:pPr>
        <w:rPr>
          <w:color w:val="FF0000"/>
          <w:lang w:val="en-GB"/>
        </w:rPr>
      </w:pPr>
      <w:r w:rsidRPr="00A753DB">
        <w:rPr>
          <w:b/>
          <w:i/>
          <w:color w:val="FF0000"/>
          <w:lang w:val="en-GB"/>
        </w:rPr>
        <w:t>M</w:t>
      </w:r>
      <w:r w:rsidR="004937DD" w:rsidRPr="00A753DB">
        <w:rPr>
          <w:b/>
          <w:i/>
          <w:color w:val="FF0000"/>
          <w:lang w:val="en-GB"/>
        </w:rPr>
        <w:t xml:space="preserve">aximum </w:t>
      </w:r>
      <w:r w:rsidR="00E61B2F">
        <w:rPr>
          <w:b/>
          <w:i/>
          <w:color w:val="FF0000"/>
          <w:lang w:val="en-GB"/>
        </w:rPr>
        <w:t>20</w:t>
      </w:r>
      <w:r w:rsidR="004937DD" w:rsidRPr="00A753DB">
        <w:rPr>
          <w:b/>
          <w:i/>
          <w:color w:val="FF0000"/>
          <w:lang w:val="en-GB"/>
        </w:rPr>
        <w:t xml:space="preserve"> pages</w:t>
      </w:r>
      <w:r w:rsidR="00E61B2F">
        <w:rPr>
          <w:b/>
          <w:i/>
          <w:color w:val="FF0000"/>
          <w:lang w:val="en-GB"/>
        </w:rPr>
        <w:t xml:space="preserve"> (exclusive of annexes for references and the results framework)</w:t>
      </w:r>
      <w:r w:rsidR="004937DD" w:rsidRPr="00A753DB">
        <w:rPr>
          <w:i/>
          <w:color w:val="FF0000"/>
          <w:lang w:val="en-GB"/>
        </w:rPr>
        <w:t>.</w:t>
      </w:r>
      <w:r w:rsidR="004937DD" w:rsidRPr="00A753DB">
        <w:rPr>
          <w:color w:val="FF0000"/>
          <w:lang w:val="en-GB"/>
        </w:rPr>
        <w:t xml:space="preserve"> </w:t>
      </w:r>
    </w:p>
    <w:tbl>
      <w:tblPr>
        <w:tblStyle w:val="Tabel-Gitter"/>
        <w:tblW w:w="0" w:type="auto"/>
        <w:tblLook w:val="04A0" w:firstRow="1" w:lastRow="0" w:firstColumn="1" w:lastColumn="0" w:noHBand="0" w:noVBand="1"/>
      </w:tblPr>
      <w:tblGrid>
        <w:gridCol w:w="9628"/>
      </w:tblGrid>
      <w:tr w:rsidR="00DE2655" w:rsidRPr="008D2DEA" w14:paraId="1616F856" w14:textId="77777777" w:rsidTr="004937DD">
        <w:tc>
          <w:tcPr>
            <w:tcW w:w="9628" w:type="dxa"/>
            <w:shd w:val="clear" w:color="auto" w:fill="C6D9F1" w:themeFill="text2" w:themeFillTint="33"/>
          </w:tcPr>
          <w:p w14:paraId="14337B89" w14:textId="77777777" w:rsidR="00DE2655" w:rsidRPr="00A753DB" w:rsidRDefault="00DE2655" w:rsidP="00B34405">
            <w:pPr>
              <w:rPr>
                <w:lang w:val="en-GB"/>
              </w:rPr>
            </w:pPr>
            <w:r w:rsidRPr="00A753DB">
              <w:rPr>
                <w:lang w:val="en-GB"/>
              </w:rPr>
              <w:br w:type="page"/>
            </w:r>
            <w:r w:rsidRPr="00A753DB">
              <w:rPr>
                <w:lang w:val="en-GB"/>
              </w:rPr>
              <w:br w:type="page"/>
            </w:r>
            <w:r w:rsidRPr="00A753DB">
              <w:rPr>
                <w:b/>
                <w:lang w:val="en-GB"/>
              </w:rPr>
              <w:t>Project Title</w:t>
            </w:r>
            <w:r w:rsidR="00C83D63" w:rsidRPr="00A753DB">
              <w:rPr>
                <w:b/>
                <w:lang w:val="en-GB"/>
              </w:rPr>
              <w:t xml:space="preserve"> and Geographical Coverage</w:t>
            </w:r>
          </w:p>
        </w:tc>
      </w:tr>
      <w:tr w:rsidR="00DE2655" w:rsidRPr="008D2DEA" w14:paraId="1D98ECF4" w14:textId="77777777" w:rsidTr="004937DD">
        <w:tc>
          <w:tcPr>
            <w:tcW w:w="9628" w:type="dxa"/>
            <w:shd w:val="clear" w:color="auto" w:fill="DBE5F1" w:themeFill="accent1" w:themeFillTint="33"/>
          </w:tcPr>
          <w:p w14:paraId="0A41AC40" w14:textId="77777777" w:rsidR="00DE2655" w:rsidRPr="00A753DB" w:rsidRDefault="00DE2655" w:rsidP="00B34405">
            <w:pPr>
              <w:rPr>
                <w:i/>
                <w:lang w:val="en-GB"/>
              </w:rPr>
            </w:pPr>
            <w:r w:rsidRPr="00A753DB">
              <w:rPr>
                <w:i/>
                <w:lang w:val="en-GB"/>
              </w:rPr>
              <w:t>Short project title including name of countr</w:t>
            </w:r>
            <w:r w:rsidR="00D00EAA" w:rsidRPr="00A753DB">
              <w:rPr>
                <w:i/>
                <w:lang w:val="en-GB"/>
              </w:rPr>
              <w:t>ies</w:t>
            </w:r>
            <w:r w:rsidR="00BF6F72" w:rsidRPr="00A753DB">
              <w:rPr>
                <w:i/>
                <w:lang w:val="en-GB"/>
              </w:rPr>
              <w:t>/</w:t>
            </w:r>
            <w:r w:rsidR="00D00EAA" w:rsidRPr="00A753DB">
              <w:rPr>
                <w:i/>
                <w:lang w:val="en-GB"/>
              </w:rPr>
              <w:t xml:space="preserve">region </w:t>
            </w:r>
            <w:r w:rsidR="00CF19CA" w:rsidRPr="00A753DB">
              <w:rPr>
                <w:i/>
                <w:lang w:val="en-GB"/>
              </w:rPr>
              <w:t>in which the project will take place</w:t>
            </w:r>
            <w:r w:rsidR="005B3A35" w:rsidRPr="00A753DB">
              <w:rPr>
                <w:i/>
                <w:lang w:val="en-GB"/>
              </w:rPr>
              <w:t xml:space="preserve"> </w:t>
            </w:r>
            <w:r w:rsidR="006836C5" w:rsidRPr="00A753DB">
              <w:rPr>
                <w:i/>
                <w:lang w:val="en-GB"/>
              </w:rPr>
              <w:t>(maximum 80 characters)</w:t>
            </w:r>
          </w:p>
          <w:p w14:paraId="1479BEC9" w14:textId="77777777" w:rsidR="00DE2655" w:rsidRPr="00A753DB" w:rsidRDefault="00DE2655" w:rsidP="00B34405">
            <w:pPr>
              <w:rPr>
                <w:i/>
                <w:lang w:val="en-GB"/>
              </w:rPr>
            </w:pPr>
          </w:p>
        </w:tc>
      </w:tr>
      <w:tr w:rsidR="00DE2655" w:rsidRPr="008D2DEA" w14:paraId="121DD31F" w14:textId="77777777" w:rsidTr="004937DD">
        <w:tc>
          <w:tcPr>
            <w:tcW w:w="9628" w:type="dxa"/>
          </w:tcPr>
          <w:p w14:paraId="0EC70E82" w14:textId="77777777" w:rsidR="00DE2655" w:rsidRPr="00A753DB" w:rsidRDefault="00DE2655" w:rsidP="00B34405">
            <w:pPr>
              <w:rPr>
                <w:lang w:val="en-GB"/>
              </w:rPr>
            </w:pPr>
          </w:p>
          <w:p w14:paraId="058437BE" w14:textId="77777777" w:rsidR="00C773F4" w:rsidRPr="00A753DB" w:rsidRDefault="00C773F4" w:rsidP="00B34405">
            <w:pPr>
              <w:rPr>
                <w:lang w:val="en-GB"/>
              </w:rPr>
            </w:pPr>
          </w:p>
          <w:p w14:paraId="3C5B3570" w14:textId="77777777" w:rsidR="00136121" w:rsidRPr="00A753DB" w:rsidRDefault="00136121" w:rsidP="00B34405">
            <w:pPr>
              <w:rPr>
                <w:lang w:val="en-GB"/>
              </w:rPr>
            </w:pPr>
          </w:p>
        </w:tc>
      </w:tr>
    </w:tbl>
    <w:p w14:paraId="1D39000A" w14:textId="77777777" w:rsidR="00DE2655" w:rsidRPr="00A753DB" w:rsidRDefault="00DE2655" w:rsidP="00B34405">
      <w:pPr>
        <w:rPr>
          <w:b/>
          <w:lang w:val="en-GB"/>
        </w:rPr>
      </w:pPr>
    </w:p>
    <w:tbl>
      <w:tblPr>
        <w:tblStyle w:val="Tabel-Gitter"/>
        <w:tblW w:w="0" w:type="auto"/>
        <w:tblLook w:val="04A0" w:firstRow="1" w:lastRow="0" w:firstColumn="1" w:lastColumn="0" w:noHBand="0" w:noVBand="1"/>
      </w:tblPr>
      <w:tblGrid>
        <w:gridCol w:w="9778"/>
      </w:tblGrid>
      <w:tr w:rsidR="00DE2655" w:rsidRPr="00A753DB" w14:paraId="148088D6" w14:textId="77777777" w:rsidTr="00B95413">
        <w:tc>
          <w:tcPr>
            <w:tcW w:w="9778" w:type="dxa"/>
            <w:shd w:val="clear" w:color="auto" w:fill="C6D9F1" w:themeFill="text2" w:themeFillTint="33"/>
          </w:tcPr>
          <w:p w14:paraId="2EC346D1" w14:textId="77777777" w:rsidR="00DE2655" w:rsidRPr="00A753DB" w:rsidRDefault="00DE2655" w:rsidP="00B34405">
            <w:pPr>
              <w:rPr>
                <w:lang w:val="en-GB"/>
              </w:rPr>
            </w:pPr>
            <w:r w:rsidRPr="00A753DB">
              <w:rPr>
                <w:lang w:val="en-GB"/>
              </w:rPr>
              <w:br w:type="page"/>
            </w:r>
            <w:r w:rsidRPr="00A753DB">
              <w:rPr>
                <w:lang w:val="en-GB"/>
              </w:rPr>
              <w:br w:type="page"/>
            </w:r>
            <w:r w:rsidRPr="00A753DB">
              <w:rPr>
                <w:b/>
                <w:lang w:val="en-GB"/>
              </w:rPr>
              <w:t>Project Summary</w:t>
            </w:r>
          </w:p>
        </w:tc>
      </w:tr>
      <w:tr w:rsidR="00DE2655" w:rsidRPr="008D2DEA" w14:paraId="37FE8E9B" w14:textId="77777777" w:rsidTr="00B95413">
        <w:tc>
          <w:tcPr>
            <w:tcW w:w="9778" w:type="dxa"/>
            <w:shd w:val="clear" w:color="auto" w:fill="DBE5F1" w:themeFill="accent1" w:themeFillTint="33"/>
          </w:tcPr>
          <w:p w14:paraId="220E231B" w14:textId="77777777" w:rsidR="00DE2655" w:rsidRPr="00A753DB" w:rsidRDefault="00625A1B" w:rsidP="00B34405">
            <w:pPr>
              <w:rPr>
                <w:i/>
                <w:lang w:val="en-GB"/>
              </w:rPr>
            </w:pPr>
            <w:r w:rsidRPr="00A753DB">
              <w:rPr>
                <w:i/>
                <w:lang w:val="en-GB"/>
              </w:rPr>
              <w:t xml:space="preserve">Summary of the project. </w:t>
            </w:r>
            <w:r w:rsidR="00565423" w:rsidRPr="00A753DB">
              <w:rPr>
                <w:i/>
                <w:lang w:val="en-GB"/>
              </w:rPr>
              <w:t xml:space="preserve">Maximum </w:t>
            </w:r>
            <w:r w:rsidR="002F2255" w:rsidRPr="00A753DB">
              <w:rPr>
                <w:i/>
                <w:lang w:val="en-GB"/>
              </w:rPr>
              <w:t>20</w:t>
            </w:r>
            <w:r w:rsidR="00565423" w:rsidRPr="00A753DB">
              <w:rPr>
                <w:i/>
                <w:lang w:val="en-GB"/>
              </w:rPr>
              <w:t xml:space="preserve"> lines.</w:t>
            </w:r>
            <w:r w:rsidR="00DD1AC5" w:rsidRPr="00A753DB">
              <w:rPr>
                <w:i/>
                <w:lang w:val="en-GB"/>
              </w:rPr>
              <w:t xml:space="preserve"> Include </w:t>
            </w:r>
            <w:r w:rsidR="000D13F5" w:rsidRPr="00A753DB">
              <w:rPr>
                <w:i/>
                <w:lang w:val="en-GB"/>
              </w:rPr>
              <w:t>objective</w:t>
            </w:r>
            <w:r w:rsidR="000F51CB" w:rsidRPr="00A753DB">
              <w:rPr>
                <w:i/>
                <w:lang w:val="en-GB"/>
              </w:rPr>
              <w:t>s</w:t>
            </w:r>
            <w:r w:rsidR="00180498" w:rsidRPr="00A753DB">
              <w:rPr>
                <w:i/>
                <w:lang w:val="en-GB"/>
              </w:rPr>
              <w:t>, target group</w:t>
            </w:r>
            <w:r w:rsidR="00F874FB" w:rsidRPr="00A753DB">
              <w:rPr>
                <w:i/>
                <w:lang w:val="en-GB"/>
              </w:rPr>
              <w:t>(s)</w:t>
            </w:r>
            <w:r w:rsidR="000F51CB" w:rsidRPr="00A753DB">
              <w:rPr>
                <w:i/>
                <w:lang w:val="en-GB"/>
              </w:rPr>
              <w:t>, key stakeholders</w:t>
            </w:r>
            <w:r w:rsidR="000D13F5" w:rsidRPr="00A753DB">
              <w:rPr>
                <w:i/>
                <w:lang w:val="en-GB"/>
              </w:rPr>
              <w:t xml:space="preserve"> </w:t>
            </w:r>
            <w:r w:rsidR="00B069BE" w:rsidRPr="00A753DB">
              <w:rPr>
                <w:i/>
                <w:lang w:val="en-GB"/>
              </w:rPr>
              <w:t>and</w:t>
            </w:r>
            <w:r w:rsidR="00B069BE" w:rsidRPr="00A753DB">
              <w:rPr>
                <w:b/>
                <w:i/>
                <w:lang w:val="en-GB"/>
              </w:rPr>
              <w:t xml:space="preserve"> </w:t>
            </w:r>
            <w:r w:rsidR="00A9680B" w:rsidRPr="00A753DB">
              <w:rPr>
                <w:i/>
                <w:lang w:val="en-GB"/>
              </w:rPr>
              <w:t xml:space="preserve">how the project contributes to </w:t>
            </w:r>
            <w:r w:rsidR="00B069BE" w:rsidRPr="00A753DB">
              <w:rPr>
                <w:i/>
                <w:lang w:val="en-GB"/>
              </w:rPr>
              <w:t>relevant Sustainable Development Goals</w:t>
            </w:r>
            <w:r w:rsidR="00DD6F51" w:rsidRPr="00A753DB">
              <w:rPr>
                <w:i/>
                <w:lang w:val="en-GB"/>
              </w:rPr>
              <w:t xml:space="preserve"> (SDGs)</w:t>
            </w:r>
            <w:r w:rsidR="00DD1AC5" w:rsidRPr="00A753DB">
              <w:rPr>
                <w:i/>
                <w:lang w:val="en-GB"/>
              </w:rPr>
              <w:t>.</w:t>
            </w:r>
          </w:p>
          <w:p w14:paraId="1365807A" w14:textId="77777777" w:rsidR="00DE2655" w:rsidRPr="00A753DB" w:rsidRDefault="00DE2655" w:rsidP="00B34405">
            <w:pPr>
              <w:rPr>
                <w:i/>
                <w:lang w:val="en-GB"/>
              </w:rPr>
            </w:pPr>
          </w:p>
        </w:tc>
      </w:tr>
      <w:tr w:rsidR="00DE2655" w:rsidRPr="008D2DEA" w14:paraId="7E8C0F0C" w14:textId="77777777" w:rsidTr="00B95413">
        <w:tc>
          <w:tcPr>
            <w:tcW w:w="9778" w:type="dxa"/>
          </w:tcPr>
          <w:p w14:paraId="3BB19252" w14:textId="77777777" w:rsidR="00296C61" w:rsidRPr="00A753DB" w:rsidRDefault="00296C61" w:rsidP="00B34405">
            <w:pPr>
              <w:rPr>
                <w:lang w:val="en-GB"/>
              </w:rPr>
            </w:pPr>
          </w:p>
          <w:p w14:paraId="26472E9B" w14:textId="77777777" w:rsidR="00296C61" w:rsidRPr="00A753DB" w:rsidRDefault="00296C61" w:rsidP="00B34405">
            <w:pPr>
              <w:rPr>
                <w:lang w:val="en-GB"/>
              </w:rPr>
            </w:pPr>
          </w:p>
          <w:p w14:paraId="13D3A97B" w14:textId="77777777" w:rsidR="00296C61" w:rsidRPr="00A753DB" w:rsidRDefault="00296C61" w:rsidP="00B34405">
            <w:pPr>
              <w:rPr>
                <w:lang w:val="en-GB"/>
              </w:rPr>
            </w:pPr>
          </w:p>
          <w:p w14:paraId="3A199DDD" w14:textId="77777777" w:rsidR="00A22251" w:rsidRPr="00A753DB" w:rsidRDefault="00A22251" w:rsidP="00B34405">
            <w:pPr>
              <w:rPr>
                <w:lang w:val="en-GB"/>
              </w:rPr>
            </w:pPr>
          </w:p>
          <w:p w14:paraId="03C9FA62" w14:textId="77777777" w:rsidR="00296C61" w:rsidRPr="00A753DB" w:rsidRDefault="00296C61" w:rsidP="00B34405">
            <w:pPr>
              <w:rPr>
                <w:lang w:val="en-GB"/>
              </w:rPr>
            </w:pPr>
          </w:p>
          <w:p w14:paraId="769745EF" w14:textId="77777777" w:rsidR="00296C61" w:rsidRPr="00A753DB" w:rsidRDefault="00296C61" w:rsidP="00B34405">
            <w:pPr>
              <w:rPr>
                <w:lang w:val="en-GB"/>
              </w:rPr>
            </w:pPr>
          </w:p>
          <w:p w14:paraId="2462D4D7" w14:textId="77777777" w:rsidR="00447B71" w:rsidRPr="00A753DB" w:rsidRDefault="00447B71" w:rsidP="00B34405">
            <w:pPr>
              <w:rPr>
                <w:lang w:val="en-GB"/>
              </w:rPr>
            </w:pPr>
          </w:p>
        </w:tc>
      </w:tr>
    </w:tbl>
    <w:p w14:paraId="5E2A427B" w14:textId="77777777" w:rsidR="004937DD" w:rsidRPr="00A753DB" w:rsidRDefault="004937DD" w:rsidP="00B34405">
      <w:pPr>
        <w:rPr>
          <w:lang w:val="en-GB"/>
        </w:rPr>
      </w:pPr>
    </w:p>
    <w:tbl>
      <w:tblPr>
        <w:tblStyle w:val="Tabel-Gitter"/>
        <w:tblW w:w="0" w:type="auto"/>
        <w:tblLook w:val="04A0" w:firstRow="1" w:lastRow="0" w:firstColumn="1" w:lastColumn="0" w:noHBand="0" w:noVBand="1"/>
      </w:tblPr>
      <w:tblGrid>
        <w:gridCol w:w="2224"/>
        <w:gridCol w:w="7404"/>
      </w:tblGrid>
      <w:tr w:rsidR="00DD3A3F" w:rsidRPr="00A753DB" w14:paraId="7F1DA669" w14:textId="77777777" w:rsidTr="003803D4">
        <w:tc>
          <w:tcPr>
            <w:tcW w:w="9628" w:type="dxa"/>
            <w:gridSpan w:val="2"/>
            <w:shd w:val="clear" w:color="auto" w:fill="C6D9F1" w:themeFill="text2" w:themeFillTint="33"/>
          </w:tcPr>
          <w:p w14:paraId="16456418" w14:textId="77777777" w:rsidR="00DD3A3F" w:rsidRPr="00A753DB" w:rsidRDefault="00DD3A3F" w:rsidP="00B34405">
            <w:pPr>
              <w:rPr>
                <w:b/>
                <w:lang w:val="en-GB"/>
              </w:rPr>
            </w:pPr>
            <w:r w:rsidRPr="00A753DB">
              <w:rPr>
                <w:b/>
                <w:lang w:val="en-GB"/>
              </w:rPr>
              <w:t xml:space="preserve">Project description </w:t>
            </w:r>
          </w:p>
        </w:tc>
      </w:tr>
      <w:tr w:rsidR="00D53659" w:rsidRPr="008D2DEA" w14:paraId="36A47309" w14:textId="77777777" w:rsidTr="003803D4">
        <w:tc>
          <w:tcPr>
            <w:tcW w:w="2224" w:type="dxa"/>
            <w:shd w:val="clear" w:color="auto" w:fill="DBE5F1" w:themeFill="accent1" w:themeFillTint="33"/>
          </w:tcPr>
          <w:p w14:paraId="2F86051A" w14:textId="77777777" w:rsidR="00D53659" w:rsidRPr="00A753DB" w:rsidRDefault="00111AC2" w:rsidP="00B34405">
            <w:pPr>
              <w:rPr>
                <w:lang w:val="en-GB"/>
              </w:rPr>
            </w:pPr>
            <w:r w:rsidRPr="00A753DB">
              <w:rPr>
                <w:lang w:val="en-GB"/>
              </w:rPr>
              <w:t xml:space="preserve">Background and </w:t>
            </w:r>
            <w:r w:rsidR="00C22113" w:rsidRPr="00A753DB">
              <w:rPr>
                <w:lang w:val="en-GB"/>
              </w:rPr>
              <w:t>context</w:t>
            </w:r>
          </w:p>
        </w:tc>
        <w:tc>
          <w:tcPr>
            <w:tcW w:w="7404" w:type="dxa"/>
            <w:shd w:val="clear" w:color="auto" w:fill="auto"/>
          </w:tcPr>
          <w:p w14:paraId="437E9322" w14:textId="77777777" w:rsidR="00111AC2" w:rsidRPr="00A753DB" w:rsidRDefault="008C49F3" w:rsidP="00B34405">
            <w:pPr>
              <w:rPr>
                <w:b/>
                <w:i/>
                <w:lang w:val="en-GB"/>
              </w:rPr>
            </w:pPr>
            <w:r w:rsidRPr="00A753DB">
              <w:rPr>
                <w:i/>
                <w:lang w:val="en-GB"/>
              </w:rPr>
              <w:t xml:space="preserve">The background </w:t>
            </w:r>
            <w:r w:rsidR="002D7825" w:rsidRPr="00A753DB">
              <w:rPr>
                <w:i/>
                <w:lang w:val="en-GB"/>
              </w:rPr>
              <w:t xml:space="preserve">should provide the </w:t>
            </w:r>
            <w:r w:rsidR="000F51CB" w:rsidRPr="00A753DB">
              <w:rPr>
                <w:i/>
                <w:lang w:val="en-GB"/>
              </w:rPr>
              <w:t xml:space="preserve">strategic </w:t>
            </w:r>
            <w:r w:rsidR="002D7825" w:rsidRPr="00A753DB">
              <w:rPr>
                <w:i/>
                <w:lang w:val="en-GB"/>
              </w:rPr>
              <w:t xml:space="preserve">justification for the project. It </w:t>
            </w:r>
            <w:r w:rsidR="000F51CB" w:rsidRPr="00A753DB">
              <w:rPr>
                <w:i/>
                <w:lang w:val="en-GB"/>
              </w:rPr>
              <w:t xml:space="preserve">will </w:t>
            </w:r>
            <w:r w:rsidRPr="00A753DB">
              <w:rPr>
                <w:i/>
                <w:lang w:val="en-GB"/>
              </w:rPr>
              <w:t xml:space="preserve">include: </w:t>
            </w:r>
            <w:r w:rsidR="00F874FB" w:rsidRPr="00A753DB">
              <w:rPr>
                <w:i/>
                <w:lang w:val="en-GB"/>
              </w:rPr>
              <w:t>D</w:t>
            </w:r>
            <w:r w:rsidR="00C81ED8" w:rsidRPr="00A753DB">
              <w:rPr>
                <w:i/>
                <w:lang w:val="en-GB"/>
              </w:rPr>
              <w:t>escription of the context in which the project will operate</w:t>
            </w:r>
            <w:r w:rsidR="00A2190A" w:rsidRPr="00A753DB">
              <w:rPr>
                <w:i/>
                <w:lang w:val="en-GB"/>
              </w:rPr>
              <w:t xml:space="preserve">; </w:t>
            </w:r>
            <w:r w:rsidR="00BC5338" w:rsidRPr="00A753DB">
              <w:rPr>
                <w:i/>
                <w:lang w:val="en-GB"/>
              </w:rPr>
              <w:t xml:space="preserve">key </w:t>
            </w:r>
            <w:r w:rsidR="00554738" w:rsidRPr="00A753DB">
              <w:rPr>
                <w:i/>
                <w:lang w:val="en-GB"/>
              </w:rPr>
              <w:t xml:space="preserve">challenges </w:t>
            </w:r>
            <w:r w:rsidR="00BC5338" w:rsidRPr="00A753DB">
              <w:rPr>
                <w:i/>
                <w:lang w:val="en-GB"/>
              </w:rPr>
              <w:t>and opportunities</w:t>
            </w:r>
            <w:r w:rsidR="0081109C" w:rsidRPr="00A753DB">
              <w:rPr>
                <w:i/>
                <w:lang w:val="en-GB"/>
              </w:rPr>
              <w:t xml:space="preserve"> </w:t>
            </w:r>
            <w:r w:rsidR="00554738" w:rsidRPr="00A753DB">
              <w:rPr>
                <w:i/>
                <w:lang w:val="en-GB"/>
              </w:rPr>
              <w:t xml:space="preserve">within the </w:t>
            </w:r>
            <w:r w:rsidR="00E01BEC" w:rsidRPr="00A753DB">
              <w:rPr>
                <w:i/>
                <w:lang w:val="en-GB"/>
              </w:rPr>
              <w:t>spe</w:t>
            </w:r>
            <w:r w:rsidR="00172D52" w:rsidRPr="00A753DB">
              <w:rPr>
                <w:i/>
                <w:lang w:val="en-GB"/>
              </w:rPr>
              <w:softHyphen/>
            </w:r>
            <w:r w:rsidR="00E01BEC" w:rsidRPr="00A753DB">
              <w:rPr>
                <w:i/>
                <w:lang w:val="en-GB"/>
              </w:rPr>
              <w:t>cific context</w:t>
            </w:r>
            <w:r w:rsidR="00554738" w:rsidRPr="00A753DB">
              <w:rPr>
                <w:i/>
                <w:lang w:val="en-GB"/>
              </w:rPr>
              <w:t xml:space="preserve">; </w:t>
            </w:r>
            <w:r w:rsidR="000F51CB" w:rsidRPr="00A753DB">
              <w:rPr>
                <w:i/>
                <w:lang w:val="en-GB"/>
              </w:rPr>
              <w:t xml:space="preserve">possible scenarios (if relevant); </w:t>
            </w:r>
            <w:r w:rsidR="0086588C" w:rsidRPr="00A753DB">
              <w:rPr>
                <w:i/>
                <w:lang w:val="en-GB"/>
              </w:rPr>
              <w:t>cohe</w:t>
            </w:r>
            <w:r w:rsidR="00C07902" w:rsidRPr="00A753DB">
              <w:rPr>
                <w:i/>
                <w:lang w:val="en-GB"/>
              </w:rPr>
              <w:t>rence with nationa</w:t>
            </w:r>
            <w:r w:rsidR="00AC68B7" w:rsidRPr="00A753DB">
              <w:rPr>
                <w:i/>
                <w:lang w:val="en-GB"/>
              </w:rPr>
              <w:t>l, regional and</w:t>
            </w:r>
            <w:r w:rsidR="00E01BEC" w:rsidRPr="00A753DB">
              <w:rPr>
                <w:i/>
                <w:lang w:val="en-GB"/>
              </w:rPr>
              <w:t>/or</w:t>
            </w:r>
            <w:r w:rsidR="00AC68B7" w:rsidRPr="00A753DB">
              <w:rPr>
                <w:i/>
                <w:lang w:val="en-GB"/>
              </w:rPr>
              <w:t xml:space="preserve"> international </w:t>
            </w:r>
            <w:r w:rsidR="00C07902" w:rsidRPr="00A753DB">
              <w:rPr>
                <w:i/>
                <w:lang w:val="en-GB"/>
              </w:rPr>
              <w:t>policies,</w:t>
            </w:r>
            <w:r w:rsidR="0086588C" w:rsidRPr="00A753DB">
              <w:rPr>
                <w:i/>
                <w:lang w:val="en-GB"/>
              </w:rPr>
              <w:t xml:space="preserve"> strategies</w:t>
            </w:r>
            <w:r w:rsidR="00C07902" w:rsidRPr="00A753DB">
              <w:rPr>
                <w:i/>
                <w:lang w:val="en-GB"/>
              </w:rPr>
              <w:t xml:space="preserve"> and priorities</w:t>
            </w:r>
            <w:r w:rsidR="006B1A10" w:rsidRPr="00A753DB">
              <w:rPr>
                <w:i/>
                <w:lang w:val="en-GB"/>
              </w:rPr>
              <w:t xml:space="preserve">; </w:t>
            </w:r>
            <w:r w:rsidR="00FC0FD2" w:rsidRPr="00A753DB">
              <w:rPr>
                <w:i/>
                <w:lang w:val="en-GB"/>
              </w:rPr>
              <w:t>synergies with other development initiatives</w:t>
            </w:r>
            <w:r w:rsidR="007F5AF0" w:rsidRPr="00A753DB">
              <w:rPr>
                <w:i/>
                <w:lang w:val="en-GB"/>
              </w:rPr>
              <w:t xml:space="preserve"> including </w:t>
            </w:r>
            <w:r w:rsidR="00AE4761" w:rsidRPr="00A753DB">
              <w:rPr>
                <w:i/>
                <w:lang w:val="en-GB"/>
              </w:rPr>
              <w:t>other Danish Government funded programmes</w:t>
            </w:r>
            <w:r w:rsidR="00FC0FD2" w:rsidRPr="00A753DB">
              <w:rPr>
                <w:i/>
                <w:lang w:val="en-GB"/>
              </w:rPr>
              <w:t xml:space="preserve">; </w:t>
            </w:r>
            <w:r w:rsidR="006B1A10" w:rsidRPr="00A753DB">
              <w:rPr>
                <w:i/>
                <w:lang w:val="en-GB"/>
              </w:rPr>
              <w:t>n</w:t>
            </w:r>
            <w:r w:rsidR="009176FA" w:rsidRPr="00A753DB">
              <w:rPr>
                <w:i/>
                <w:lang w:val="en-GB"/>
              </w:rPr>
              <w:t>eeds and constraints of the target groups</w:t>
            </w:r>
            <w:r w:rsidR="006C6E45" w:rsidRPr="00A753DB">
              <w:rPr>
                <w:i/>
                <w:lang w:val="en-GB"/>
              </w:rPr>
              <w:t>.</w:t>
            </w:r>
            <w:r w:rsidR="00245BE8" w:rsidRPr="00A753DB">
              <w:rPr>
                <w:i/>
                <w:lang w:val="en-GB"/>
              </w:rPr>
              <w:t xml:space="preserve"> </w:t>
            </w:r>
            <w:r w:rsidR="00245BE8" w:rsidRPr="00A753DB">
              <w:rPr>
                <w:b/>
                <w:i/>
                <w:lang w:val="en-GB"/>
              </w:rPr>
              <w:t xml:space="preserve">Please </w:t>
            </w:r>
            <w:r w:rsidR="000F51CB" w:rsidRPr="00A753DB">
              <w:rPr>
                <w:b/>
                <w:i/>
                <w:lang w:val="en-GB"/>
              </w:rPr>
              <w:t xml:space="preserve">provide the background and strategic justification for the project </w:t>
            </w:r>
            <w:r w:rsidR="00245BE8" w:rsidRPr="00A753DB">
              <w:rPr>
                <w:b/>
                <w:i/>
                <w:lang w:val="en-GB"/>
              </w:rPr>
              <w:t xml:space="preserve">– including a brief </w:t>
            </w:r>
            <w:r w:rsidR="00A0539E" w:rsidRPr="00A753DB">
              <w:rPr>
                <w:b/>
                <w:i/>
                <w:lang w:val="en-GB"/>
              </w:rPr>
              <w:t>description</w:t>
            </w:r>
            <w:r w:rsidR="00245BE8" w:rsidRPr="00A753DB">
              <w:rPr>
                <w:b/>
                <w:i/>
                <w:lang w:val="en-GB"/>
              </w:rPr>
              <w:t xml:space="preserve"> of key stakeholders.</w:t>
            </w:r>
          </w:p>
          <w:p w14:paraId="69DF4D46" w14:textId="77777777" w:rsidR="00D53659" w:rsidRPr="00A753DB" w:rsidRDefault="00D53659" w:rsidP="00B34405">
            <w:pPr>
              <w:rPr>
                <w:lang w:val="en-GB"/>
              </w:rPr>
            </w:pPr>
          </w:p>
        </w:tc>
      </w:tr>
      <w:tr w:rsidR="00616709" w:rsidRPr="008D2DEA" w14:paraId="25491309" w14:textId="77777777" w:rsidTr="003803D4">
        <w:tc>
          <w:tcPr>
            <w:tcW w:w="2224" w:type="dxa"/>
            <w:shd w:val="clear" w:color="auto" w:fill="DBE5F1" w:themeFill="accent1" w:themeFillTint="33"/>
          </w:tcPr>
          <w:p w14:paraId="5DDDFCBB" w14:textId="77777777" w:rsidR="00616709" w:rsidRPr="00A753DB" w:rsidRDefault="00616709" w:rsidP="00B34405">
            <w:pPr>
              <w:rPr>
                <w:lang w:val="en-GB"/>
              </w:rPr>
            </w:pPr>
            <w:r w:rsidRPr="00A753DB">
              <w:rPr>
                <w:lang w:val="en-GB"/>
              </w:rPr>
              <w:t>Overall objective</w:t>
            </w:r>
          </w:p>
        </w:tc>
        <w:tc>
          <w:tcPr>
            <w:tcW w:w="7404" w:type="dxa"/>
            <w:shd w:val="clear" w:color="auto" w:fill="auto"/>
          </w:tcPr>
          <w:p w14:paraId="28357152" w14:textId="77777777" w:rsidR="00616709" w:rsidRPr="0055487E" w:rsidRDefault="00616709" w:rsidP="0055487E">
            <w:pPr>
              <w:rPr>
                <w:rFonts w:eastAsia="Times New Roman" w:cs="Arial"/>
                <w:bCs/>
                <w:i/>
                <w:color w:val="000000" w:themeColor="text1"/>
                <w:u w:val="single"/>
                <w:lang w:val="en-GB"/>
              </w:rPr>
            </w:pPr>
            <w:r w:rsidRPr="00A753DB">
              <w:rPr>
                <w:i/>
                <w:lang w:val="en-GB"/>
              </w:rPr>
              <w:t xml:space="preserve">This is set by the Danish Embassy and is </w:t>
            </w:r>
            <w:r w:rsidR="0055487E" w:rsidRPr="0055487E">
              <w:rPr>
                <w:rFonts w:eastAsia="Times New Roman" w:cs="Arial"/>
                <w:bCs/>
                <w:i/>
                <w:color w:val="000000" w:themeColor="text1"/>
                <w:u w:val="single"/>
                <w:lang w:val="en-GB"/>
              </w:rPr>
              <w:t>Effective and prioritised support to self-reliance including to expanded economic opportunities and financial inclusion is provided with a focus on strengthening resilience and climate adaption capacity of refugees and host communities in Turkana County.</w:t>
            </w:r>
          </w:p>
        </w:tc>
      </w:tr>
      <w:tr w:rsidR="00554738" w:rsidRPr="008D2DEA" w14:paraId="461F3A34" w14:textId="77777777" w:rsidTr="003803D4">
        <w:tc>
          <w:tcPr>
            <w:tcW w:w="2224" w:type="dxa"/>
            <w:shd w:val="clear" w:color="auto" w:fill="DBE5F1" w:themeFill="accent1" w:themeFillTint="33"/>
          </w:tcPr>
          <w:p w14:paraId="7F6BF53E" w14:textId="77777777" w:rsidR="00554738" w:rsidRPr="00A753DB" w:rsidRDefault="00616709" w:rsidP="00B34405">
            <w:pPr>
              <w:rPr>
                <w:lang w:val="en-GB"/>
              </w:rPr>
            </w:pPr>
            <w:r w:rsidRPr="00A753DB">
              <w:rPr>
                <w:lang w:val="en-GB"/>
              </w:rPr>
              <w:t>Theory of Change</w:t>
            </w:r>
            <w:r w:rsidR="00554738" w:rsidRPr="00A753DB">
              <w:rPr>
                <w:lang w:val="en-GB"/>
              </w:rPr>
              <w:t xml:space="preserve"> </w:t>
            </w:r>
          </w:p>
        </w:tc>
        <w:tc>
          <w:tcPr>
            <w:tcW w:w="7404" w:type="dxa"/>
            <w:shd w:val="clear" w:color="auto" w:fill="auto"/>
          </w:tcPr>
          <w:p w14:paraId="6BAC3578" w14:textId="77777777" w:rsidR="00554738" w:rsidRPr="00A753DB" w:rsidRDefault="000F51CB" w:rsidP="00B34405">
            <w:pPr>
              <w:rPr>
                <w:b/>
                <w:i/>
                <w:lang w:val="en-GB"/>
              </w:rPr>
            </w:pPr>
            <w:r w:rsidRPr="00A753DB">
              <w:rPr>
                <w:i/>
                <w:lang w:val="en-GB"/>
              </w:rPr>
              <w:t>Drawing from the strategic justification, d</w:t>
            </w:r>
            <w:r w:rsidR="00554738" w:rsidRPr="00A753DB">
              <w:rPr>
                <w:i/>
                <w:lang w:val="en-GB"/>
              </w:rPr>
              <w:t>escri</w:t>
            </w:r>
            <w:r w:rsidR="0086588C" w:rsidRPr="00A753DB">
              <w:rPr>
                <w:i/>
                <w:lang w:val="en-GB"/>
              </w:rPr>
              <w:t>be</w:t>
            </w:r>
            <w:r w:rsidR="00554738" w:rsidRPr="00A753DB">
              <w:rPr>
                <w:i/>
                <w:lang w:val="en-GB"/>
              </w:rPr>
              <w:t xml:space="preserve"> </w:t>
            </w:r>
            <w:r w:rsidR="00F874FB" w:rsidRPr="00A753DB">
              <w:rPr>
                <w:i/>
                <w:lang w:val="en-GB"/>
              </w:rPr>
              <w:t xml:space="preserve">the </w:t>
            </w:r>
            <w:r w:rsidR="002D7825" w:rsidRPr="00A753DB">
              <w:rPr>
                <w:i/>
                <w:lang w:val="en-GB"/>
              </w:rPr>
              <w:t xml:space="preserve">overall </w:t>
            </w:r>
            <w:r w:rsidR="00616709" w:rsidRPr="00A753DB">
              <w:rPr>
                <w:i/>
                <w:lang w:val="en-GB"/>
              </w:rPr>
              <w:t>change logic and key assumptions underpinning the proposal. What conditions need to be in place for it to succeed</w:t>
            </w:r>
            <w:r w:rsidR="008B2B6B" w:rsidRPr="00A753DB">
              <w:rPr>
                <w:i/>
                <w:lang w:val="en-GB"/>
              </w:rPr>
              <w:t>?</w:t>
            </w:r>
            <w:r w:rsidR="00003003" w:rsidRPr="00A753DB">
              <w:rPr>
                <w:i/>
                <w:lang w:val="en-GB"/>
              </w:rPr>
              <w:t xml:space="preserve"> </w:t>
            </w:r>
            <w:r w:rsidR="00616709" w:rsidRPr="00A753DB">
              <w:rPr>
                <w:i/>
                <w:lang w:val="en-GB"/>
              </w:rPr>
              <w:t xml:space="preserve">Describe what the intended target groups/beneficiaries will gain from the project and explain why. </w:t>
            </w:r>
            <w:r w:rsidR="00BB2166" w:rsidRPr="00A753DB">
              <w:rPr>
                <w:b/>
                <w:i/>
                <w:lang w:val="en-GB"/>
              </w:rPr>
              <w:t>Please specify the Theory of Change for the project</w:t>
            </w:r>
            <w:r w:rsidR="00F874FB" w:rsidRPr="00A753DB">
              <w:rPr>
                <w:b/>
                <w:i/>
                <w:lang w:val="en-GB"/>
              </w:rPr>
              <w:t>,</w:t>
            </w:r>
            <w:r w:rsidR="00A0539E" w:rsidRPr="00A753DB">
              <w:rPr>
                <w:b/>
                <w:i/>
                <w:lang w:val="en-GB"/>
              </w:rPr>
              <w:t xml:space="preserve"> including main assumptions (guidance can be found in Annex </w:t>
            </w:r>
            <w:r w:rsidR="002F2255" w:rsidRPr="00A753DB">
              <w:rPr>
                <w:b/>
                <w:i/>
                <w:lang w:val="en-GB"/>
              </w:rPr>
              <w:t>3</w:t>
            </w:r>
            <w:r w:rsidR="00A0539E" w:rsidRPr="00A753DB">
              <w:rPr>
                <w:b/>
                <w:i/>
                <w:lang w:val="en-GB"/>
              </w:rPr>
              <w:t>)</w:t>
            </w:r>
            <w:r w:rsidR="00BB2166" w:rsidRPr="00A753DB">
              <w:rPr>
                <w:b/>
                <w:i/>
                <w:lang w:val="en-GB"/>
              </w:rPr>
              <w:t>.</w:t>
            </w:r>
          </w:p>
          <w:p w14:paraId="488C36CD" w14:textId="77777777" w:rsidR="004C792E" w:rsidRPr="00A753DB" w:rsidRDefault="004C792E" w:rsidP="00B34405">
            <w:pPr>
              <w:rPr>
                <w:i/>
                <w:lang w:val="en-GB"/>
              </w:rPr>
            </w:pPr>
          </w:p>
        </w:tc>
      </w:tr>
      <w:tr w:rsidR="000C051D" w:rsidRPr="00A753DB" w14:paraId="2AD0EEB8" w14:textId="77777777" w:rsidTr="003803D4">
        <w:tc>
          <w:tcPr>
            <w:tcW w:w="2224" w:type="dxa"/>
            <w:shd w:val="clear" w:color="auto" w:fill="DBE5F1" w:themeFill="accent1" w:themeFillTint="33"/>
          </w:tcPr>
          <w:p w14:paraId="3708ADAA" w14:textId="77777777" w:rsidR="000C051D" w:rsidRPr="00A753DB" w:rsidRDefault="002F2255" w:rsidP="00B34405">
            <w:pPr>
              <w:rPr>
                <w:lang w:val="en-GB"/>
              </w:rPr>
            </w:pPr>
            <w:r w:rsidRPr="00A753DB">
              <w:rPr>
                <w:lang w:val="en-GB"/>
              </w:rPr>
              <w:t>I</w:t>
            </w:r>
            <w:r w:rsidR="00267BC6" w:rsidRPr="00A753DB">
              <w:rPr>
                <w:lang w:val="en-GB"/>
              </w:rPr>
              <w:t>ntervention logic</w:t>
            </w:r>
            <w:r w:rsidR="00E30524" w:rsidRPr="00A753DB">
              <w:rPr>
                <w:lang w:val="en-GB"/>
              </w:rPr>
              <w:t xml:space="preserve"> </w:t>
            </w:r>
            <w:r w:rsidR="00FB1A74" w:rsidRPr="00A753DB">
              <w:rPr>
                <w:lang w:val="en-GB"/>
              </w:rPr>
              <w:t>and key results</w:t>
            </w:r>
          </w:p>
          <w:p w14:paraId="62FB2541" w14:textId="77777777" w:rsidR="000C051D" w:rsidRPr="00A753DB" w:rsidRDefault="000C051D" w:rsidP="00B34405">
            <w:pPr>
              <w:rPr>
                <w:lang w:val="en-GB"/>
              </w:rPr>
            </w:pPr>
          </w:p>
        </w:tc>
        <w:tc>
          <w:tcPr>
            <w:tcW w:w="7404" w:type="dxa"/>
            <w:shd w:val="clear" w:color="auto" w:fill="auto"/>
          </w:tcPr>
          <w:p w14:paraId="57D107ED" w14:textId="77777777" w:rsidR="00D17CBA" w:rsidRPr="00A753DB" w:rsidRDefault="001D3527" w:rsidP="00B34405">
            <w:pPr>
              <w:rPr>
                <w:i/>
                <w:lang w:val="en-GB"/>
              </w:rPr>
            </w:pPr>
            <w:r w:rsidRPr="00A753DB">
              <w:rPr>
                <w:i/>
                <w:lang w:val="en-GB"/>
              </w:rPr>
              <w:lastRenderedPageBreak/>
              <w:t>Describe the intervention logic</w:t>
            </w:r>
            <w:r w:rsidR="000F51CB" w:rsidRPr="00A753DB">
              <w:rPr>
                <w:i/>
                <w:lang w:val="en-GB"/>
              </w:rPr>
              <w:t xml:space="preserve"> </w:t>
            </w:r>
            <w:r w:rsidRPr="00A753DB">
              <w:rPr>
                <w:i/>
                <w:lang w:val="en-GB"/>
              </w:rPr>
              <w:t xml:space="preserve">– what </w:t>
            </w:r>
            <w:r w:rsidR="000F51CB" w:rsidRPr="00A753DB">
              <w:rPr>
                <w:i/>
                <w:lang w:val="en-GB"/>
              </w:rPr>
              <w:t xml:space="preserve">are the expected results at outcome and output level </w:t>
            </w:r>
            <w:r w:rsidR="00616709" w:rsidRPr="00A753DB">
              <w:rPr>
                <w:i/>
                <w:lang w:val="en-GB"/>
              </w:rPr>
              <w:t>Please suggest possible indicators</w:t>
            </w:r>
            <w:r w:rsidR="002F2255" w:rsidRPr="00A753DB">
              <w:rPr>
                <w:i/>
                <w:lang w:val="en-GB"/>
              </w:rPr>
              <w:t xml:space="preserve"> for </w:t>
            </w:r>
            <w:r w:rsidR="002F2255" w:rsidRPr="00A753DB">
              <w:rPr>
                <w:i/>
                <w:lang w:val="en-GB"/>
              </w:rPr>
              <w:lastRenderedPageBreak/>
              <w:t>outcomes and outputs</w:t>
            </w:r>
            <w:r w:rsidR="00616709" w:rsidRPr="00A753DB">
              <w:rPr>
                <w:i/>
                <w:lang w:val="en-GB"/>
              </w:rPr>
              <w:t xml:space="preserve">. </w:t>
            </w:r>
            <w:r w:rsidR="002F2255" w:rsidRPr="00A753DB">
              <w:rPr>
                <w:i/>
                <w:lang w:val="en-GB"/>
              </w:rPr>
              <w:t>Please limit the number of outcomes (perhaps one per thematic area).</w:t>
            </w:r>
            <w:r w:rsidR="00616709" w:rsidRPr="00A753DB">
              <w:rPr>
                <w:i/>
                <w:lang w:val="en-GB"/>
              </w:rPr>
              <w:t xml:space="preserve"> </w:t>
            </w:r>
            <w:r w:rsidR="00BB2166" w:rsidRPr="00A753DB">
              <w:rPr>
                <w:b/>
                <w:i/>
                <w:lang w:val="en-GB"/>
              </w:rPr>
              <w:t xml:space="preserve">Please </w:t>
            </w:r>
            <w:r w:rsidR="00F47514" w:rsidRPr="00A753DB">
              <w:rPr>
                <w:b/>
                <w:i/>
                <w:lang w:val="en-GB"/>
              </w:rPr>
              <w:t>use</w:t>
            </w:r>
            <w:r w:rsidR="00BB2166" w:rsidRPr="00A753DB">
              <w:rPr>
                <w:b/>
                <w:i/>
                <w:lang w:val="en-GB"/>
              </w:rPr>
              <w:t xml:space="preserve"> the </w:t>
            </w:r>
            <w:r w:rsidR="00F47514" w:rsidRPr="00A753DB">
              <w:rPr>
                <w:b/>
                <w:i/>
                <w:lang w:val="en-GB"/>
              </w:rPr>
              <w:t xml:space="preserve">results framework </w:t>
            </w:r>
            <w:r w:rsidR="00BB2166" w:rsidRPr="00A753DB">
              <w:rPr>
                <w:b/>
                <w:i/>
                <w:lang w:val="en-GB"/>
              </w:rPr>
              <w:t xml:space="preserve">format </w:t>
            </w:r>
            <w:r w:rsidR="004D7B69">
              <w:rPr>
                <w:b/>
                <w:i/>
                <w:lang w:val="en-GB"/>
              </w:rPr>
              <w:t>attached in A</w:t>
            </w:r>
            <w:r w:rsidR="00F47514" w:rsidRPr="00A753DB">
              <w:rPr>
                <w:b/>
                <w:i/>
                <w:lang w:val="en-GB"/>
              </w:rPr>
              <w:t xml:space="preserve">nnex </w:t>
            </w:r>
            <w:r w:rsidR="002F2255" w:rsidRPr="00A753DB">
              <w:rPr>
                <w:b/>
                <w:i/>
                <w:lang w:val="en-GB"/>
              </w:rPr>
              <w:t>4</w:t>
            </w:r>
            <w:r w:rsidR="00BB2166" w:rsidRPr="00A753DB">
              <w:rPr>
                <w:i/>
                <w:lang w:val="en-GB"/>
              </w:rPr>
              <w:t>.</w:t>
            </w:r>
          </w:p>
          <w:p w14:paraId="0929FCB9" w14:textId="77777777" w:rsidR="001A1CD5" w:rsidRPr="00A753DB" w:rsidRDefault="001A1CD5" w:rsidP="00B34405">
            <w:pPr>
              <w:rPr>
                <w:i/>
                <w:lang w:val="en-GB"/>
              </w:rPr>
            </w:pPr>
          </w:p>
        </w:tc>
      </w:tr>
      <w:tr w:rsidR="002D7825" w:rsidRPr="008D2DEA" w14:paraId="0CCDDA7F" w14:textId="77777777" w:rsidTr="00994CAA">
        <w:tc>
          <w:tcPr>
            <w:tcW w:w="2224" w:type="dxa"/>
            <w:shd w:val="clear" w:color="auto" w:fill="DBE5F1" w:themeFill="accent1" w:themeFillTint="33"/>
          </w:tcPr>
          <w:p w14:paraId="2C62D473" w14:textId="77777777" w:rsidR="002D7825" w:rsidRPr="00A753DB" w:rsidRDefault="002D7825" w:rsidP="002D7825">
            <w:pPr>
              <w:rPr>
                <w:lang w:val="en-GB"/>
              </w:rPr>
            </w:pPr>
            <w:r w:rsidRPr="00A753DB">
              <w:rPr>
                <w:lang w:val="en-GB"/>
              </w:rPr>
              <w:lastRenderedPageBreak/>
              <w:t>Main activities and time frame</w:t>
            </w:r>
          </w:p>
        </w:tc>
        <w:tc>
          <w:tcPr>
            <w:tcW w:w="7404" w:type="dxa"/>
            <w:shd w:val="clear" w:color="auto" w:fill="auto"/>
          </w:tcPr>
          <w:p w14:paraId="667CFDD1" w14:textId="77777777" w:rsidR="002D7825" w:rsidRPr="00A753DB" w:rsidRDefault="002D7825" w:rsidP="002D7825">
            <w:pPr>
              <w:rPr>
                <w:b/>
                <w:i/>
                <w:lang w:val="en-GB"/>
              </w:rPr>
            </w:pPr>
            <w:r w:rsidRPr="00A753DB">
              <w:rPr>
                <w:i/>
                <w:lang w:val="en-GB"/>
              </w:rPr>
              <w:t>Describe the outcomes and the theory of change that applies to them (overall time frame is from J</w:t>
            </w:r>
            <w:r w:rsidR="0055487E">
              <w:rPr>
                <w:i/>
                <w:lang w:val="en-GB"/>
              </w:rPr>
              <w:t xml:space="preserve">uly </w:t>
            </w:r>
            <w:r w:rsidRPr="00A753DB">
              <w:rPr>
                <w:i/>
                <w:lang w:val="en-GB"/>
              </w:rPr>
              <w:t>202</w:t>
            </w:r>
            <w:r w:rsidR="0055487E">
              <w:rPr>
                <w:i/>
                <w:lang w:val="en-GB"/>
              </w:rPr>
              <w:t>3</w:t>
            </w:r>
            <w:r w:rsidRPr="00A753DB">
              <w:rPr>
                <w:i/>
                <w:lang w:val="en-GB"/>
              </w:rPr>
              <w:t xml:space="preserve"> to </w:t>
            </w:r>
            <w:r w:rsidR="0055487E">
              <w:rPr>
                <w:i/>
                <w:lang w:val="en-GB"/>
              </w:rPr>
              <w:t>June</w:t>
            </w:r>
            <w:r w:rsidRPr="00A753DB">
              <w:rPr>
                <w:i/>
                <w:lang w:val="en-GB"/>
              </w:rPr>
              <w:t xml:space="preserve"> 202</w:t>
            </w:r>
            <w:r w:rsidR="0055487E">
              <w:rPr>
                <w:i/>
                <w:lang w:val="en-GB"/>
              </w:rPr>
              <w:t>6</w:t>
            </w:r>
            <w:r w:rsidRPr="00A753DB">
              <w:rPr>
                <w:i/>
                <w:lang w:val="en-GB"/>
              </w:rPr>
              <w:t xml:space="preserve">). Include indicative activities. Show how the suggested activities are coherent with the expected results and also reflect the suggested methodological approach, including how cross-cutting/added value issues will be addressed (i.e. </w:t>
            </w:r>
            <w:r w:rsidR="004D7B69">
              <w:rPr>
                <w:i/>
                <w:lang w:val="en-GB"/>
              </w:rPr>
              <w:t>women</w:t>
            </w:r>
            <w:r w:rsidRPr="00A753DB">
              <w:rPr>
                <w:i/>
                <w:lang w:val="en-GB"/>
              </w:rPr>
              <w:t xml:space="preserve">, youth, climate and HRBA).  </w:t>
            </w:r>
            <w:r w:rsidRPr="00A753DB">
              <w:rPr>
                <w:b/>
                <w:i/>
                <w:lang w:val="en-GB"/>
              </w:rPr>
              <w:t>Please specify the extent and responsibility f</w:t>
            </w:r>
            <w:r w:rsidR="0060095D">
              <w:rPr>
                <w:b/>
                <w:i/>
                <w:lang w:val="en-GB"/>
              </w:rPr>
              <w:t>or</w:t>
            </w:r>
            <w:r w:rsidRPr="00A753DB">
              <w:rPr>
                <w:b/>
                <w:i/>
                <w:lang w:val="en-GB"/>
              </w:rPr>
              <w:t xml:space="preserve"> each activity and its expected </w:t>
            </w:r>
            <w:r w:rsidR="004D7B69">
              <w:rPr>
                <w:b/>
                <w:i/>
                <w:lang w:val="en-GB"/>
              </w:rPr>
              <w:t xml:space="preserve">outputs and </w:t>
            </w:r>
            <w:r w:rsidRPr="00A753DB">
              <w:rPr>
                <w:b/>
                <w:i/>
                <w:lang w:val="en-GB"/>
              </w:rPr>
              <w:t xml:space="preserve">outcome – and use this </w:t>
            </w:r>
            <w:r w:rsidR="004D7B69">
              <w:rPr>
                <w:b/>
                <w:i/>
                <w:lang w:val="en-GB"/>
              </w:rPr>
              <w:t xml:space="preserve">also </w:t>
            </w:r>
            <w:r w:rsidRPr="00A753DB">
              <w:rPr>
                <w:b/>
                <w:i/>
                <w:lang w:val="en-GB"/>
              </w:rPr>
              <w:t>as the basis for budgeting (principle of output-based budgeting).</w:t>
            </w:r>
          </w:p>
          <w:p w14:paraId="6422240C" w14:textId="77777777" w:rsidR="002D7825" w:rsidRPr="00A753DB" w:rsidRDefault="002D7825" w:rsidP="002D7825">
            <w:pPr>
              <w:rPr>
                <w:i/>
                <w:lang w:val="en-GB"/>
              </w:rPr>
            </w:pPr>
          </w:p>
        </w:tc>
      </w:tr>
      <w:tr w:rsidR="005D7CFC" w:rsidRPr="008D2DEA" w14:paraId="2ADE6F60" w14:textId="77777777" w:rsidTr="00994CAA">
        <w:tc>
          <w:tcPr>
            <w:tcW w:w="2224" w:type="dxa"/>
            <w:shd w:val="clear" w:color="auto" w:fill="DBE5F1" w:themeFill="accent1" w:themeFillTint="33"/>
          </w:tcPr>
          <w:p w14:paraId="5043F076" w14:textId="77777777" w:rsidR="005D7CFC" w:rsidRPr="00A753DB" w:rsidRDefault="0019777F" w:rsidP="00B34405">
            <w:pPr>
              <w:rPr>
                <w:lang w:val="en-GB"/>
              </w:rPr>
            </w:pPr>
            <w:r w:rsidRPr="00A753DB">
              <w:rPr>
                <w:lang w:val="en-GB"/>
              </w:rPr>
              <w:t xml:space="preserve">Applicants capacity to </w:t>
            </w:r>
            <w:r w:rsidR="005D1DFF" w:rsidRPr="00A753DB">
              <w:rPr>
                <w:lang w:val="en-GB"/>
              </w:rPr>
              <w:t>deliver the desired outcomes</w:t>
            </w:r>
          </w:p>
        </w:tc>
        <w:tc>
          <w:tcPr>
            <w:tcW w:w="7404" w:type="dxa"/>
            <w:shd w:val="clear" w:color="auto" w:fill="auto"/>
          </w:tcPr>
          <w:p w14:paraId="596CACCB" w14:textId="77777777" w:rsidR="005D7CFC" w:rsidRPr="00A753DB" w:rsidRDefault="009869A4" w:rsidP="00B34405">
            <w:pPr>
              <w:rPr>
                <w:b/>
                <w:i/>
                <w:lang w:val="en-GB"/>
              </w:rPr>
            </w:pPr>
            <w:r w:rsidRPr="00A753DB">
              <w:rPr>
                <w:i/>
                <w:lang w:val="en-GB"/>
              </w:rPr>
              <w:t>The applicant’s and</w:t>
            </w:r>
            <w:r w:rsidR="00BC3C9E" w:rsidRPr="00A753DB">
              <w:rPr>
                <w:i/>
                <w:lang w:val="en-GB"/>
              </w:rPr>
              <w:t xml:space="preserve"> potential</w:t>
            </w:r>
            <w:r w:rsidRPr="00A753DB">
              <w:rPr>
                <w:i/>
                <w:lang w:val="en-GB"/>
              </w:rPr>
              <w:t xml:space="preserve"> partners’ experience with the thematic and geographical area and other relevant experience</w:t>
            </w:r>
            <w:r w:rsidR="00836EC2" w:rsidRPr="00A753DB">
              <w:rPr>
                <w:i/>
                <w:lang w:val="en-GB"/>
              </w:rPr>
              <w:t>.</w:t>
            </w:r>
            <w:r w:rsidRPr="00A753DB">
              <w:rPr>
                <w:i/>
                <w:lang w:val="en-GB"/>
              </w:rPr>
              <w:t xml:space="preserve"> </w:t>
            </w:r>
            <w:r w:rsidR="00594895" w:rsidRPr="00A753DB">
              <w:rPr>
                <w:i/>
                <w:lang w:val="en-GB"/>
              </w:rPr>
              <w:t xml:space="preserve">Capacity to operate </w:t>
            </w:r>
            <w:r w:rsidR="005E12EA" w:rsidRPr="00A753DB">
              <w:rPr>
                <w:i/>
                <w:lang w:val="en-GB"/>
              </w:rPr>
              <w:t xml:space="preserve">as a neutral, third-party conflict mediator </w:t>
            </w:r>
            <w:r w:rsidR="00594895" w:rsidRPr="00A753DB">
              <w:rPr>
                <w:i/>
                <w:lang w:val="en-GB"/>
              </w:rPr>
              <w:t>in conflict prone and fragile environ</w:t>
            </w:r>
            <w:r w:rsidR="008D0A63" w:rsidRPr="00A753DB">
              <w:rPr>
                <w:i/>
                <w:lang w:val="en-GB"/>
              </w:rPr>
              <w:t>men</w:t>
            </w:r>
            <w:r w:rsidR="00594895" w:rsidRPr="00A753DB">
              <w:rPr>
                <w:i/>
                <w:lang w:val="en-GB"/>
              </w:rPr>
              <w:t>ts</w:t>
            </w:r>
            <w:r w:rsidR="00D937CF" w:rsidRPr="00A753DB">
              <w:rPr>
                <w:i/>
                <w:lang w:val="en-GB"/>
              </w:rPr>
              <w:t>.</w:t>
            </w:r>
            <w:r w:rsidR="0028097C" w:rsidRPr="00A753DB">
              <w:rPr>
                <w:i/>
                <w:lang w:val="en-GB"/>
              </w:rPr>
              <w:t xml:space="preserve"> Capacity to administer sub-grants, </w:t>
            </w:r>
            <w:r w:rsidR="004D7B69">
              <w:rPr>
                <w:i/>
                <w:lang w:val="en-GB"/>
              </w:rPr>
              <w:t xml:space="preserve">where </w:t>
            </w:r>
            <w:r w:rsidR="00363331">
              <w:rPr>
                <w:i/>
                <w:lang w:val="en-GB"/>
              </w:rPr>
              <w:t>r</w:t>
            </w:r>
            <w:r w:rsidR="0028097C" w:rsidRPr="00A753DB">
              <w:rPr>
                <w:i/>
                <w:lang w:val="en-GB"/>
              </w:rPr>
              <w:t>elevant.</w:t>
            </w:r>
            <w:r w:rsidR="00BB2166" w:rsidRPr="00A753DB">
              <w:rPr>
                <w:i/>
                <w:lang w:val="en-GB"/>
              </w:rPr>
              <w:t xml:space="preserve"> </w:t>
            </w:r>
            <w:r w:rsidR="00E61B2F" w:rsidRPr="00E61B2F">
              <w:rPr>
                <w:b/>
                <w:i/>
                <w:lang w:val="en-GB"/>
              </w:rPr>
              <w:t>Please include 3 references for similar assignments, ideally relating to similar thematic areas and modalities. A suitable format is attached at Annex 5.</w:t>
            </w:r>
            <w:r w:rsidR="00E61B2F">
              <w:rPr>
                <w:i/>
                <w:lang w:val="en-GB"/>
              </w:rPr>
              <w:t xml:space="preserve"> In addition, </w:t>
            </w:r>
            <w:r w:rsidR="00E61B2F" w:rsidRPr="00E61B2F">
              <w:rPr>
                <w:b/>
                <w:i/>
                <w:lang w:val="en-GB"/>
              </w:rPr>
              <w:t>p</w:t>
            </w:r>
            <w:r w:rsidR="00BB2166" w:rsidRPr="00A753DB">
              <w:rPr>
                <w:b/>
                <w:i/>
                <w:lang w:val="en-GB"/>
              </w:rPr>
              <w:t xml:space="preserve">lease </w:t>
            </w:r>
            <w:r w:rsidR="00616709" w:rsidRPr="00A753DB">
              <w:rPr>
                <w:b/>
                <w:i/>
                <w:lang w:val="en-GB"/>
              </w:rPr>
              <w:t xml:space="preserve">also </w:t>
            </w:r>
            <w:r w:rsidR="00BB2166" w:rsidRPr="00A753DB">
              <w:rPr>
                <w:b/>
                <w:i/>
                <w:lang w:val="en-GB"/>
              </w:rPr>
              <w:t xml:space="preserve">specify the key personnel suggested and </w:t>
            </w:r>
            <w:r w:rsidR="00E61B2F">
              <w:rPr>
                <w:b/>
                <w:i/>
                <w:lang w:val="en-GB"/>
              </w:rPr>
              <w:t xml:space="preserve">include </w:t>
            </w:r>
            <w:r w:rsidR="00530812" w:rsidRPr="00A753DB">
              <w:rPr>
                <w:b/>
                <w:i/>
                <w:lang w:val="en-GB"/>
              </w:rPr>
              <w:t>short</w:t>
            </w:r>
            <w:r w:rsidR="00CF4263" w:rsidRPr="00A753DB">
              <w:rPr>
                <w:b/>
                <w:i/>
                <w:lang w:val="en-GB"/>
              </w:rPr>
              <w:t xml:space="preserve"> </w:t>
            </w:r>
            <w:r w:rsidR="00E61B2F">
              <w:rPr>
                <w:b/>
                <w:i/>
                <w:lang w:val="en-GB"/>
              </w:rPr>
              <w:t xml:space="preserve">bios </w:t>
            </w:r>
            <w:r w:rsidR="00BB2166" w:rsidRPr="00A753DB">
              <w:rPr>
                <w:b/>
                <w:i/>
                <w:lang w:val="en-GB"/>
              </w:rPr>
              <w:t>for these.</w:t>
            </w:r>
          </w:p>
          <w:p w14:paraId="392DBDFD" w14:textId="77777777" w:rsidR="004937DD" w:rsidRPr="00A753DB" w:rsidRDefault="004937DD" w:rsidP="00B34405">
            <w:pPr>
              <w:rPr>
                <w:i/>
                <w:lang w:val="en-GB"/>
              </w:rPr>
            </w:pPr>
          </w:p>
        </w:tc>
      </w:tr>
      <w:tr w:rsidR="000C051D" w:rsidRPr="008D2DEA" w14:paraId="759EC87A" w14:textId="77777777" w:rsidTr="003803D4">
        <w:tc>
          <w:tcPr>
            <w:tcW w:w="2224" w:type="dxa"/>
            <w:shd w:val="clear" w:color="auto" w:fill="DBE5F1" w:themeFill="accent1" w:themeFillTint="33"/>
          </w:tcPr>
          <w:p w14:paraId="32636EE6" w14:textId="77777777" w:rsidR="00277C54" w:rsidRPr="00A753DB" w:rsidRDefault="00363331" w:rsidP="00B34405">
            <w:pPr>
              <w:rPr>
                <w:lang w:val="en-GB"/>
              </w:rPr>
            </w:pPr>
            <w:r>
              <w:rPr>
                <w:lang w:val="en-GB"/>
              </w:rPr>
              <w:t>Implementation approach;</w:t>
            </w:r>
            <w:r w:rsidR="00277C54" w:rsidRPr="00A753DB">
              <w:rPr>
                <w:lang w:val="en-GB"/>
              </w:rPr>
              <w:t xml:space="preserve"> </w:t>
            </w:r>
          </w:p>
          <w:p w14:paraId="2BA229CC" w14:textId="77777777" w:rsidR="000C051D" w:rsidRPr="00A753DB" w:rsidRDefault="00277C54" w:rsidP="00B34405">
            <w:pPr>
              <w:rPr>
                <w:lang w:val="en-GB"/>
              </w:rPr>
            </w:pPr>
            <w:r w:rsidRPr="00A753DB">
              <w:rPr>
                <w:lang w:val="en-GB"/>
              </w:rPr>
              <w:t>o</w:t>
            </w:r>
            <w:r w:rsidR="00E4422A" w:rsidRPr="00A753DB">
              <w:rPr>
                <w:lang w:val="en-GB"/>
              </w:rPr>
              <w:t>rganisation and management</w:t>
            </w:r>
            <w:r w:rsidR="00363331">
              <w:rPr>
                <w:lang w:val="en-GB"/>
              </w:rPr>
              <w:t>;</w:t>
            </w:r>
            <w:r w:rsidRPr="00A753DB">
              <w:rPr>
                <w:lang w:val="en-GB"/>
              </w:rPr>
              <w:t xml:space="preserve"> M&amp;E, Adaptation, Learning (MEAL)</w:t>
            </w:r>
          </w:p>
        </w:tc>
        <w:tc>
          <w:tcPr>
            <w:tcW w:w="7404" w:type="dxa"/>
            <w:shd w:val="clear" w:color="auto" w:fill="auto"/>
          </w:tcPr>
          <w:p w14:paraId="072A5273" w14:textId="77777777" w:rsidR="00E4422A" w:rsidRPr="00A753DB" w:rsidRDefault="000C051D" w:rsidP="00B34405">
            <w:pPr>
              <w:rPr>
                <w:b/>
                <w:i/>
                <w:lang w:val="en-GB"/>
              </w:rPr>
            </w:pPr>
            <w:r w:rsidRPr="00A753DB">
              <w:rPr>
                <w:i/>
                <w:lang w:val="en-GB"/>
              </w:rPr>
              <w:t xml:space="preserve">Describe </w:t>
            </w:r>
            <w:r w:rsidR="00350DAC" w:rsidRPr="00A753DB">
              <w:rPr>
                <w:i/>
                <w:lang w:val="en-GB"/>
              </w:rPr>
              <w:t xml:space="preserve">the </w:t>
            </w:r>
            <w:r w:rsidR="00FB1A74" w:rsidRPr="00A753DB">
              <w:rPr>
                <w:i/>
                <w:lang w:val="en-GB"/>
              </w:rPr>
              <w:t xml:space="preserve">specific </w:t>
            </w:r>
            <w:r w:rsidRPr="00A753DB">
              <w:rPr>
                <w:i/>
                <w:lang w:val="en-GB"/>
              </w:rPr>
              <w:t xml:space="preserve">role </w:t>
            </w:r>
            <w:r w:rsidR="00EE2C49" w:rsidRPr="00A753DB">
              <w:rPr>
                <w:i/>
                <w:lang w:val="en-GB"/>
              </w:rPr>
              <w:t xml:space="preserve">and distribution of responsibilities between the lead applicant and potential partners </w:t>
            </w:r>
            <w:r w:rsidR="0028097C" w:rsidRPr="00A753DB">
              <w:rPr>
                <w:i/>
                <w:lang w:val="en-GB"/>
              </w:rPr>
              <w:t xml:space="preserve">(and possible sub-grantees) </w:t>
            </w:r>
            <w:r w:rsidR="00350DAC" w:rsidRPr="00A753DB">
              <w:rPr>
                <w:i/>
                <w:lang w:val="en-GB"/>
              </w:rPr>
              <w:t>including</w:t>
            </w:r>
            <w:r w:rsidR="00003EF5" w:rsidRPr="00A753DB">
              <w:rPr>
                <w:i/>
                <w:lang w:val="en-GB"/>
              </w:rPr>
              <w:t xml:space="preserve"> key contributions</w:t>
            </w:r>
            <w:r w:rsidRPr="00A753DB">
              <w:rPr>
                <w:i/>
                <w:lang w:val="en-GB"/>
              </w:rPr>
              <w:t xml:space="preserve">. </w:t>
            </w:r>
            <w:r w:rsidR="00E4422A" w:rsidRPr="00A753DB">
              <w:rPr>
                <w:i/>
                <w:lang w:val="en-GB"/>
              </w:rPr>
              <w:t>Describe overall project organisation and management; envisaged governance arrangements</w:t>
            </w:r>
            <w:r w:rsidR="00FB1A74" w:rsidRPr="00A753DB">
              <w:rPr>
                <w:i/>
                <w:lang w:val="en-GB"/>
              </w:rPr>
              <w:t xml:space="preserve">, </w:t>
            </w:r>
            <w:r w:rsidR="000414DB" w:rsidRPr="00A753DB">
              <w:rPr>
                <w:i/>
                <w:lang w:val="en-GB"/>
              </w:rPr>
              <w:t xml:space="preserve">collection of baseline data, </w:t>
            </w:r>
            <w:r w:rsidR="00FB1A74" w:rsidRPr="00A753DB">
              <w:rPr>
                <w:i/>
                <w:lang w:val="en-GB"/>
              </w:rPr>
              <w:t xml:space="preserve">monitoring </w:t>
            </w:r>
            <w:r w:rsidR="000414DB" w:rsidRPr="00A753DB">
              <w:rPr>
                <w:i/>
                <w:lang w:val="en-GB"/>
              </w:rPr>
              <w:t xml:space="preserve">and evaluation </w:t>
            </w:r>
            <w:r w:rsidR="00FB1A74" w:rsidRPr="00A753DB">
              <w:rPr>
                <w:i/>
                <w:lang w:val="en-GB"/>
              </w:rPr>
              <w:t>procedures</w:t>
            </w:r>
            <w:r w:rsidR="00E4422A" w:rsidRPr="00A753DB">
              <w:rPr>
                <w:i/>
                <w:lang w:val="en-GB"/>
              </w:rPr>
              <w:t xml:space="preserve"> etc. </w:t>
            </w:r>
            <w:r w:rsidR="00BB2166" w:rsidRPr="00A753DB">
              <w:rPr>
                <w:b/>
                <w:i/>
                <w:lang w:val="en-GB"/>
              </w:rPr>
              <w:t xml:space="preserve">Please make a detailed description of the suggested </w:t>
            </w:r>
            <w:r w:rsidR="002F2255" w:rsidRPr="00A753DB">
              <w:rPr>
                <w:b/>
                <w:i/>
                <w:lang w:val="en-GB"/>
              </w:rPr>
              <w:t xml:space="preserve">monitoring and </w:t>
            </w:r>
            <w:r w:rsidR="00BB2166" w:rsidRPr="00A753DB">
              <w:rPr>
                <w:b/>
                <w:i/>
                <w:lang w:val="en-GB"/>
              </w:rPr>
              <w:t xml:space="preserve">reporting </w:t>
            </w:r>
            <w:r w:rsidR="00F47514" w:rsidRPr="00A753DB">
              <w:rPr>
                <w:b/>
                <w:i/>
                <w:lang w:val="en-GB"/>
              </w:rPr>
              <w:t>procedures</w:t>
            </w:r>
            <w:r w:rsidR="00BB2166" w:rsidRPr="00A753DB">
              <w:rPr>
                <w:b/>
                <w:i/>
                <w:lang w:val="en-GB"/>
              </w:rPr>
              <w:t xml:space="preserve"> </w:t>
            </w:r>
            <w:r w:rsidR="00F47514" w:rsidRPr="00A753DB">
              <w:rPr>
                <w:b/>
                <w:i/>
                <w:lang w:val="en-GB"/>
              </w:rPr>
              <w:t xml:space="preserve">to </w:t>
            </w:r>
            <w:r w:rsidR="00BB2166" w:rsidRPr="00A753DB">
              <w:rPr>
                <w:b/>
                <w:i/>
                <w:lang w:val="en-GB"/>
              </w:rPr>
              <w:t xml:space="preserve">report on progress and impact based on </w:t>
            </w:r>
            <w:r w:rsidR="00F47514" w:rsidRPr="00A753DB">
              <w:rPr>
                <w:b/>
                <w:i/>
                <w:lang w:val="en-GB"/>
              </w:rPr>
              <w:t xml:space="preserve">the </w:t>
            </w:r>
            <w:r w:rsidR="00BB2166" w:rsidRPr="00A753DB">
              <w:rPr>
                <w:b/>
                <w:i/>
                <w:lang w:val="en-GB"/>
              </w:rPr>
              <w:t>chosen indicators.</w:t>
            </w:r>
          </w:p>
          <w:p w14:paraId="7DA9C95C" w14:textId="77777777" w:rsidR="004937DD" w:rsidRPr="00A753DB" w:rsidRDefault="004937DD" w:rsidP="00B34405">
            <w:pPr>
              <w:rPr>
                <w:lang w:val="en-GB"/>
              </w:rPr>
            </w:pPr>
          </w:p>
        </w:tc>
      </w:tr>
      <w:tr w:rsidR="000C051D" w:rsidRPr="008D2DEA" w14:paraId="022B1D2A" w14:textId="77777777" w:rsidTr="003803D4">
        <w:tc>
          <w:tcPr>
            <w:tcW w:w="2224" w:type="dxa"/>
            <w:shd w:val="clear" w:color="auto" w:fill="DBE5F1" w:themeFill="accent1" w:themeFillTint="33"/>
          </w:tcPr>
          <w:p w14:paraId="677DEC79" w14:textId="77777777" w:rsidR="000C051D" w:rsidRPr="00A753DB" w:rsidRDefault="000C051D" w:rsidP="00B34405">
            <w:pPr>
              <w:rPr>
                <w:lang w:val="en-GB"/>
              </w:rPr>
            </w:pPr>
            <w:r w:rsidRPr="00A753DB">
              <w:rPr>
                <w:lang w:val="en-GB"/>
              </w:rPr>
              <w:t>Major risks</w:t>
            </w:r>
            <w:r w:rsidR="00E6287E" w:rsidRPr="00A753DB">
              <w:rPr>
                <w:lang w:val="en-GB"/>
              </w:rPr>
              <w:t xml:space="preserve"> and mitigating measures</w:t>
            </w:r>
          </w:p>
        </w:tc>
        <w:tc>
          <w:tcPr>
            <w:tcW w:w="7404" w:type="dxa"/>
            <w:shd w:val="clear" w:color="auto" w:fill="auto"/>
          </w:tcPr>
          <w:p w14:paraId="64E5DD68" w14:textId="77777777" w:rsidR="000C051D" w:rsidRPr="00A753DB" w:rsidRDefault="000C051D" w:rsidP="00B34405">
            <w:pPr>
              <w:rPr>
                <w:b/>
                <w:i/>
                <w:lang w:val="en-GB"/>
              </w:rPr>
            </w:pPr>
            <w:r w:rsidRPr="00A753DB">
              <w:rPr>
                <w:i/>
                <w:lang w:val="en-GB"/>
              </w:rPr>
              <w:t xml:space="preserve">Describe key risks (contextual, programmatic and institutional) incl. </w:t>
            </w:r>
            <w:r w:rsidR="007B6014" w:rsidRPr="00A753DB">
              <w:rPr>
                <w:i/>
                <w:lang w:val="en-GB"/>
              </w:rPr>
              <w:t xml:space="preserve"> </w:t>
            </w:r>
            <w:r w:rsidRPr="00A753DB">
              <w:rPr>
                <w:i/>
                <w:lang w:val="en-GB"/>
              </w:rPr>
              <w:t xml:space="preserve">risks related to </w:t>
            </w:r>
            <w:r w:rsidR="00061C87" w:rsidRPr="00A753DB">
              <w:rPr>
                <w:i/>
                <w:lang w:val="en-GB"/>
              </w:rPr>
              <w:t>potential negative impact of the action on cross-cutting issues (</w:t>
            </w:r>
            <w:r w:rsidR="00363331">
              <w:rPr>
                <w:i/>
                <w:lang w:val="en-GB"/>
              </w:rPr>
              <w:t xml:space="preserve">women, youth, </w:t>
            </w:r>
            <w:r w:rsidR="0006508F" w:rsidRPr="00A753DB">
              <w:rPr>
                <w:i/>
                <w:lang w:val="en-GB"/>
              </w:rPr>
              <w:t xml:space="preserve">human rights, </w:t>
            </w:r>
            <w:r w:rsidR="005C3177" w:rsidRPr="00A753DB">
              <w:rPr>
                <w:i/>
                <w:lang w:val="en-GB"/>
              </w:rPr>
              <w:t xml:space="preserve">climate, </w:t>
            </w:r>
            <w:r w:rsidR="00363331">
              <w:rPr>
                <w:i/>
                <w:lang w:val="en-GB"/>
              </w:rPr>
              <w:t xml:space="preserve">and also </w:t>
            </w:r>
            <w:r w:rsidR="005C3177" w:rsidRPr="00A753DB">
              <w:rPr>
                <w:i/>
                <w:lang w:val="en-GB"/>
              </w:rPr>
              <w:t>anti-corruption)</w:t>
            </w:r>
            <w:r w:rsidRPr="00A753DB">
              <w:rPr>
                <w:i/>
                <w:lang w:val="en-GB"/>
              </w:rPr>
              <w:t xml:space="preserve">. </w:t>
            </w:r>
            <w:r w:rsidR="00784CC0" w:rsidRPr="00A753DB">
              <w:rPr>
                <w:i/>
                <w:lang w:val="en-GB"/>
              </w:rPr>
              <w:t>Which mitigati</w:t>
            </w:r>
            <w:r w:rsidR="0019065F" w:rsidRPr="00A753DB">
              <w:rPr>
                <w:i/>
                <w:lang w:val="en-GB"/>
              </w:rPr>
              <w:t>ng measures will be taken?</w:t>
            </w:r>
            <w:r w:rsidR="00BB2166" w:rsidRPr="00A753DB">
              <w:rPr>
                <w:i/>
                <w:lang w:val="en-GB"/>
              </w:rPr>
              <w:t xml:space="preserve"> </w:t>
            </w:r>
            <w:r w:rsidR="00BB2166" w:rsidRPr="00A753DB">
              <w:rPr>
                <w:b/>
                <w:i/>
                <w:lang w:val="en-GB"/>
              </w:rPr>
              <w:t>Please detail the suggested risk management plan.</w:t>
            </w:r>
          </w:p>
          <w:p w14:paraId="616BDDDC" w14:textId="77777777" w:rsidR="004C792E" w:rsidRPr="00A753DB" w:rsidRDefault="004C792E" w:rsidP="00B34405">
            <w:pPr>
              <w:rPr>
                <w:i/>
                <w:lang w:val="en-GB"/>
              </w:rPr>
            </w:pPr>
          </w:p>
        </w:tc>
      </w:tr>
      <w:tr w:rsidR="000C051D" w:rsidRPr="008D2DEA" w14:paraId="2A3036E7" w14:textId="77777777" w:rsidTr="003803D4">
        <w:tc>
          <w:tcPr>
            <w:tcW w:w="2224" w:type="dxa"/>
            <w:shd w:val="clear" w:color="auto" w:fill="DBE5F1" w:themeFill="accent1" w:themeFillTint="33"/>
          </w:tcPr>
          <w:p w14:paraId="4B0A785F" w14:textId="77777777" w:rsidR="000C051D" w:rsidRPr="00A753DB" w:rsidRDefault="009217AE" w:rsidP="00B34405">
            <w:pPr>
              <w:rPr>
                <w:lang w:val="en-GB"/>
              </w:rPr>
            </w:pPr>
            <w:r w:rsidRPr="00A753DB">
              <w:rPr>
                <w:lang w:val="en-GB"/>
              </w:rPr>
              <w:t>S</w:t>
            </w:r>
            <w:r w:rsidR="000C051D" w:rsidRPr="00A753DB">
              <w:rPr>
                <w:lang w:val="en-GB"/>
              </w:rPr>
              <w:t>ustainability</w:t>
            </w:r>
          </w:p>
        </w:tc>
        <w:tc>
          <w:tcPr>
            <w:tcW w:w="7404" w:type="dxa"/>
            <w:shd w:val="clear" w:color="auto" w:fill="auto"/>
          </w:tcPr>
          <w:p w14:paraId="6BB8C37B" w14:textId="77777777" w:rsidR="000C051D" w:rsidRPr="00A753DB" w:rsidRDefault="00DA60F4" w:rsidP="00FB63B7">
            <w:pPr>
              <w:rPr>
                <w:lang w:val="en-GB"/>
              </w:rPr>
            </w:pPr>
            <w:r w:rsidRPr="00A753DB">
              <w:rPr>
                <w:i/>
                <w:lang w:val="en-GB"/>
              </w:rPr>
              <w:t xml:space="preserve">Describe the </w:t>
            </w:r>
            <w:r w:rsidR="00DB5773" w:rsidRPr="00A753DB">
              <w:rPr>
                <w:i/>
                <w:lang w:val="en-GB"/>
              </w:rPr>
              <w:t xml:space="preserve">conditions and potential for </w:t>
            </w:r>
            <w:r w:rsidR="00E6287E" w:rsidRPr="00A753DB">
              <w:rPr>
                <w:i/>
                <w:lang w:val="en-GB"/>
              </w:rPr>
              <w:t xml:space="preserve">sustaining and </w:t>
            </w:r>
            <w:r w:rsidRPr="00A753DB">
              <w:rPr>
                <w:i/>
                <w:lang w:val="en-GB"/>
              </w:rPr>
              <w:t>for scale-up</w:t>
            </w:r>
            <w:r w:rsidR="000414DB" w:rsidRPr="00A753DB">
              <w:rPr>
                <w:i/>
                <w:lang w:val="en-GB"/>
              </w:rPr>
              <w:t>,</w:t>
            </w:r>
            <w:r w:rsidRPr="00A753DB">
              <w:rPr>
                <w:i/>
                <w:lang w:val="en-GB"/>
              </w:rPr>
              <w:t xml:space="preserve"> including how the project </w:t>
            </w:r>
            <w:r w:rsidR="004E6043" w:rsidRPr="00A753DB">
              <w:rPr>
                <w:i/>
                <w:lang w:val="en-GB"/>
              </w:rPr>
              <w:t xml:space="preserve">will </w:t>
            </w:r>
            <w:r w:rsidRPr="00A753DB">
              <w:rPr>
                <w:i/>
                <w:lang w:val="en-GB"/>
              </w:rPr>
              <w:t>affect the beneficiaries</w:t>
            </w:r>
            <w:r w:rsidR="0008167D" w:rsidRPr="00A753DB">
              <w:rPr>
                <w:i/>
                <w:lang w:val="en-GB"/>
              </w:rPr>
              <w:t xml:space="preserve"> in the longer term.</w:t>
            </w:r>
            <w:r w:rsidR="003D4309" w:rsidRPr="00A753DB">
              <w:rPr>
                <w:i/>
                <w:lang w:val="en-GB"/>
              </w:rPr>
              <w:t xml:space="preserve"> </w:t>
            </w:r>
            <w:r w:rsidRPr="00A753DB">
              <w:rPr>
                <w:i/>
                <w:lang w:val="en-GB"/>
              </w:rPr>
              <w:t xml:space="preserve">How </w:t>
            </w:r>
            <w:r w:rsidR="00E6287E" w:rsidRPr="00A753DB">
              <w:rPr>
                <w:i/>
                <w:lang w:val="en-GB"/>
              </w:rPr>
              <w:t>can</w:t>
            </w:r>
            <w:r w:rsidRPr="00A753DB">
              <w:rPr>
                <w:i/>
                <w:lang w:val="en-GB"/>
              </w:rPr>
              <w:t xml:space="preserve"> the development effects of the project be sustained?</w:t>
            </w:r>
            <w:r w:rsidR="00245BE8" w:rsidRPr="00A753DB">
              <w:rPr>
                <w:i/>
                <w:lang w:val="en-GB"/>
              </w:rPr>
              <w:t xml:space="preserve"> </w:t>
            </w:r>
            <w:r w:rsidR="00245BE8" w:rsidRPr="00A753DB">
              <w:rPr>
                <w:b/>
                <w:i/>
                <w:lang w:val="en-GB"/>
              </w:rPr>
              <w:t>Please elaborate on the prospects of sustainability of the various elements of the project and suggest</w:t>
            </w:r>
            <w:r w:rsidR="009C6C0B" w:rsidRPr="00A753DB">
              <w:rPr>
                <w:b/>
                <w:i/>
                <w:lang w:val="en-GB"/>
              </w:rPr>
              <w:t xml:space="preserve"> possible</w:t>
            </w:r>
            <w:r w:rsidR="00245BE8" w:rsidRPr="00A753DB">
              <w:rPr>
                <w:b/>
                <w:i/>
                <w:lang w:val="en-GB"/>
              </w:rPr>
              <w:t xml:space="preserve"> exit strategies.</w:t>
            </w:r>
          </w:p>
        </w:tc>
      </w:tr>
      <w:tr w:rsidR="000C051D" w:rsidRPr="00A753DB" w14:paraId="7878B25E" w14:textId="77777777" w:rsidTr="003803D4">
        <w:tc>
          <w:tcPr>
            <w:tcW w:w="2224" w:type="dxa"/>
            <w:shd w:val="clear" w:color="auto" w:fill="DBE5F1" w:themeFill="accent1" w:themeFillTint="33"/>
          </w:tcPr>
          <w:p w14:paraId="16B70114" w14:textId="77777777" w:rsidR="000C051D" w:rsidRPr="00A753DB" w:rsidRDefault="000C051D" w:rsidP="00B34405">
            <w:pPr>
              <w:rPr>
                <w:lang w:val="en-GB"/>
              </w:rPr>
            </w:pPr>
            <w:r w:rsidRPr="00A753DB">
              <w:rPr>
                <w:lang w:val="en-GB"/>
              </w:rPr>
              <w:t xml:space="preserve">Project costs and </w:t>
            </w:r>
            <w:r w:rsidR="00245BE8" w:rsidRPr="00A753DB">
              <w:rPr>
                <w:lang w:val="en-GB"/>
              </w:rPr>
              <w:t>financial management</w:t>
            </w:r>
          </w:p>
        </w:tc>
        <w:tc>
          <w:tcPr>
            <w:tcW w:w="7404" w:type="dxa"/>
            <w:shd w:val="clear" w:color="auto" w:fill="auto"/>
          </w:tcPr>
          <w:p w14:paraId="05B128D9" w14:textId="77777777" w:rsidR="000C051D" w:rsidRPr="00A753DB" w:rsidRDefault="000C051D" w:rsidP="00FB63B7">
            <w:pPr>
              <w:rPr>
                <w:i/>
                <w:lang w:val="en-GB"/>
              </w:rPr>
            </w:pPr>
            <w:r w:rsidRPr="00A753DB">
              <w:rPr>
                <w:i/>
                <w:lang w:val="en-GB"/>
              </w:rPr>
              <w:t xml:space="preserve">Present total project cost and expected contribution from </w:t>
            </w:r>
            <w:r w:rsidR="00F50A2B" w:rsidRPr="00A753DB">
              <w:rPr>
                <w:i/>
                <w:lang w:val="en-GB"/>
              </w:rPr>
              <w:t>Denmark</w:t>
            </w:r>
            <w:r w:rsidR="00616709" w:rsidRPr="00A753DB">
              <w:rPr>
                <w:i/>
                <w:lang w:val="en-GB"/>
              </w:rPr>
              <w:t xml:space="preserve"> at output level</w:t>
            </w:r>
            <w:r w:rsidRPr="00A753DB">
              <w:rPr>
                <w:i/>
                <w:lang w:val="en-GB"/>
              </w:rPr>
              <w:t>. Indicate if the project is supported by other donors (or if parts of possible non-eligible project costs are covered from outside sources).</w:t>
            </w:r>
            <w:r w:rsidR="002161C0" w:rsidRPr="00A753DB">
              <w:rPr>
                <w:i/>
                <w:lang w:val="en-GB"/>
              </w:rPr>
              <w:t xml:space="preserve"> If sub-granting is to be used as part of the methodology, the amounts involved should be shown.</w:t>
            </w:r>
            <w:r w:rsidR="00FE13D2" w:rsidRPr="00A753DB">
              <w:rPr>
                <w:i/>
                <w:lang w:val="en-GB"/>
              </w:rPr>
              <w:t xml:space="preserve"> </w:t>
            </w:r>
            <w:r w:rsidR="002D7825" w:rsidRPr="00A753DB">
              <w:rPr>
                <w:b/>
                <w:bCs/>
                <w:i/>
                <w:lang w:val="en-GB"/>
              </w:rPr>
              <w:t>P</w:t>
            </w:r>
            <w:r w:rsidR="00245BE8" w:rsidRPr="00A753DB">
              <w:rPr>
                <w:b/>
                <w:i/>
                <w:lang w:val="en-GB"/>
              </w:rPr>
              <w:t xml:space="preserve">lease </w:t>
            </w:r>
            <w:r w:rsidR="000F51CB" w:rsidRPr="00A753DB">
              <w:rPr>
                <w:b/>
                <w:i/>
                <w:lang w:val="en-GB"/>
              </w:rPr>
              <w:t xml:space="preserve">provide a </w:t>
            </w:r>
            <w:r w:rsidR="00245BE8" w:rsidRPr="00A753DB">
              <w:rPr>
                <w:b/>
                <w:i/>
                <w:lang w:val="en-GB"/>
              </w:rPr>
              <w:t xml:space="preserve">budget specifying the expected costs of the suggested </w:t>
            </w:r>
            <w:r w:rsidR="000F51CB" w:rsidRPr="00A753DB">
              <w:rPr>
                <w:b/>
                <w:i/>
                <w:lang w:val="en-GB"/>
              </w:rPr>
              <w:t xml:space="preserve">outcomes and outputs </w:t>
            </w:r>
            <w:r w:rsidR="00245BE8" w:rsidRPr="00A753DB">
              <w:rPr>
                <w:b/>
                <w:i/>
                <w:lang w:val="en-GB"/>
              </w:rPr>
              <w:t xml:space="preserve">using the principle of </w:t>
            </w:r>
            <w:r w:rsidR="00CB46BD" w:rsidRPr="00A753DB">
              <w:rPr>
                <w:b/>
                <w:i/>
                <w:lang w:val="en-GB"/>
              </w:rPr>
              <w:t>output</w:t>
            </w:r>
            <w:r w:rsidR="00245BE8" w:rsidRPr="00A753DB">
              <w:rPr>
                <w:b/>
                <w:i/>
                <w:lang w:val="en-GB"/>
              </w:rPr>
              <w:t xml:space="preserve">-based budgeting. Please also specify how you will ensure and report on </w:t>
            </w:r>
            <w:r w:rsidR="00DE61B6" w:rsidRPr="00A753DB">
              <w:rPr>
                <w:b/>
                <w:i/>
                <w:lang w:val="en-GB"/>
              </w:rPr>
              <w:t>cost-effectiveness</w:t>
            </w:r>
            <w:r w:rsidR="009C6C0B" w:rsidRPr="00A753DB">
              <w:rPr>
                <w:b/>
                <w:i/>
                <w:lang w:val="en-GB"/>
              </w:rPr>
              <w:t>.</w:t>
            </w:r>
            <w:r w:rsidR="00363331">
              <w:rPr>
                <w:b/>
                <w:i/>
                <w:lang w:val="en-GB"/>
              </w:rPr>
              <w:t xml:space="preserve"> See also section 4 below.</w:t>
            </w:r>
          </w:p>
        </w:tc>
      </w:tr>
    </w:tbl>
    <w:p w14:paraId="495FC06D" w14:textId="77777777" w:rsidR="00795D9C" w:rsidRPr="00A753DB" w:rsidRDefault="00795D9C" w:rsidP="00B34405">
      <w:pPr>
        <w:pStyle w:val="Titel"/>
        <w:rPr>
          <w:lang w:val="en-GB"/>
        </w:rPr>
      </w:pPr>
      <w:r w:rsidRPr="00A753DB">
        <w:rPr>
          <w:lang w:val="en-GB"/>
        </w:rPr>
        <w:lastRenderedPageBreak/>
        <w:t xml:space="preserve">Section </w:t>
      </w:r>
      <w:r w:rsidR="00A63A9B" w:rsidRPr="00A753DB">
        <w:rPr>
          <w:lang w:val="en-GB"/>
        </w:rPr>
        <w:t>4</w:t>
      </w:r>
      <w:r w:rsidRPr="00A753DB">
        <w:rPr>
          <w:lang w:val="en-GB"/>
        </w:rPr>
        <w:t xml:space="preserve">: </w:t>
      </w:r>
      <w:r w:rsidR="00F77BEB" w:rsidRPr="00A753DB">
        <w:rPr>
          <w:lang w:val="en-GB"/>
        </w:rPr>
        <w:t>B</w:t>
      </w:r>
      <w:r w:rsidR="00C47C29" w:rsidRPr="00A753DB">
        <w:rPr>
          <w:lang w:val="en-GB"/>
        </w:rPr>
        <w:t>udget</w:t>
      </w:r>
    </w:p>
    <w:p w14:paraId="7965EE3C" w14:textId="77777777" w:rsidR="00FF212E" w:rsidRPr="00A753DB" w:rsidRDefault="00FF212E" w:rsidP="00D97927">
      <w:pPr>
        <w:jc w:val="both"/>
        <w:rPr>
          <w:lang w:val="en-GB"/>
        </w:rPr>
      </w:pPr>
      <w:r w:rsidRPr="00A753DB">
        <w:rPr>
          <w:lang w:val="en-GB"/>
        </w:rPr>
        <w:t>The budget should be provided in DKK.</w:t>
      </w:r>
    </w:p>
    <w:p w14:paraId="56716F6D" w14:textId="77777777" w:rsidR="00EA3206" w:rsidRPr="00A753DB" w:rsidRDefault="004A32E2" w:rsidP="00D97927">
      <w:pPr>
        <w:jc w:val="both"/>
        <w:rPr>
          <w:rFonts w:eastAsia="Times New Roman" w:cs="Arial"/>
          <w:szCs w:val="24"/>
          <w:lang w:val="en-GB" w:eastAsia="da-DK"/>
        </w:rPr>
      </w:pPr>
      <w:r w:rsidRPr="00A753DB">
        <w:rPr>
          <w:lang w:val="en-GB"/>
        </w:rPr>
        <w:t xml:space="preserve">The budget </w:t>
      </w:r>
      <w:r w:rsidR="00056E5D" w:rsidRPr="00A753DB">
        <w:rPr>
          <w:lang w:val="en-GB"/>
        </w:rPr>
        <w:t xml:space="preserve">serves </w:t>
      </w:r>
      <w:r w:rsidRPr="00A753DB">
        <w:rPr>
          <w:lang w:val="en-GB"/>
        </w:rPr>
        <w:t>both a</w:t>
      </w:r>
      <w:r w:rsidR="00056E5D" w:rsidRPr="00A753DB">
        <w:rPr>
          <w:lang w:val="en-GB"/>
        </w:rPr>
        <w:t>s a</w:t>
      </w:r>
      <w:r w:rsidRPr="00A753DB">
        <w:rPr>
          <w:lang w:val="en-GB"/>
        </w:rPr>
        <w:t xml:space="preserve"> cost estimate and an overall ceiling </w:t>
      </w:r>
      <w:r w:rsidR="001D6712">
        <w:rPr>
          <w:lang w:val="en-GB"/>
        </w:rPr>
        <w:t xml:space="preserve">(in DKK) </w:t>
      </w:r>
      <w:r w:rsidRPr="00A753DB">
        <w:rPr>
          <w:lang w:val="en-GB"/>
        </w:rPr>
        <w:t xml:space="preserve">for eligible costs. </w:t>
      </w:r>
      <w:r w:rsidR="00185E5B" w:rsidRPr="00A753DB">
        <w:rPr>
          <w:lang w:val="en-GB"/>
        </w:rPr>
        <w:t xml:space="preserve">At this stage in the process, an indicative budget is required based on the expectation that this will be developed further once the </w:t>
      </w:r>
      <w:r w:rsidR="001D6712">
        <w:rPr>
          <w:lang w:val="en-GB"/>
        </w:rPr>
        <w:t>project document is developed</w:t>
      </w:r>
      <w:r w:rsidR="00185E5B" w:rsidRPr="00A753DB">
        <w:rPr>
          <w:lang w:val="en-GB"/>
        </w:rPr>
        <w:t xml:space="preserve">. </w:t>
      </w:r>
      <w:r w:rsidR="00C47C29" w:rsidRPr="00A753DB">
        <w:rPr>
          <w:lang w:val="en-GB"/>
        </w:rPr>
        <w:t>The budget</w:t>
      </w:r>
      <w:r w:rsidR="00EA3206" w:rsidRPr="00A753DB">
        <w:rPr>
          <w:rFonts w:eastAsia="Times New Roman" w:cs="Arial"/>
          <w:szCs w:val="24"/>
          <w:lang w:val="en-GB" w:eastAsia="da-DK"/>
        </w:rPr>
        <w:t xml:space="preserve"> </w:t>
      </w:r>
      <w:r w:rsidR="00C47C29" w:rsidRPr="00A753DB">
        <w:rPr>
          <w:rFonts w:eastAsia="Times New Roman" w:cs="Arial"/>
          <w:szCs w:val="24"/>
          <w:lang w:val="en-GB" w:eastAsia="da-DK"/>
        </w:rPr>
        <w:t xml:space="preserve">shall </w:t>
      </w:r>
      <w:r w:rsidR="00E84E53" w:rsidRPr="00A753DB">
        <w:rPr>
          <w:rFonts w:eastAsia="Times New Roman" w:cs="Arial"/>
          <w:szCs w:val="24"/>
          <w:lang w:val="en-GB" w:eastAsia="da-DK"/>
        </w:rPr>
        <w:t xml:space="preserve">be </w:t>
      </w:r>
      <w:r w:rsidR="00E84E53" w:rsidRPr="00A753DB">
        <w:rPr>
          <w:rFonts w:eastAsia="Times New Roman" w:cs="Arial"/>
          <w:szCs w:val="24"/>
          <w:u w:val="single"/>
          <w:lang w:val="en-GB" w:eastAsia="da-DK"/>
        </w:rPr>
        <w:t>output-based</w:t>
      </w:r>
      <w:r w:rsidR="00E84E53" w:rsidRPr="00A753DB">
        <w:rPr>
          <w:rFonts w:eastAsia="Times New Roman" w:cs="Arial"/>
          <w:szCs w:val="24"/>
          <w:lang w:val="en-GB" w:eastAsia="da-DK"/>
        </w:rPr>
        <w:t xml:space="preserve"> and </w:t>
      </w:r>
      <w:r w:rsidR="00F77BEB" w:rsidRPr="00A753DB">
        <w:rPr>
          <w:rFonts w:eastAsia="Times New Roman" w:cs="Arial"/>
          <w:szCs w:val="24"/>
          <w:lang w:val="en-GB" w:eastAsia="da-DK"/>
        </w:rPr>
        <w:t xml:space="preserve">also distinguish clearly between operational costs </w:t>
      </w:r>
      <w:r w:rsidR="00FF212E" w:rsidRPr="00A753DB">
        <w:rPr>
          <w:rFonts w:eastAsia="Times New Roman" w:cs="Arial"/>
          <w:szCs w:val="24"/>
          <w:lang w:val="en-GB" w:eastAsia="da-DK"/>
        </w:rPr>
        <w:t xml:space="preserve">(i.e. costs of activities) </w:t>
      </w:r>
      <w:r w:rsidR="00F77BEB" w:rsidRPr="00A753DB">
        <w:rPr>
          <w:rFonts w:eastAsia="Times New Roman" w:cs="Arial"/>
          <w:szCs w:val="24"/>
          <w:lang w:val="en-GB" w:eastAsia="da-DK"/>
        </w:rPr>
        <w:t>and administrative costs</w:t>
      </w:r>
      <w:r w:rsidR="00EA3206" w:rsidRPr="00A753DB">
        <w:rPr>
          <w:rFonts w:eastAsia="Times New Roman" w:cs="Arial"/>
          <w:szCs w:val="24"/>
          <w:lang w:val="en-GB" w:eastAsia="da-DK"/>
        </w:rPr>
        <w:t xml:space="preserve"> in relation to project results and outcome.</w:t>
      </w:r>
    </w:p>
    <w:p w14:paraId="58CC9DB6" w14:textId="77777777" w:rsidR="00FF212E" w:rsidRPr="00A753DB" w:rsidRDefault="00FF212E" w:rsidP="00FF212E">
      <w:pPr>
        <w:jc w:val="both"/>
        <w:rPr>
          <w:lang w:val="en-GB"/>
        </w:rPr>
      </w:pPr>
      <w:bookmarkStart w:id="7" w:name="_Hlk11753493"/>
      <w:r w:rsidRPr="00A753DB">
        <w:rPr>
          <w:lang w:val="en-GB"/>
        </w:rPr>
        <w:t>For this proposal, applicants may design their own budget table provided it is set out logically showing:</w:t>
      </w:r>
    </w:p>
    <w:p w14:paraId="3CCB2549" w14:textId="77777777" w:rsidR="0060095D" w:rsidRPr="00AA45DC" w:rsidRDefault="00FF212E" w:rsidP="00185E5B">
      <w:pPr>
        <w:pStyle w:val="Listeafsnit"/>
        <w:numPr>
          <w:ilvl w:val="0"/>
          <w:numId w:val="24"/>
        </w:numPr>
        <w:autoSpaceDE w:val="0"/>
        <w:autoSpaceDN w:val="0"/>
        <w:adjustRightInd w:val="0"/>
        <w:spacing w:before="120" w:after="120" w:line="240" w:lineRule="auto"/>
        <w:ind w:left="714" w:hanging="357"/>
        <w:jc w:val="both"/>
        <w:rPr>
          <w:rFonts w:eastAsia="Times New Roman" w:cs="Arial"/>
          <w:lang w:val="en-GB" w:eastAsia="da-DK"/>
        </w:rPr>
      </w:pPr>
      <w:r w:rsidRPr="00A753DB">
        <w:rPr>
          <w:lang w:val="en-GB"/>
        </w:rPr>
        <w:t xml:space="preserve">Indicative operational costs per </w:t>
      </w:r>
      <w:r w:rsidR="00B22D1A" w:rsidRPr="00A753DB">
        <w:rPr>
          <w:lang w:val="en-GB"/>
        </w:rPr>
        <w:t xml:space="preserve">year per </w:t>
      </w:r>
      <w:r w:rsidRPr="00A753DB">
        <w:rPr>
          <w:lang w:val="en-GB"/>
        </w:rPr>
        <w:t xml:space="preserve">outcome area and according to output. </w:t>
      </w:r>
    </w:p>
    <w:p w14:paraId="58623703" w14:textId="77777777" w:rsidR="00FF212E" w:rsidRPr="00A753DB" w:rsidRDefault="0060095D" w:rsidP="00AA45DC">
      <w:pPr>
        <w:pStyle w:val="Listeafsnit"/>
        <w:numPr>
          <w:ilvl w:val="1"/>
          <w:numId w:val="24"/>
        </w:numPr>
        <w:autoSpaceDE w:val="0"/>
        <w:autoSpaceDN w:val="0"/>
        <w:adjustRightInd w:val="0"/>
        <w:spacing w:before="120" w:after="120" w:line="240" w:lineRule="auto"/>
        <w:jc w:val="both"/>
        <w:rPr>
          <w:rFonts w:eastAsia="Times New Roman" w:cs="Arial"/>
          <w:lang w:val="en-GB" w:eastAsia="da-DK"/>
        </w:rPr>
      </w:pPr>
      <w:r>
        <w:rPr>
          <w:lang w:val="en-GB"/>
        </w:rPr>
        <w:t>Please note.</w:t>
      </w:r>
      <w:r w:rsidR="00FF212E" w:rsidRPr="00A753DB">
        <w:rPr>
          <w:lang w:val="en-GB"/>
        </w:rPr>
        <w:t xml:space="preserve"> </w:t>
      </w:r>
      <w:r w:rsidR="00B22D1A" w:rsidRPr="00A753DB">
        <w:rPr>
          <w:rFonts w:cs="Times New Roman"/>
          <w:lang w:val="en-GB"/>
        </w:rPr>
        <w:t>The budget should include all costs associated with the activities necessary for the delivery of the outputs</w:t>
      </w:r>
      <w:r w:rsidR="00185E5B" w:rsidRPr="00A753DB">
        <w:rPr>
          <w:rFonts w:cs="Times New Roman"/>
          <w:lang w:val="en-GB"/>
        </w:rPr>
        <w:t xml:space="preserve"> </w:t>
      </w:r>
      <w:r w:rsidR="00B22D1A" w:rsidRPr="00A753DB">
        <w:rPr>
          <w:rFonts w:cs="Times New Roman"/>
          <w:lang w:val="en-GB"/>
        </w:rPr>
        <w:t>funded under the development engagement for the period covered.</w:t>
      </w:r>
      <w:r w:rsidR="00185E5B" w:rsidRPr="00A753DB">
        <w:rPr>
          <w:rFonts w:cs="Times New Roman"/>
          <w:lang w:val="en-GB"/>
        </w:rPr>
        <w:t xml:space="preserve"> </w:t>
      </w:r>
      <w:r w:rsidR="00FF212E" w:rsidRPr="00A753DB">
        <w:rPr>
          <w:lang w:val="en-GB"/>
        </w:rPr>
        <w:t xml:space="preserve">This should be aligned to the results framework. </w:t>
      </w:r>
      <w:r w:rsidR="00FF212E" w:rsidRPr="00A753DB">
        <w:rPr>
          <w:rFonts w:eastAsia="Times New Roman" w:cs="Arial"/>
          <w:lang w:val="en-GB" w:eastAsia="da-DK"/>
        </w:rPr>
        <w:t xml:space="preserve">Where sub-granting is envisaged, this should </w:t>
      </w:r>
      <w:r w:rsidR="00185E5B" w:rsidRPr="00A753DB">
        <w:rPr>
          <w:rFonts w:eastAsia="Times New Roman" w:cs="Arial"/>
          <w:lang w:val="en-GB" w:eastAsia="da-DK"/>
        </w:rPr>
        <w:t xml:space="preserve">also </w:t>
      </w:r>
      <w:r w:rsidR="00FF212E" w:rsidRPr="00A753DB">
        <w:rPr>
          <w:rFonts w:eastAsia="Times New Roman" w:cs="Arial"/>
          <w:lang w:val="en-GB" w:eastAsia="da-DK"/>
        </w:rPr>
        <w:t xml:space="preserve">be </w:t>
      </w:r>
      <w:r w:rsidR="00363331">
        <w:rPr>
          <w:rFonts w:eastAsia="Times New Roman" w:cs="Arial"/>
          <w:lang w:val="en-GB" w:eastAsia="da-DK"/>
        </w:rPr>
        <w:t>shown</w:t>
      </w:r>
      <w:r w:rsidR="00185E5B" w:rsidRPr="00A753DB">
        <w:rPr>
          <w:rFonts w:eastAsia="Times New Roman" w:cs="Arial"/>
          <w:lang w:val="en-GB" w:eastAsia="da-DK"/>
        </w:rPr>
        <w:t>.</w:t>
      </w:r>
    </w:p>
    <w:p w14:paraId="4AE55198" w14:textId="77777777" w:rsidR="00185E5B" w:rsidRPr="00A753DB" w:rsidRDefault="00185E5B" w:rsidP="00A753DB">
      <w:pPr>
        <w:pStyle w:val="Listeafsnit"/>
        <w:autoSpaceDE w:val="0"/>
        <w:autoSpaceDN w:val="0"/>
        <w:adjustRightInd w:val="0"/>
        <w:spacing w:before="120" w:after="120" w:line="240" w:lineRule="auto"/>
        <w:ind w:left="714"/>
        <w:jc w:val="both"/>
        <w:rPr>
          <w:rFonts w:eastAsia="Times New Roman" w:cs="Arial"/>
          <w:lang w:val="en-GB" w:eastAsia="da-DK"/>
        </w:rPr>
      </w:pPr>
    </w:p>
    <w:p w14:paraId="5A781673" w14:textId="77777777" w:rsidR="0060095D" w:rsidRDefault="00FF212E" w:rsidP="00A753DB">
      <w:pPr>
        <w:pStyle w:val="Listeafsnit"/>
        <w:numPr>
          <w:ilvl w:val="0"/>
          <w:numId w:val="24"/>
        </w:numPr>
        <w:autoSpaceDE w:val="0"/>
        <w:autoSpaceDN w:val="0"/>
        <w:adjustRightInd w:val="0"/>
        <w:spacing w:before="120" w:after="120" w:line="240" w:lineRule="auto"/>
        <w:ind w:left="714" w:hanging="357"/>
        <w:jc w:val="both"/>
        <w:rPr>
          <w:lang w:val="en-GB"/>
        </w:rPr>
      </w:pPr>
      <w:r w:rsidRPr="00A753DB">
        <w:rPr>
          <w:lang w:val="en-GB"/>
        </w:rPr>
        <w:t>Indicative administrative costs</w:t>
      </w:r>
      <w:r w:rsidR="00363331">
        <w:rPr>
          <w:lang w:val="en-GB"/>
        </w:rPr>
        <w:t xml:space="preserve"> per year. </w:t>
      </w:r>
    </w:p>
    <w:p w14:paraId="4C0218A3" w14:textId="77777777" w:rsidR="00FF212E" w:rsidRPr="00A753DB" w:rsidRDefault="0060095D" w:rsidP="00AA45DC">
      <w:pPr>
        <w:pStyle w:val="Listeafsnit"/>
        <w:numPr>
          <w:ilvl w:val="1"/>
          <w:numId w:val="24"/>
        </w:numPr>
        <w:autoSpaceDE w:val="0"/>
        <w:autoSpaceDN w:val="0"/>
        <w:adjustRightInd w:val="0"/>
        <w:spacing w:before="120" w:after="120" w:line="240" w:lineRule="auto"/>
        <w:jc w:val="both"/>
        <w:rPr>
          <w:lang w:val="en-GB"/>
        </w:rPr>
      </w:pPr>
      <w:r>
        <w:rPr>
          <w:lang w:val="en-GB"/>
        </w:rPr>
        <w:t>Please note.</w:t>
      </w:r>
      <w:r w:rsidR="00B22D1A" w:rsidRPr="00A753DB">
        <w:rPr>
          <w:lang w:val="en-GB"/>
        </w:rPr>
        <w:t xml:space="preserve"> </w:t>
      </w:r>
      <w:r w:rsidR="00B22D1A" w:rsidRPr="00A753DB">
        <w:rPr>
          <w:rFonts w:cs="Times New Roman"/>
          <w:lang w:val="en-GB"/>
        </w:rPr>
        <w:t>It can be difficult to allocate all costs to a specific output. Therefore, the budget may also include an administrative cost to cover unspecified administrative costs such as rents, office expenses, etc. The administrative cost should cover non-activity specific cost and should not surpass 7% of the direct costs</w:t>
      </w:r>
      <w:r w:rsidR="00185E5B" w:rsidRPr="00A753DB">
        <w:rPr>
          <w:rFonts w:cs="Times New Roman"/>
          <w:lang w:val="en-GB"/>
        </w:rPr>
        <w:t xml:space="preserve"> </w:t>
      </w:r>
      <w:r w:rsidR="00B22D1A" w:rsidRPr="00A753DB">
        <w:rPr>
          <w:rFonts w:cs="Times New Roman"/>
          <w:lang w:val="en-GB"/>
        </w:rPr>
        <w:t>of the activities,</w:t>
      </w:r>
    </w:p>
    <w:p w14:paraId="0777FD69" w14:textId="77777777" w:rsidR="00185E5B" w:rsidRPr="00A753DB" w:rsidRDefault="00185E5B" w:rsidP="00A753DB">
      <w:pPr>
        <w:pStyle w:val="Listeafsnit"/>
        <w:spacing w:before="120" w:after="120" w:line="240" w:lineRule="auto"/>
        <w:ind w:left="714"/>
        <w:jc w:val="both"/>
        <w:rPr>
          <w:lang w:val="en-GB"/>
        </w:rPr>
      </w:pPr>
    </w:p>
    <w:p w14:paraId="2141509B" w14:textId="77777777" w:rsidR="00B22D1A" w:rsidRPr="00A753DB" w:rsidRDefault="00B22D1A" w:rsidP="00A753DB">
      <w:pPr>
        <w:pStyle w:val="Listeafsnit"/>
        <w:numPr>
          <w:ilvl w:val="0"/>
          <w:numId w:val="24"/>
        </w:numPr>
        <w:spacing w:before="120" w:after="120" w:line="240" w:lineRule="auto"/>
        <w:ind w:left="714" w:hanging="357"/>
        <w:jc w:val="both"/>
        <w:rPr>
          <w:lang w:val="en-GB"/>
        </w:rPr>
      </w:pPr>
      <w:r w:rsidRPr="00A753DB">
        <w:rPr>
          <w:lang w:val="en-GB"/>
        </w:rPr>
        <w:t>Indicative costs for reviews, monitoring etc.</w:t>
      </w:r>
    </w:p>
    <w:p w14:paraId="61BE0B45" w14:textId="77777777" w:rsidR="00185E5B" w:rsidRPr="00A753DB" w:rsidRDefault="00185E5B" w:rsidP="00A753DB">
      <w:pPr>
        <w:pStyle w:val="Listeafsnit"/>
        <w:spacing w:before="120" w:after="120" w:line="240" w:lineRule="auto"/>
        <w:ind w:left="714"/>
        <w:jc w:val="both"/>
        <w:rPr>
          <w:lang w:val="en-GB"/>
        </w:rPr>
      </w:pPr>
    </w:p>
    <w:p w14:paraId="52C34269" w14:textId="77777777" w:rsidR="00B22D1A" w:rsidRPr="00A753DB" w:rsidRDefault="00B22D1A" w:rsidP="00A753DB">
      <w:pPr>
        <w:pStyle w:val="Listeafsnit"/>
        <w:numPr>
          <w:ilvl w:val="0"/>
          <w:numId w:val="24"/>
        </w:numPr>
        <w:spacing w:before="120" w:after="120" w:line="240" w:lineRule="auto"/>
        <w:ind w:left="714" w:hanging="357"/>
        <w:jc w:val="both"/>
        <w:rPr>
          <w:lang w:val="en-GB"/>
        </w:rPr>
      </w:pPr>
      <w:r w:rsidRPr="00A753DB">
        <w:rPr>
          <w:lang w:val="en-GB"/>
        </w:rPr>
        <w:t>Any funds set aside for contingencies (up to 10%)</w:t>
      </w:r>
    </w:p>
    <w:p w14:paraId="27D7A903" w14:textId="77777777" w:rsidR="00185E5B" w:rsidRPr="00A753DB" w:rsidRDefault="00185E5B" w:rsidP="00A753DB">
      <w:pPr>
        <w:pStyle w:val="Listeafsnit"/>
        <w:spacing w:before="120" w:after="120" w:line="240" w:lineRule="auto"/>
        <w:ind w:left="714"/>
        <w:jc w:val="both"/>
        <w:rPr>
          <w:lang w:val="en-GB"/>
        </w:rPr>
      </w:pPr>
    </w:p>
    <w:p w14:paraId="177B9D07" w14:textId="77777777" w:rsidR="00B22D1A" w:rsidRPr="00A753DB" w:rsidRDefault="00B22D1A" w:rsidP="00A753DB">
      <w:pPr>
        <w:pStyle w:val="Listeafsnit"/>
        <w:numPr>
          <w:ilvl w:val="0"/>
          <w:numId w:val="24"/>
        </w:numPr>
        <w:spacing w:before="120" w:after="120" w:line="240" w:lineRule="auto"/>
        <w:ind w:left="714" w:hanging="357"/>
        <w:jc w:val="both"/>
        <w:rPr>
          <w:lang w:val="en-GB"/>
        </w:rPr>
      </w:pPr>
      <w:r w:rsidRPr="00A753DB">
        <w:rPr>
          <w:lang w:val="en-GB"/>
        </w:rPr>
        <w:t>Audit costs.</w:t>
      </w:r>
    </w:p>
    <w:p w14:paraId="7C43CD36" w14:textId="77777777" w:rsidR="00EA3206" w:rsidRPr="00A753DB" w:rsidRDefault="00EA3206" w:rsidP="001176E8">
      <w:pPr>
        <w:spacing w:after="0" w:line="240" w:lineRule="auto"/>
        <w:jc w:val="both"/>
        <w:rPr>
          <w:rFonts w:eastAsia="Times New Roman" w:cs="Arial"/>
          <w:szCs w:val="24"/>
          <w:lang w:val="en-GB" w:eastAsia="da-DK"/>
        </w:rPr>
      </w:pPr>
      <w:r w:rsidRPr="00A753DB">
        <w:rPr>
          <w:rFonts w:eastAsia="Times New Roman" w:cs="Arial"/>
          <w:szCs w:val="24"/>
          <w:lang w:val="en-GB" w:eastAsia="da-DK"/>
        </w:rPr>
        <w:t>Reference is made to</w:t>
      </w:r>
      <w:r w:rsidR="00B22D1A" w:rsidRPr="00A753DB">
        <w:rPr>
          <w:rFonts w:eastAsia="Times New Roman" w:cs="Arial"/>
          <w:szCs w:val="24"/>
          <w:lang w:val="en-GB" w:eastAsia="da-DK"/>
        </w:rPr>
        <w:t xml:space="preserve"> Danida’s</w:t>
      </w:r>
      <w:r w:rsidRPr="00A753DB">
        <w:rPr>
          <w:rFonts w:eastAsia="Times New Roman" w:cs="Arial"/>
          <w:szCs w:val="24"/>
          <w:lang w:val="en-GB" w:eastAsia="da-DK"/>
        </w:rPr>
        <w:t xml:space="preserve"> </w:t>
      </w:r>
      <w:hyperlink r:id="rId12" w:history="1">
        <w:r w:rsidRPr="00A753DB">
          <w:rPr>
            <w:rStyle w:val="Hyperlink"/>
            <w:rFonts w:eastAsia="Times New Roman" w:cs="Arial"/>
            <w:szCs w:val="24"/>
            <w:lang w:val="en-GB" w:eastAsia="da-DK"/>
          </w:rPr>
          <w:t>Financial Guidelines</w:t>
        </w:r>
      </w:hyperlink>
      <w:r w:rsidRPr="00A753DB">
        <w:rPr>
          <w:rFonts w:eastAsia="Times New Roman" w:cs="Arial"/>
          <w:szCs w:val="24"/>
          <w:lang w:val="en-GB" w:eastAsia="da-DK"/>
        </w:rPr>
        <w:t xml:space="preserve"> </w:t>
      </w:r>
      <w:r w:rsidR="00472163" w:rsidRPr="00A753DB">
        <w:rPr>
          <w:rFonts w:eastAsia="Times New Roman" w:cs="Arial"/>
          <w:szCs w:val="24"/>
          <w:lang w:val="en-GB" w:eastAsia="da-DK"/>
        </w:rPr>
        <w:t xml:space="preserve">(Ctrl+click to follow link) </w:t>
      </w:r>
      <w:r w:rsidRPr="00A753DB">
        <w:rPr>
          <w:rFonts w:eastAsia="Times New Roman" w:cs="Arial"/>
          <w:szCs w:val="24"/>
          <w:lang w:val="en-GB" w:eastAsia="da-DK"/>
        </w:rPr>
        <w:t>for accounting and auditing of grants channelled through Danish Ministry of Foreign Affairs.</w:t>
      </w:r>
      <w:bookmarkEnd w:id="7"/>
      <w:r w:rsidR="00F77BEB" w:rsidRPr="00A753DB">
        <w:rPr>
          <w:rFonts w:eastAsia="Times New Roman" w:cs="Arial"/>
          <w:szCs w:val="24"/>
          <w:lang w:val="en-GB" w:eastAsia="da-DK"/>
        </w:rPr>
        <w:t xml:space="preserve"> For the purposes of this proposal, these guidelines should be taken as inspiration as a full budget at activity level is not required at this stage.</w:t>
      </w:r>
    </w:p>
    <w:p w14:paraId="50248F3F" w14:textId="77777777" w:rsidR="00EA3206" w:rsidRPr="00A753DB" w:rsidRDefault="00EA3206" w:rsidP="00EA3206">
      <w:pPr>
        <w:spacing w:after="0" w:line="240" w:lineRule="auto"/>
        <w:rPr>
          <w:rFonts w:eastAsia="Times New Roman" w:cs="Arial"/>
          <w:szCs w:val="24"/>
          <w:lang w:val="en-GB" w:eastAsia="da-DK"/>
        </w:rPr>
      </w:pPr>
    </w:p>
    <w:p w14:paraId="25983CD4" w14:textId="77777777" w:rsidR="00353DEE" w:rsidRPr="00A753DB" w:rsidRDefault="00353DEE" w:rsidP="00EA3206">
      <w:pPr>
        <w:spacing w:after="0" w:line="240" w:lineRule="auto"/>
        <w:rPr>
          <w:rFonts w:eastAsia="Times New Roman" w:cs="Arial"/>
          <w:bCs/>
          <w:szCs w:val="24"/>
          <w:u w:val="single"/>
          <w:lang w:val="en-GB" w:eastAsia="da-DK"/>
        </w:rPr>
      </w:pPr>
      <w:r w:rsidRPr="00A753DB">
        <w:rPr>
          <w:rFonts w:eastAsia="Times New Roman" w:cs="Arial"/>
          <w:bCs/>
          <w:szCs w:val="24"/>
          <w:u w:val="single"/>
          <w:lang w:val="en-GB" w:eastAsia="da-DK"/>
        </w:rPr>
        <w:t>Elig</w:t>
      </w:r>
      <w:r w:rsidR="00A17735" w:rsidRPr="00A753DB">
        <w:rPr>
          <w:rFonts w:eastAsia="Times New Roman" w:cs="Arial"/>
          <w:bCs/>
          <w:szCs w:val="24"/>
          <w:u w:val="single"/>
          <w:lang w:val="en-GB" w:eastAsia="da-DK"/>
        </w:rPr>
        <w:t>i</w:t>
      </w:r>
      <w:r w:rsidRPr="00A753DB">
        <w:rPr>
          <w:rFonts w:eastAsia="Times New Roman" w:cs="Arial"/>
          <w:bCs/>
          <w:szCs w:val="24"/>
          <w:u w:val="single"/>
          <w:lang w:val="en-GB" w:eastAsia="da-DK"/>
        </w:rPr>
        <w:t>ble costs</w:t>
      </w:r>
    </w:p>
    <w:p w14:paraId="5C625BCB" w14:textId="77777777" w:rsidR="005A5B7F" w:rsidRPr="00A753DB" w:rsidRDefault="005A5B7F" w:rsidP="001176E8">
      <w:pPr>
        <w:jc w:val="both"/>
        <w:rPr>
          <w:lang w:val="en-GB"/>
        </w:rPr>
      </w:pPr>
      <w:r w:rsidRPr="00A753DB">
        <w:rPr>
          <w:lang w:val="en-GB"/>
        </w:rPr>
        <w:t xml:space="preserve">Only eligible costs can be covered by a grant. The categories of costs that are eligible and non-eligible are indicated below. </w:t>
      </w:r>
    </w:p>
    <w:p w14:paraId="44685F3A" w14:textId="77777777" w:rsidR="005A5B7F" w:rsidRPr="00A753DB" w:rsidRDefault="005A5B7F" w:rsidP="005A5B7F">
      <w:pPr>
        <w:rPr>
          <w:lang w:val="en-GB"/>
        </w:rPr>
      </w:pPr>
      <w:r w:rsidRPr="00A753DB">
        <w:rPr>
          <w:lang w:val="en-GB"/>
        </w:rPr>
        <w:t xml:space="preserve">To be eligible under this call for proposals, costs must </w:t>
      </w:r>
      <w:r w:rsidR="004B4FA6" w:rsidRPr="00A753DB">
        <w:rPr>
          <w:lang w:val="en-GB"/>
        </w:rPr>
        <w:t xml:space="preserve">meet all of the following criteria: </w:t>
      </w:r>
    </w:p>
    <w:p w14:paraId="7319FDCC" w14:textId="77777777" w:rsidR="004B4FA6" w:rsidRPr="00A753DB" w:rsidRDefault="0037041E" w:rsidP="004B4FA6">
      <w:pPr>
        <w:pStyle w:val="Opstilling-punkttegn"/>
        <w:rPr>
          <w:lang w:val="en-GB"/>
        </w:rPr>
      </w:pPr>
      <w:r w:rsidRPr="00A753DB">
        <w:rPr>
          <w:lang w:val="en-GB"/>
        </w:rPr>
        <w:t>Actual costs incurred by the grant recipient</w:t>
      </w:r>
      <w:r w:rsidR="00126FB6" w:rsidRPr="00A753DB">
        <w:rPr>
          <w:lang w:val="en-GB"/>
        </w:rPr>
        <w:t xml:space="preserve"> during the implementation of the project</w:t>
      </w:r>
    </w:p>
    <w:p w14:paraId="472A711F" w14:textId="77777777" w:rsidR="00126FB6" w:rsidRPr="00A753DB" w:rsidRDefault="00126FB6" w:rsidP="004B4FA6">
      <w:pPr>
        <w:pStyle w:val="Opstilling-punkttegn"/>
        <w:rPr>
          <w:lang w:val="en-GB"/>
        </w:rPr>
      </w:pPr>
      <w:r w:rsidRPr="00A753DB">
        <w:rPr>
          <w:lang w:val="en-GB"/>
        </w:rPr>
        <w:t xml:space="preserve">Indicated in </w:t>
      </w:r>
      <w:r w:rsidR="007211F6" w:rsidRPr="00A753DB">
        <w:rPr>
          <w:lang w:val="en-GB"/>
        </w:rPr>
        <w:t xml:space="preserve">the estimated overall budget for the </w:t>
      </w:r>
      <w:r w:rsidR="00D67F7D">
        <w:rPr>
          <w:lang w:val="en-GB"/>
        </w:rPr>
        <w:t>project</w:t>
      </w:r>
    </w:p>
    <w:p w14:paraId="42428F66" w14:textId="77777777" w:rsidR="007211F6" w:rsidRPr="00A753DB" w:rsidRDefault="007211F6" w:rsidP="004B4FA6">
      <w:pPr>
        <w:pStyle w:val="Opstilling-punkttegn"/>
        <w:rPr>
          <w:lang w:val="en-GB"/>
        </w:rPr>
      </w:pPr>
      <w:r w:rsidRPr="00A753DB">
        <w:rPr>
          <w:lang w:val="en-GB"/>
        </w:rPr>
        <w:t xml:space="preserve">Necessary for the implementation of the </w:t>
      </w:r>
      <w:r w:rsidR="00D67F7D">
        <w:rPr>
          <w:lang w:val="en-GB"/>
        </w:rPr>
        <w:t>project</w:t>
      </w:r>
    </w:p>
    <w:p w14:paraId="0E840D6E" w14:textId="77777777" w:rsidR="007211F6" w:rsidRPr="00A753DB" w:rsidRDefault="008B0AC1" w:rsidP="004B4FA6">
      <w:pPr>
        <w:pStyle w:val="Opstilling-punkttegn"/>
        <w:rPr>
          <w:lang w:val="en-GB"/>
        </w:rPr>
      </w:pPr>
      <w:r w:rsidRPr="00A753DB">
        <w:rPr>
          <w:lang w:val="en-GB"/>
        </w:rPr>
        <w:t xml:space="preserve">Identifiable and verifiable (in particular being recorded in </w:t>
      </w:r>
      <w:r w:rsidR="00F1689D" w:rsidRPr="00A753DB">
        <w:rPr>
          <w:lang w:val="en-GB"/>
        </w:rPr>
        <w:t>the accounting records)</w:t>
      </w:r>
    </w:p>
    <w:p w14:paraId="7B03F279" w14:textId="77777777" w:rsidR="00F1689D" w:rsidRPr="00A753DB" w:rsidRDefault="00F1689D" w:rsidP="004B4FA6">
      <w:pPr>
        <w:pStyle w:val="Opstilling-punkttegn"/>
        <w:rPr>
          <w:lang w:val="en-GB"/>
        </w:rPr>
      </w:pPr>
      <w:r w:rsidRPr="00A753DB">
        <w:rPr>
          <w:lang w:val="en-GB"/>
        </w:rPr>
        <w:t xml:space="preserve">Comply with </w:t>
      </w:r>
      <w:r w:rsidR="00D9550E" w:rsidRPr="00A753DB">
        <w:rPr>
          <w:lang w:val="en-GB"/>
        </w:rPr>
        <w:t>the requirements of applicable tax and social legislation</w:t>
      </w:r>
    </w:p>
    <w:p w14:paraId="617A1107" w14:textId="77777777" w:rsidR="00D9550E" w:rsidRPr="00A753DB" w:rsidRDefault="00D9550E" w:rsidP="004B4FA6">
      <w:pPr>
        <w:pStyle w:val="Opstilling-punkttegn"/>
        <w:rPr>
          <w:lang w:val="en-GB"/>
        </w:rPr>
      </w:pPr>
      <w:r w:rsidRPr="00A753DB">
        <w:rPr>
          <w:lang w:val="en-GB"/>
        </w:rPr>
        <w:t>Reasonable, justified</w:t>
      </w:r>
      <w:r w:rsidR="00BF5165" w:rsidRPr="00A753DB">
        <w:rPr>
          <w:lang w:val="en-GB"/>
        </w:rPr>
        <w:t xml:space="preserve"> and comply with the requirements of sound financial management</w:t>
      </w:r>
    </w:p>
    <w:p w14:paraId="22EC2A2A" w14:textId="77777777" w:rsidR="00694142" w:rsidRPr="00A753DB" w:rsidRDefault="00694142" w:rsidP="00D97927">
      <w:pPr>
        <w:pStyle w:val="Brdtekst"/>
        <w:rPr>
          <w:u w:val="single"/>
          <w:lang w:val="en-GB"/>
        </w:rPr>
      </w:pPr>
      <w:r w:rsidRPr="00A753DB">
        <w:rPr>
          <w:u w:val="single"/>
          <w:lang w:val="en-GB"/>
        </w:rPr>
        <w:t>Contingenc</w:t>
      </w:r>
      <w:r w:rsidR="00A76462" w:rsidRPr="00A753DB">
        <w:rPr>
          <w:u w:val="single"/>
          <w:lang w:val="en-GB"/>
        </w:rPr>
        <w:t>ies</w:t>
      </w:r>
    </w:p>
    <w:p w14:paraId="591A40F5" w14:textId="77777777" w:rsidR="005A5B7F" w:rsidRPr="00A753DB" w:rsidRDefault="005A5B7F" w:rsidP="001176E8">
      <w:pPr>
        <w:jc w:val="both"/>
        <w:rPr>
          <w:lang w:val="en-GB"/>
        </w:rPr>
      </w:pPr>
      <w:r w:rsidRPr="00A753DB">
        <w:rPr>
          <w:lang w:val="en-GB"/>
        </w:rPr>
        <w:t xml:space="preserve">The budget may include a </w:t>
      </w:r>
      <w:r w:rsidR="00A76462" w:rsidRPr="00A753DB">
        <w:rPr>
          <w:lang w:val="en-GB"/>
        </w:rPr>
        <w:t xml:space="preserve">budget line for </w:t>
      </w:r>
      <w:r w:rsidRPr="00A753DB">
        <w:rPr>
          <w:lang w:val="en-GB"/>
        </w:rPr>
        <w:t>contingenc</w:t>
      </w:r>
      <w:r w:rsidR="00A76462" w:rsidRPr="00A753DB">
        <w:rPr>
          <w:lang w:val="en-GB"/>
        </w:rPr>
        <w:t>ies</w:t>
      </w:r>
      <w:r w:rsidRPr="00A753DB">
        <w:rPr>
          <w:lang w:val="en-GB"/>
        </w:rPr>
        <w:t xml:space="preserve"> not exceeding 5 % of the estimated direct eligible costs. It can only be used </w:t>
      </w:r>
      <w:r w:rsidR="00A76462" w:rsidRPr="00A753DB">
        <w:rPr>
          <w:lang w:val="en-GB"/>
        </w:rPr>
        <w:t xml:space="preserve">to cover unforeseen expenses for planned activities </w:t>
      </w:r>
      <w:r w:rsidRPr="00A753DB">
        <w:rPr>
          <w:lang w:val="en-GB"/>
        </w:rPr>
        <w:t>with the prior written authorisation of the contracting authority.</w:t>
      </w:r>
    </w:p>
    <w:p w14:paraId="5F3ADD94" w14:textId="77777777" w:rsidR="005A5B7F" w:rsidRPr="00A753DB" w:rsidRDefault="005A5B7F" w:rsidP="005A5B7F">
      <w:pPr>
        <w:rPr>
          <w:u w:val="single"/>
          <w:lang w:val="en-GB"/>
        </w:rPr>
      </w:pPr>
      <w:r w:rsidRPr="00A753DB">
        <w:rPr>
          <w:u w:val="single"/>
          <w:lang w:val="en-GB"/>
        </w:rPr>
        <w:lastRenderedPageBreak/>
        <w:t>Eligible indirect costs</w:t>
      </w:r>
      <w:r w:rsidR="009D598A" w:rsidRPr="00A753DB">
        <w:rPr>
          <w:u w:val="single"/>
          <w:lang w:val="en-GB"/>
        </w:rPr>
        <w:t xml:space="preserve"> (Administration Fee)</w:t>
      </w:r>
    </w:p>
    <w:p w14:paraId="70536A27" w14:textId="77777777" w:rsidR="005A5B7F" w:rsidRPr="00A753DB" w:rsidRDefault="005A5B7F" w:rsidP="001176E8">
      <w:pPr>
        <w:jc w:val="both"/>
        <w:rPr>
          <w:lang w:val="en-GB"/>
        </w:rPr>
      </w:pPr>
      <w:r w:rsidRPr="00A753DB">
        <w:rPr>
          <w:lang w:val="en-GB"/>
        </w:rPr>
        <w:t xml:space="preserve">The indirect costs incurred in carrying out the action must not exceed 7% of the total eligible direct costs. Indirect costs are eligible provided that they do not include costs assigned to another budget heading in the grant </w:t>
      </w:r>
      <w:r w:rsidR="00327A21" w:rsidRPr="00A753DB">
        <w:rPr>
          <w:lang w:val="en-GB"/>
        </w:rPr>
        <w:t>agreement</w:t>
      </w:r>
      <w:r w:rsidRPr="00A753DB">
        <w:rPr>
          <w:lang w:val="en-GB"/>
        </w:rPr>
        <w:t xml:space="preserve">. The lead applicant may be asked to justify the percentage requested before the grant </w:t>
      </w:r>
      <w:r w:rsidR="00711D91" w:rsidRPr="00A753DB">
        <w:rPr>
          <w:lang w:val="en-GB"/>
        </w:rPr>
        <w:t xml:space="preserve">agreement </w:t>
      </w:r>
      <w:r w:rsidRPr="00A753DB">
        <w:rPr>
          <w:lang w:val="en-GB"/>
        </w:rPr>
        <w:t>is signed</w:t>
      </w:r>
      <w:r w:rsidR="00FF212E" w:rsidRPr="00A753DB">
        <w:rPr>
          <w:lang w:val="en-GB"/>
        </w:rPr>
        <w:t>.</w:t>
      </w:r>
    </w:p>
    <w:p w14:paraId="4B1C4FE1" w14:textId="77777777" w:rsidR="00EF2C55" w:rsidRPr="00A753DB" w:rsidRDefault="00EF2C55" w:rsidP="00EF2C55">
      <w:pPr>
        <w:pStyle w:val="Brdtekst"/>
        <w:rPr>
          <w:color w:val="FF0000"/>
          <w:lang w:val="en-GB"/>
        </w:rPr>
      </w:pPr>
    </w:p>
    <w:p w14:paraId="1831525E" w14:textId="77777777" w:rsidR="000F21E6" w:rsidRPr="00A753DB" w:rsidRDefault="000F21E6" w:rsidP="00EF2C55">
      <w:pPr>
        <w:pStyle w:val="Brdtekst"/>
        <w:rPr>
          <w:lang w:val="en-GB"/>
        </w:rPr>
      </w:pPr>
    </w:p>
    <w:p w14:paraId="37319BA4" w14:textId="77777777" w:rsidR="005D416B" w:rsidRPr="00A753DB" w:rsidRDefault="005D416B" w:rsidP="005D416B">
      <w:pPr>
        <w:rPr>
          <w:rFonts w:asciiTheme="majorHAnsi" w:eastAsiaTheme="majorEastAsia" w:hAnsiTheme="majorHAnsi" w:cstheme="majorBidi"/>
          <w:color w:val="17365D" w:themeColor="text2" w:themeShade="BF"/>
          <w:spacing w:val="5"/>
          <w:kern w:val="28"/>
          <w:sz w:val="52"/>
          <w:szCs w:val="52"/>
          <w:lang w:val="en-GB"/>
        </w:rPr>
      </w:pPr>
      <w:bookmarkStart w:id="8" w:name="_Hlk2527077"/>
      <w:r w:rsidRPr="00A753DB">
        <w:rPr>
          <w:lang w:val="en-GB"/>
        </w:rPr>
        <w:br w:type="page"/>
      </w:r>
    </w:p>
    <w:p w14:paraId="052CC4F6" w14:textId="77777777" w:rsidR="005D416B" w:rsidRPr="00A753DB" w:rsidRDefault="005D416B" w:rsidP="005D416B">
      <w:pPr>
        <w:pStyle w:val="Titel"/>
        <w:rPr>
          <w:lang w:val="en-GB"/>
        </w:rPr>
      </w:pPr>
      <w:r w:rsidRPr="00A753DB">
        <w:rPr>
          <w:lang w:val="en-GB"/>
        </w:rPr>
        <w:lastRenderedPageBreak/>
        <w:t>Section 5: Lead applicant declaration</w:t>
      </w:r>
    </w:p>
    <w:p w14:paraId="218CD7CD" w14:textId="77777777" w:rsidR="00BF204E" w:rsidRPr="00A753DB" w:rsidRDefault="00BF204E" w:rsidP="001D7A95">
      <w:pPr>
        <w:jc w:val="both"/>
        <w:rPr>
          <w:b/>
          <w:bCs/>
          <w:lang w:val="en-GB"/>
        </w:rPr>
      </w:pPr>
      <w:r w:rsidRPr="00A753DB">
        <w:rPr>
          <w:b/>
          <w:lang w:val="en-GB"/>
        </w:rPr>
        <w:t>The lead applicant, represented by the undersigned, being the authorised signatory of the lead applicant, and in the context of the present application, representing any co-applicant(s) and affiliated entity(ies) in the proposed action, hereby declares that:</w:t>
      </w:r>
    </w:p>
    <w:p w14:paraId="333FA36C" w14:textId="77777777" w:rsidR="00BF204E" w:rsidRPr="00A753DB" w:rsidRDefault="00363331" w:rsidP="001D7A95">
      <w:pPr>
        <w:numPr>
          <w:ilvl w:val="0"/>
          <w:numId w:val="20"/>
        </w:numPr>
        <w:jc w:val="both"/>
        <w:rPr>
          <w:lang w:val="en-GB"/>
        </w:rPr>
      </w:pPr>
      <w:r>
        <w:rPr>
          <w:lang w:val="en-GB"/>
        </w:rPr>
        <w:t>T</w:t>
      </w:r>
      <w:r w:rsidR="00BF204E" w:rsidRPr="00A753DB">
        <w:rPr>
          <w:lang w:val="en-GB"/>
        </w:rPr>
        <w:t>he lead applicant has the sources of financing and professional competence and qualifications</w:t>
      </w:r>
      <w:r w:rsidR="00E02D47" w:rsidRPr="00A753DB">
        <w:rPr>
          <w:lang w:val="en-GB"/>
        </w:rPr>
        <w:t xml:space="preserve"> needed to undertake the action</w:t>
      </w:r>
      <w:r>
        <w:rPr>
          <w:lang w:val="en-GB"/>
        </w:rPr>
        <w:t>.</w:t>
      </w:r>
    </w:p>
    <w:p w14:paraId="2B6D38CF" w14:textId="77777777" w:rsidR="00BF204E" w:rsidRPr="00A753DB" w:rsidRDefault="00363331" w:rsidP="001D7A95">
      <w:pPr>
        <w:numPr>
          <w:ilvl w:val="0"/>
          <w:numId w:val="20"/>
        </w:numPr>
        <w:jc w:val="both"/>
        <w:rPr>
          <w:lang w:val="en-GB"/>
        </w:rPr>
      </w:pPr>
      <w:r>
        <w:rPr>
          <w:lang w:val="en-GB"/>
        </w:rPr>
        <w:t>T</w:t>
      </w:r>
      <w:r w:rsidR="00BF204E" w:rsidRPr="00A753DB">
        <w:rPr>
          <w:lang w:val="en-GB"/>
        </w:rPr>
        <w:t>he lead applicant is directly responsible for preparation, management and implementation of the action with the co-applicant(s)</w:t>
      </w:r>
      <w:r w:rsidR="002D60DA" w:rsidRPr="00A753DB">
        <w:rPr>
          <w:lang w:val="en-GB"/>
        </w:rPr>
        <w:t>/partners</w:t>
      </w:r>
      <w:r w:rsidR="00BF204E" w:rsidRPr="00A753DB">
        <w:rPr>
          <w:lang w:val="en-GB"/>
        </w:rPr>
        <w:t>, if any</w:t>
      </w:r>
      <w:r w:rsidR="00B01A6C" w:rsidRPr="00A753DB">
        <w:rPr>
          <w:lang w:val="en-GB"/>
        </w:rPr>
        <w:t xml:space="preserve"> (including </w:t>
      </w:r>
      <w:r w:rsidR="00B01A6C" w:rsidRPr="00A753DB">
        <w:rPr>
          <w:i/>
          <w:lang w:val="en-GB"/>
        </w:rPr>
        <w:t>duty of care</w:t>
      </w:r>
      <w:r w:rsidR="00D30A41" w:rsidRPr="00A753DB">
        <w:rPr>
          <w:lang w:val="en-GB"/>
        </w:rPr>
        <w:t xml:space="preserve"> of involved employees</w:t>
      </w:r>
      <w:r w:rsidR="000757DF" w:rsidRPr="00A753DB">
        <w:rPr>
          <w:lang w:val="en-GB"/>
        </w:rPr>
        <w:t>)</w:t>
      </w:r>
      <w:r w:rsidR="00BF204E" w:rsidRPr="00A753DB">
        <w:rPr>
          <w:lang w:val="en-GB"/>
        </w:rPr>
        <w:t>, and is</w:t>
      </w:r>
      <w:r>
        <w:rPr>
          <w:lang w:val="en-GB"/>
        </w:rPr>
        <w:t xml:space="preserve"> not acting as an intermediary.</w:t>
      </w:r>
    </w:p>
    <w:p w14:paraId="1829171F" w14:textId="77777777" w:rsidR="00BF204E" w:rsidRPr="00A753DB" w:rsidRDefault="00363331" w:rsidP="001D7A95">
      <w:pPr>
        <w:numPr>
          <w:ilvl w:val="0"/>
          <w:numId w:val="20"/>
        </w:numPr>
        <w:jc w:val="both"/>
        <w:rPr>
          <w:lang w:val="en-GB"/>
        </w:rPr>
      </w:pPr>
      <w:r>
        <w:rPr>
          <w:lang w:val="en-GB"/>
        </w:rPr>
        <w:t>T</w:t>
      </w:r>
      <w:r w:rsidR="00BF204E" w:rsidRPr="00A753DB">
        <w:rPr>
          <w:lang w:val="en-GB"/>
        </w:rPr>
        <w:t xml:space="preserve">he lead applicant and each co-applicant and affiliated entity </w:t>
      </w:r>
      <w:r w:rsidR="00A851B7" w:rsidRPr="00A753DB">
        <w:rPr>
          <w:lang w:val="en-GB"/>
        </w:rPr>
        <w:t>are in a position to deliver</w:t>
      </w:r>
      <w:r w:rsidR="00BF204E" w:rsidRPr="00A753DB">
        <w:rPr>
          <w:lang w:val="en-GB"/>
        </w:rPr>
        <w:t xml:space="preserve">, upon request, the </w:t>
      </w:r>
      <w:r w:rsidR="00BA0312" w:rsidRPr="00A753DB">
        <w:rPr>
          <w:lang w:val="en-GB"/>
        </w:rPr>
        <w:t xml:space="preserve">following </w:t>
      </w:r>
      <w:r w:rsidR="00BF204E" w:rsidRPr="00A753DB">
        <w:rPr>
          <w:lang w:val="en-GB"/>
        </w:rPr>
        <w:t>supporting documents</w:t>
      </w:r>
      <w:r w:rsidR="00B772EC" w:rsidRPr="00A753DB">
        <w:rPr>
          <w:lang w:val="en-GB"/>
        </w:rPr>
        <w:t xml:space="preserve">: </w:t>
      </w:r>
      <w:r w:rsidR="002E17AA" w:rsidRPr="00A753DB">
        <w:rPr>
          <w:lang w:val="en-GB"/>
        </w:rPr>
        <w:t>documentation of legal entity</w:t>
      </w:r>
      <w:r w:rsidR="00B346D4" w:rsidRPr="00A753DB">
        <w:rPr>
          <w:lang w:val="en-GB"/>
        </w:rPr>
        <w:t xml:space="preserve"> and</w:t>
      </w:r>
      <w:r w:rsidR="002E17AA" w:rsidRPr="00A753DB">
        <w:rPr>
          <w:lang w:val="en-GB"/>
        </w:rPr>
        <w:t xml:space="preserve"> </w:t>
      </w:r>
      <w:r w:rsidR="00B772EC" w:rsidRPr="00A753DB">
        <w:rPr>
          <w:lang w:val="en-GB"/>
        </w:rPr>
        <w:t>statutes</w:t>
      </w:r>
      <w:r w:rsidR="00E02256" w:rsidRPr="00A753DB">
        <w:rPr>
          <w:lang w:val="en-GB"/>
        </w:rPr>
        <w:t xml:space="preserve">, </w:t>
      </w:r>
      <w:r w:rsidR="00B346D4" w:rsidRPr="00A753DB">
        <w:rPr>
          <w:lang w:val="en-GB"/>
        </w:rPr>
        <w:t xml:space="preserve">and </w:t>
      </w:r>
      <w:r w:rsidR="00B42375" w:rsidRPr="00A753DB">
        <w:rPr>
          <w:lang w:val="en-GB"/>
        </w:rPr>
        <w:t xml:space="preserve">(only </w:t>
      </w:r>
      <w:r w:rsidR="00B346D4" w:rsidRPr="00A753DB">
        <w:rPr>
          <w:lang w:val="en-GB"/>
        </w:rPr>
        <w:t>for the lead applicant</w:t>
      </w:r>
      <w:r w:rsidR="00B42375" w:rsidRPr="00A753DB">
        <w:rPr>
          <w:lang w:val="en-GB"/>
        </w:rPr>
        <w:t xml:space="preserve">) </w:t>
      </w:r>
      <w:r w:rsidR="00E02256" w:rsidRPr="00A753DB">
        <w:rPr>
          <w:lang w:val="en-GB"/>
        </w:rPr>
        <w:t>audit</w:t>
      </w:r>
      <w:r w:rsidR="00CC2214" w:rsidRPr="00A753DB">
        <w:rPr>
          <w:lang w:val="en-GB"/>
        </w:rPr>
        <w:t xml:space="preserve">ed annual </w:t>
      </w:r>
      <w:r w:rsidR="00E02256" w:rsidRPr="00A753DB">
        <w:rPr>
          <w:lang w:val="en-GB"/>
        </w:rPr>
        <w:t>reports</w:t>
      </w:r>
      <w:r w:rsidR="00CC2214" w:rsidRPr="00A753DB">
        <w:rPr>
          <w:lang w:val="en-GB"/>
        </w:rPr>
        <w:t xml:space="preserve"> for the last two financial years</w:t>
      </w:r>
      <w:r w:rsidR="00BF204E" w:rsidRPr="00A753DB">
        <w:rPr>
          <w:lang w:val="en-GB"/>
        </w:rPr>
        <w:t xml:space="preserve">; </w:t>
      </w:r>
      <w:r w:rsidR="00B42375" w:rsidRPr="00A753DB">
        <w:rPr>
          <w:lang w:val="en-GB"/>
        </w:rPr>
        <w:t xml:space="preserve">a copy of the latest </w:t>
      </w:r>
      <w:r w:rsidR="003D2FC4" w:rsidRPr="00A753DB">
        <w:rPr>
          <w:lang w:val="en-GB"/>
        </w:rPr>
        <w:t xml:space="preserve">profit and loss </w:t>
      </w:r>
      <w:r w:rsidR="00B42375" w:rsidRPr="00A753DB">
        <w:rPr>
          <w:lang w:val="en-GB"/>
        </w:rPr>
        <w:t>accounts</w:t>
      </w:r>
      <w:r>
        <w:rPr>
          <w:lang w:val="en-GB"/>
        </w:rPr>
        <w:t>.</w:t>
      </w:r>
    </w:p>
    <w:p w14:paraId="7B68C365" w14:textId="77777777" w:rsidR="00BF204E" w:rsidRPr="00A753DB" w:rsidRDefault="00363331" w:rsidP="001D7A95">
      <w:pPr>
        <w:numPr>
          <w:ilvl w:val="0"/>
          <w:numId w:val="20"/>
        </w:numPr>
        <w:jc w:val="both"/>
        <w:rPr>
          <w:lang w:val="en-GB"/>
        </w:rPr>
      </w:pPr>
      <w:r>
        <w:rPr>
          <w:lang w:val="en-GB"/>
        </w:rPr>
        <w:t>T</w:t>
      </w:r>
      <w:r w:rsidR="00BF204E" w:rsidRPr="00A753DB">
        <w:rPr>
          <w:lang w:val="en-GB"/>
        </w:rPr>
        <w:t>he lead applicant and each co-applicant(s) and affiliated entity(ies)</w:t>
      </w:r>
      <w:r w:rsidR="00BF204E" w:rsidRPr="00A753DB" w:rsidDel="00683C25">
        <w:rPr>
          <w:lang w:val="en-GB"/>
        </w:rPr>
        <w:t xml:space="preserve"> </w:t>
      </w:r>
      <w:r w:rsidR="00BF204E" w:rsidRPr="00A753DB">
        <w:rPr>
          <w:lang w:val="en-GB"/>
        </w:rPr>
        <w:t>(if any) are eligible in accordance with the criteria set out under Section</w:t>
      </w:r>
      <w:r w:rsidR="000450A5" w:rsidRPr="00A753DB">
        <w:rPr>
          <w:lang w:val="en-GB"/>
        </w:rPr>
        <w:t xml:space="preserve"> 1: Instructions</w:t>
      </w:r>
      <w:r w:rsidR="00F57FED" w:rsidRPr="00A753DB">
        <w:rPr>
          <w:lang w:val="en-GB"/>
        </w:rPr>
        <w:t xml:space="preserve"> for grant applicants</w:t>
      </w:r>
      <w:r>
        <w:rPr>
          <w:lang w:val="en-GB"/>
        </w:rPr>
        <w:t>.</w:t>
      </w:r>
      <w:r w:rsidR="00BF204E" w:rsidRPr="00A753DB">
        <w:rPr>
          <w:lang w:val="en-GB"/>
        </w:rPr>
        <w:t xml:space="preserve"> </w:t>
      </w:r>
    </w:p>
    <w:p w14:paraId="7D1CF04D" w14:textId="77777777" w:rsidR="00BF204E" w:rsidRPr="00A753DB" w:rsidRDefault="00BF204E" w:rsidP="001D7A95">
      <w:pPr>
        <w:jc w:val="both"/>
        <w:rPr>
          <w:lang w:val="en-GB"/>
        </w:rPr>
      </w:pPr>
      <w:r w:rsidRPr="00A753DB">
        <w:rPr>
          <w:lang w:val="en-GB"/>
        </w:rPr>
        <w:t>We acknowledge that if the declarations or information provided prove to be false we may be subject to rejection from this procedure.</w:t>
      </w:r>
    </w:p>
    <w:p w14:paraId="5A3BA87E" w14:textId="77777777" w:rsidR="00BF204E" w:rsidRPr="00A753DB" w:rsidRDefault="00BF204E" w:rsidP="00BF204E">
      <w:pPr>
        <w:rPr>
          <w:lang w:val="en-GB"/>
        </w:rPr>
      </w:pPr>
    </w:p>
    <w:p w14:paraId="3DBBC09E" w14:textId="77777777" w:rsidR="00BF204E" w:rsidRPr="00A753DB" w:rsidRDefault="00BF204E" w:rsidP="00BF204E">
      <w:pPr>
        <w:rPr>
          <w:lang w:val="en-GB"/>
        </w:rPr>
      </w:pPr>
      <w:r w:rsidRPr="00A753DB">
        <w:rPr>
          <w:lang w:val="en-GB"/>
        </w:rPr>
        <w:t>Signed on behalf of the lead applicant</w:t>
      </w:r>
    </w:p>
    <w:tbl>
      <w:tblPr>
        <w:tblW w:w="0" w:type="auto"/>
        <w:tblLayout w:type="fixed"/>
        <w:tblLook w:val="0000" w:firstRow="0" w:lastRow="0" w:firstColumn="0" w:lastColumn="0" w:noHBand="0" w:noVBand="0"/>
      </w:tblPr>
      <w:tblGrid>
        <w:gridCol w:w="1879"/>
        <w:gridCol w:w="7193"/>
      </w:tblGrid>
      <w:tr w:rsidR="00BF204E" w:rsidRPr="00A753DB" w14:paraId="4E252D8E" w14:textId="77777777" w:rsidTr="00740C08">
        <w:tc>
          <w:tcPr>
            <w:tcW w:w="1879" w:type="dxa"/>
          </w:tcPr>
          <w:p w14:paraId="66D934E1" w14:textId="77777777" w:rsidR="00BF204E" w:rsidRPr="00A753DB" w:rsidRDefault="00BF204E" w:rsidP="00BF204E">
            <w:pPr>
              <w:rPr>
                <w:b/>
                <w:lang w:val="en-GB"/>
              </w:rPr>
            </w:pPr>
            <w:r w:rsidRPr="00A753DB">
              <w:rPr>
                <w:b/>
                <w:lang w:val="en-GB"/>
              </w:rPr>
              <w:t>Name</w:t>
            </w:r>
          </w:p>
        </w:tc>
        <w:tc>
          <w:tcPr>
            <w:tcW w:w="7193" w:type="dxa"/>
          </w:tcPr>
          <w:p w14:paraId="35CE8085" w14:textId="77777777" w:rsidR="00BF204E" w:rsidRPr="00A753DB" w:rsidRDefault="00BF204E" w:rsidP="00BF204E">
            <w:pPr>
              <w:rPr>
                <w:b/>
                <w:lang w:val="en-GB"/>
              </w:rPr>
            </w:pPr>
          </w:p>
        </w:tc>
      </w:tr>
      <w:tr w:rsidR="00BF204E" w:rsidRPr="00A753DB" w14:paraId="14C1BE5E" w14:textId="77777777" w:rsidTr="00740C08">
        <w:tc>
          <w:tcPr>
            <w:tcW w:w="1879" w:type="dxa"/>
          </w:tcPr>
          <w:p w14:paraId="0351861E" w14:textId="77777777" w:rsidR="00BF204E" w:rsidRPr="00A753DB" w:rsidRDefault="00BF204E" w:rsidP="00BF204E">
            <w:pPr>
              <w:rPr>
                <w:b/>
                <w:lang w:val="en-GB"/>
              </w:rPr>
            </w:pPr>
            <w:r w:rsidRPr="00A753DB">
              <w:rPr>
                <w:b/>
                <w:lang w:val="en-GB"/>
              </w:rPr>
              <w:t>Signature</w:t>
            </w:r>
          </w:p>
          <w:p w14:paraId="6992E518" w14:textId="77777777" w:rsidR="00BF204E" w:rsidRPr="00A753DB" w:rsidRDefault="00BF204E" w:rsidP="00BF204E">
            <w:pPr>
              <w:rPr>
                <w:b/>
                <w:lang w:val="en-GB"/>
              </w:rPr>
            </w:pPr>
          </w:p>
        </w:tc>
        <w:tc>
          <w:tcPr>
            <w:tcW w:w="7193" w:type="dxa"/>
          </w:tcPr>
          <w:p w14:paraId="436BAC67" w14:textId="77777777" w:rsidR="00BF204E" w:rsidRPr="00A753DB" w:rsidRDefault="00BF204E" w:rsidP="00BF204E">
            <w:pPr>
              <w:rPr>
                <w:b/>
                <w:lang w:val="en-GB"/>
              </w:rPr>
            </w:pPr>
          </w:p>
        </w:tc>
      </w:tr>
      <w:tr w:rsidR="00BF204E" w:rsidRPr="00A753DB" w14:paraId="1E0AD33D" w14:textId="77777777" w:rsidTr="00740C08">
        <w:tc>
          <w:tcPr>
            <w:tcW w:w="1879" w:type="dxa"/>
          </w:tcPr>
          <w:p w14:paraId="67B0D28B" w14:textId="77777777" w:rsidR="00BF204E" w:rsidRPr="00A753DB" w:rsidRDefault="00BF204E" w:rsidP="00BF204E">
            <w:pPr>
              <w:rPr>
                <w:b/>
                <w:lang w:val="en-GB"/>
              </w:rPr>
            </w:pPr>
            <w:r w:rsidRPr="00A753DB">
              <w:rPr>
                <w:b/>
                <w:lang w:val="en-GB"/>
              </w:rPr>
              <w:t>Position</w:t>
            </w:r>
          </w:p>
        </w:tc>
        <w:tc>
          <w:tcPr>
            <w:tcW w:w="7193" w:type="dxa"/>
          </w:tcPr>
          <w:p w14:paraId="058A19C2" w14:textId="77777777" w:rsidR="00BF204E" w:rsidRPr="00A753DB" w:rsidRDefault="00BF204E" w:rsidP="00BF204E">
            <w:pPr>
              <w:rPr>
                <w:b/>
                <w:lang w:val="en-GB"/>
              </w:rPr>
            </w:pPr>
          </w:p>
        </w:tc>
      </w:tr>
      <w:tr w:rsidR="00BF204E" w:rsidRPr="00A753DB" w14:paraId="7AD9DD7A" w14:textId="77777777" w:rsidTr="00740C08">
        <w:tc>
          <w:tcPr>
            <w:tcW w:w="1879" w:type="dxa"/>
          </w:tcPr>
          <w:p w14:paraId="205681A3" w14:textId="77777777" w:rsidR="00BF204E" w:rsidRPr="00A753DB" w:rsidRDefault="00BF204E" w:rsidP="00BF204E">
            <w:pPr>
              <w:rPr>
                <w:b/>
                <w:lang w:val="en-GB"/>
              </w:rPr>
            </w:pPr>
            <w:r w:rsidRPr="00A753DB">
              <w:rPr>
                <w:b/>
                <w:lang w:val="en-GB"/>
              </w:rPr>
              <w:t>Date</w:t>
            </w:r>
          </w:p>
        </w:tc>
        <w:tc>
          <w:tcPr>
            <w:tcW w:w="7193" w:type="dxa"/>
          </w:tcPr>
          <w:p w14:paraId="31B7FFB7" w14:textId="77777777" w:rsidR="00BF204E" w:rsidRPr="00A753DB" w:rsidRDefault="00BF204E" w:rsidP="00BF204E">
            <w:pPr>
              <w:rPr>
                <w:b/>
                <w:lang w:val="en-GB"/>
              </w:rPr>
            </w:pPr>
          </w:p>
        </w:tc>
      </w:tr>
    </w:tbl>
    <w:p w14:paraId="131294E6" w14:textId="77777777" w:rsidR="005D416B" w:rsidRPr="00A753DB" w:rsidRDefault="005D416B" w:rsidP="005D416B">
      <w:pPr>
        <w:rPr>
          <w:lang w:val="en-GB"/>
        </w:rPr>
      </w:pPr>
    </w:p>
    <w:bookmarkEnd w:id="8"/>
    <w:p w14:paraId="4AE6ED88" w14:textId="77777777" w:rsidR="005C3AA2" w:rsidRDefault="005C3AA2">
      <w:pPr>
        <w:rPr>
          <w:rFonts w:asciiTheme="majorHAnsi" w:eastAsiaTheme="majorEastAsia" w:hAnsiTheme="majorHAnsi" w:cstheme="majorBidi"/>
          <w:color w:val="17365D" w:themeColor="text2" w:themeShade="BF"/>
          <w:spacing w:val="5"/>
          <w:kern w:val="28"/>
          <w:sz w:val="52"/>
          <w:szCs w:val="52"/>
          <w:lang w:val="en-GB"/>
        </w:rPr>
        <w:sectPr w:rsidR="005C3AA2" w:rsidSect="00FB63B7">
          <w:headerReference w:type="default" r:id="rId13"/>
          <w:footerReference w:type="default" r:id="rId14"/>
          <w:headerReference w:type="first" r:id="rId15"/>
          <w:pgSz w:w="11906" w:h="16838"/>
          <w:pgMar w:top="1777" w:right="566" w:bottom="1418" w:left="1134" w:header="284" w:footer="613" w:gutter="0"/>
          <w:cols w:space="708"/>
          <w:titlePg/>
          <w:docGrid w:linePitch="360"/>
        </w:sectPr>
      </w:pPr>
    </w:p>
    <w:p w14:paraId="18335A2B" w14:textId="77777777" w:rsidR="005C3AA2" w:rsidRDefault="005C3AA2" w:rsidP="005C3AA2">
      <w:pPr>
        <w:autoSpaceDE w:val="0"/>
        <w:autoSpaceDN w:val="0"/>
        <w:adjustRightInd w:val="0"/>
        <w:spacing w:after="0" w:line="240" w:lineRule="auto"/>
        <w:rPr>
          <w:rFonts w:ascii="Cambria" w:hAnsi="Cambria" w:cs="Cambria"/>
          <w:color w:val="000000"/>
          <w:sz w:val="52"/>
          <w:szCs w:val="52"/>
          <w:lang w:val="en-GB"/>
        </w:rPr>
      </w:pPr>
      <w:r>
        <w:rPr>
          <w:rFonts w:ascii="Cambria" w:hAnsi="Cambria" w:cs="Cambria"/>
          <w:color w:val="000000"/>
          <w:sz w:val="52"/>
          <w:szCs w:val="52"/>
          <w:lang w:val="en-GB"/>
        </w:rPr>
        <w:lastRenderedPageBreak/>
        <w:t xml:space="preserve">Annex 2: Application checklist </w:t>
      </w:r>
    </w:p>
    <w:p w14:paraId="0516DC59" w14:textId="77777777" w:rsidR="005C3AA2" w:rsidRDefault="005C3AA2" w:rsidP="005C3AA2">
      <w:pPr>
        <w:autoSpaceDE w:val="0"/>
        <w:autoSpaceDN w:val="0"/>
        <w:adjustRightInd w:val="0"/>
        <w:spacing w:after="0" w:line="240" w:lineRule="auto"/>
        <w:rPr>
          <w:rFonts w:cs="Verdana"/>
          <w:color w:val="000000"/>
          <w:lang w:val="en-GB"/>
        </w:rPr>
      </w:pPr>
    </w:p>
    <w:p w14:paraId="590FE2B3" w14:textId="77777777" w:rsidR="005C3AA2" w:rsidRDefault="005C3AA2" w:rsidP="005C3AA2">
      <w:pPr>
        <w:autoSpaceDE w:val="0"/>
        <w:autoSpaceDN w:val="0"/>
        <w:adjustRightInd w:val="0"/>
        <w:spacing w:after="0" w:line="240" w:lineRule="auto"/>
        <w:rPr>
          <w:rFonts w:cs="Verdana"/>
          <w:color w:val="000000"/>
          <w:lang w:val="en-GB"/>
        </w:rPr>
      </w:pPr>
      <w:r>
        <w:rPr>
          <w:rFonts w:cs="Verdana"/>
          <w:color w:val="000000"/>
          <w:lang w:val="en-GB"/>
        </w:rPr>
        <w:t>The checklist below can be used to pre-check the eligibility of the application.</w:t>
      </w:r>
    </w:p>
    <w:p w14:paraId="5178D8D9" w14:textId="77777777" w:rsidR="005C3AA2" w:rsidRDefault="005C3AA2" w:rsidP="005C3AA2">
      <w:pPr>
        <w:autoSpaceDE w:val="0"/>
        <w:autoSpaceDN w:val="0"/>
        <w:adjustRightInd w:val="0"/>
        <w:spacing w:after="0" w:line="240" w:lineRule="auto"/>
        <w:rPr>
          <w:rFonts w:cs="Verdana"/>
          <w:color w:val="000000"/>
          <w:lang w:val="en-GB"/>
        </w:rPr>
      </w:pPr>
    </w:p>
    <w:tbl>
      <w:tblPr>
        <w:tblStyle w:val="TableNormal1"/>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9"/>
        <w:gridCol w:w="7513"/>
      </w:tblGrid>
      <w:tr w:rsidR="005C3AA2" w:rsidRPr="008D2DEA" w14:paraId="0D7BE481" w14:textId="77777777" w:rsidTr="005C3AA2">
        <w:trPr>
          <w:trHeight w:val="96"/>
        </w:trPr>
        <w:tc>
          <w:tcPr>
            <w:tcW w:w="709" w:type="dxa"/>
            <w:tcBorders>
              <w:top w:val="single" w:sz="4" w:space="0" w:color="auto"/>
              <w:left w:val="single" w:sz="4" w:space="0" w:color="auto"/>
              <w:bottom w:val="single" w:sz="4" w:space="0" w:color="auto"/>
              <w:right w:val="single" w:sz="4" w:space="0" w:color="auto"/>
            </w:tcBorders>
            <w:hideMark/>
          </w:tcPr>
          <w:p w14:paraId="2423E549" w14:textId="77777777" w:rsidR="005C3AA2" w:rsidRPr="00FB63B7" w:rsidRDefault="005C3AA2">
            <w:pPr>
              <w:autoSpaceDE w:val="0"/>
              <w:autoSpaceDN w:val="0"/>
              <w:adjustRightInd w:val="0"/>
              <w:spacing w:after="0" w:line="240" w:lineRule="auto"/>
              <w:rPr>
                <w:rFonts w:cs="Verdana"/>
                <w:color w:val="000000"/>
                <w:lang w:val="en-GB"/>
              </w:rPr>
            </w:pPr>
            <w:r w:rsidRPr="00FB63B7">
              <w:rPr>
                <w:rFonts w:cs="Verdana"/>
                <w:color w:val="000000"/>
                <w:lang w:val="en-GB"/>
              </w:rPr>
              <w:t>1.</w:t>
            </w:r>
          </w:p>
        </w:tc>
        <w:tc>
          <w:tcPr>
            <w:tcW w:w="709" w:type="dxa"/>
            <w:tcBorders>
              <w:top w:val="single" w:sz="4" w:space="0" w:color="auto"/>
              <w:left w:val="single" w:sz="4" w:space="0" w:color="auto"/>
              <w:bottom w:val="single" w:sz="4" w:space="0" w:color="auto"/>
              <w:right w:val="single" w:sz="4" w:space="0" w:color="auto"/>
            </w:tcBorders>
          </w:tcPr>
          <w:p w14:paraId="101FDCF1" w14:textId="77777777" w:rsidR="005C3AA2" w:rsidRPr="00FB63B7" w:rsidRDefault="005C3AA2">
            <w:pPr>
              <w:autoSpaceDE w:val="0"/>
              <w:autoSpaceDN w:val="0"/>
              <w:adjustRightInd w:val="0"/>
              <w:spacing w:after="0" w:line="240" w:lineRule="auto"/>
              <w:rPr>
                <w:rFonts w:cs="Verdana"/>
                <w:color w:val="000000"/>
                <w:lang w:val="en-GB"/>
              </w:rPr>
            </w:pPr>
          </w:p>
        </w:tc>
        <w:tc>
          <w:tcPr>
            <w:tcW w:w="7513" w:type="dxa"/>
            <w:tcBorders>
              <w:top w:val="single" w:sz="4" w:space="0" w:color="auto"/>
              <w:left w:val="single" w:sz="4" w:space="0" w:color="auto"/>
              <w:bottom w:val="single" w:sz="4" w:space="0" w:color="auto"/>
              <w:right w:val="single" w:sz="4" w:space="0" w:color="auto"/>
            </w:tcBorders>
            <w:hideMark/>
          </w:tcPr>
          <w:p w14:paraId="316BBE9A" w14:textId="77777777" w:rsidR="005C3AA2" w:rsidRPr="00FB63B7" w:rsidRDefault="005C3AA2">
            <w:pPr>
              <w:autoSpaceDE w:val="0"/>
              <w:autoSpaceDN w:val="0"/>
              <w:adjustRightInd w:val="0"/>
              <w:spacing w:after="0" w:line="240" w:lineRule="auto"/>
              <w:rPr>
                <w:rFonts w:cs="Cambria"/>
                <w:color w:val="000000"/>
                <w:lang w:val="en-GB"/>
              </w:rPr>
            </w:pPr>
            <w:r w:rsidRPr="00FB63B7">
              <w:rPr>
                <w:rFonts w:cs="Verdana"/>
                <w:color w:val="000000"/>
                <w:lang w:val="en-GB"/>
              </w:rPr>
              <w:t xml:space="preserve">The applicant and any partners are registered legal bodies </w:t>
            </w:r>
          </w:p>
        </w:tc>
      </w:tr>
      <w:tr w:rsidR="005C3AA2" w:rsidRPr="008D2DEA" w14:paraId="6F109585" w14:textId="77777777" w:rsidTr="005C3AA2">
        <w:trPr>
          <w:trHeight w:val="218"/>
        </w:trPr>
        <w:tc>
          <w:tcPr>
            <w:tcW w:w="709" w:type="dxa"/>
            <w:tcBorders>
              <w:top w:val="single" w:sz="4" w:space="0" w:color="auto"/>
              <w:left w:val="single" w:sz="4" w:space="0" w:color="auto"/>
              <w:bottom w:val="single" w:sz="4" w:space="0" w:color="auto"/>
              <w:right w:val="single" w:sz="4" w:space="0" w:color="auto"/>
            </w:tcBorders>
            <w:hideMark/>
          </w:tcPr>
          <w:p w14:paraId="64F9D212" w14:textId="77777777" w:rsidR="005C3AA2" w:rsidRPr="00FB63B7" w:rsidRDefault="005C3AA2">
            <w:pPr>
              <w:autoSpaceDE w:val="0"/>
              <w:autoSpaceDN w:val="0"/>
              <w:adjustRightInd w:val="0"/>
              <w:spacing w:after="0" w:line="240" w:lineRule="auto"/>
              <w:rPr>
                <w:rFonts w:cs="Verdana"/>
                <w:color w:val="000000"/>
                <w:lang w:val="en-GB"/>
              </w:rPr>
            </w:pPr>
            <w:r w:rsidRPr="00FB63B7">
              <w:rPr>
                <w:rFonts w:cs="Verdana"/>
                <w:color w:val="000000"/>
                <w:lang w:val="en-GB"/>
              </w:rPr>
              <w:t>2.</w:t>
            </w:r>
          </w:p>
        </w:tc>
        <w:tc>
          <w:tcPr>
            <w:tcW w:w="709" w:type="dxa"/>
            <w:tcBorders>
              <w:top w:val="single" w:sz="4" w:space="0" w:color="auto"/>
              <w:left w:val="single" w:sz="4" w:space="0" w:color="auto"/>
              <w:bottom w:val="single" w:sz="4" w:space="0" w:color="auto"/>
              <w:right w:val="single" w:sz="4" w:space="0" w:color="auto"/>
            </w:tcBorders>
          </w:tcPr>
          <w:p w14:paraId="5EFCF8FE" w14:textId="77777777" w:rsidR="005C3AA2" w:rsidRPr="00FB63B7" w:rsidRDefault="005C3AA2">
            <w:pPr>
              <w:autoSpaceDE w:val="0"/>
              <w:autoSpaceDN w:val="0"/>
              <w:adjustRightInd w:val="0"/>
              <w:spacing w:after="0" w:line="240" w:lineRule="auto"/>
              <w:rPr>
                <w:rFonts w:cs="Verdana"/>
                <w:b/>
                <w:bCs/>
                <w:color w:val="000000"/>
                <w:lang w:val="en-GB"/>
              </w:rPr>
            </w:pPr>
          </w:p>
        </w:tc>
        <w:tc>
          <w:tcPr>
            <w:tcW w:w="7513" w:type="dxa"/>
            <w:tcBorders>
              <w:top w:val="single" w:sz="4" w:space="0" w:color="auto"/>
              <w:left w:val="single" w:sz="4" w:space="0" w:color="auto"/>
              <w:bottom w:val="single" w:sz="4" w:space="0" w:color="auto"/>
              <w:right w:val="single" w:sz="4" w:space="0" w:color="auto"/>
            </w:tcBorders>
            <w:hideMark/>
          </w:tcPr>
          <w:p w14:paraId="29E91D2A" w14:textId="77777777" w:rsidR="005C3AA2" w:rsidRPr="00FB63B7" w:rsidRDefault="005C3AA2">
            <w:pPr>
              <w:autoSpaceDE w:val="0"/>
              <w:autoSpaceDN w:val="0"/>
              <w:adjustRightInd w:val="0"/>
              <w:spacing w:after="0" w:line="240" w:lineRule="auto"/>
              <w:rPr>
                <w:rFonts w:cs="Verdana"/>
                <w:color w:val="000000"/>
                <w:lang w:val="en-GB"/>
              </w:rPr>
            </w:pPr>
            <w:r w:rsidRPr="00FB63B7">
              <w:rPr>
                <w:rFonts w:cs="Verdana"/>
                <w:color w:val="000000"/>
                <w:lang w:val="en-GB"/>
              </w:rPr>
              <w:t>The applicant and any partners are not be affected by any conflict of interest</w:t>
            </w:r>
          </w:p>
        </w:tc>
      </w:tr>
      <w:tr w:rsidR="005C3AA2" w:rsidRPr="008D2DEA" w14:paraId="09176303" w14:textId="77777777" w:rsidTr="005C3AA2">
        <w:trPr>
          <w:trHeight w:val="218"/>
        </w:trPr>
        <w:tc>
          <w:tcPr>
            <w:tcW w:w="709" w:type="dxa"/>
            <w:tcBorders>
              <w:top w:val="single" w:sz="4" w:space="0" w:color="auto"/>
              <w:left w:val="single" w:sz="4" w:space="0" w:color="auto"/>
              <w:bottom w:val="single" w:sz="4" w:space="0" w:color="auto"/>
              <w:right w:val="single" w:sz="4" w:space="0" w:color="auto"/>
            </w:tcBorders>
            <w:hideMark/>
          </w:tcPr>
          <w:p w14:paraId="6A44F12C" w14:textId="77777777" w:rsidR="005C3AA2" w:rsidRPr="00FB63B7" w:rsidRDefault="005C3AA2">
            <w:pPr>
              <w:autoSpaceDE w:val="0"/>
              <w:autoSpaceDN w:val="0"/>
              <w:adjustRightInd w:val="0"/>
              <w:spacing w:after="0" w:line="240" w:lineRule="auto"/>
              <w:rPr>
                <w:rFonts w:cs="Verdana"/>
                <w:color w:val="000000"/>
                <w:lang w:val="en-GB"/>
              </w:rPr>
            </w:pPr>
            <w:r w:rsidRPr="00FB63B7">
              <w:rPr>
                <w:rFonts w:cs="Verdana"/>
                <w:color w:val="000000"/>
                <w:lang w:val="en-GB"/>
              </w:rPr>
              <w:t>3.</w:t>
            </w:r>
          </w:p>
        </w:tc>
        <w:tc>
          <w:tcPr>
            <w:tcW w:w="709" w:type="dxa"/>
            <w:tcBorders>
              <w:top w:val="single" w:sz="4" w:space="0" w:color="auto"/>
              <w:left w:val="single" w:sz="4" w:space="0" w:color="auto"/>
              <w:bottom w:val="single" w:sz="4" w:space="0" w:color="auto"/>
              <w:right w:val="single" w:sz="4" w:space="0" w:color="auto"/>
            </w:tcBorders>
          </w:tcPr>
          <w:p w14:paraId="71E50783" w14:textId="77777777" w:rsidR="005C3AA2" w:rsidRPr="00FB63B7" w:rsidRDefault="005C3AA2">
            <w:pPr>
              <w:autoSpaceDE w:val="0"/>
              <w:autoSpaceDN w:val="0"/>
              <w:adjustRightInd w:val="0"/>
              <w:spacing w:after="0" w:line="240" w:lineRule="auto"/>
              <w:rPr>
                <w:rFonts w:cs="Verdana"/>
                <w:b/>
                <w:bCs/>
                <w:color w:val="000000"/>
                <w:lang w:val="en-GB"/>
              </w:rPr>
            </w:pPr>
          </w:p>
        </w:tc>
        <w:tc>
          <w:tcPr>
            <w:tcW w:w="7513" w:type="dxa"/>
            <w:tcBorders>
              <w:top w:val="single" w:sz="4" w:space="0" w:color="auto"/>
              <w:left w:val="single" w:sz="4" w:space="0" w:color="auto"/>
              <w:bottom w:val="single" w:sz="4" w:space="0" w:color="auto"/>
              <w:right w:val="single" w:sz="4" w:space="0" w:color="auto"/>
            </w:tcBorders>
            <w:hideMark/>
          </w:tcPr>
          <w:p w14:paraId="7A5E2752" w14:textId="77777777" w:rsidR="005C3AA2" w:rsidRPr="00FB63B7" w:rsidRDefault="005C3AA2">
            <w:pPr>
              <w:autoSpaceDE w:val="0"/>
              <w:autoSpaceDN w:val="0"/>
              <w:adjustRightInd w:val="0"/>
              <w:spacing w:after="0" w:line="240" w:lineRule="auto"/>
              <w:rPr>
                <w:rFonts w:cs="Verdana"/>
                <w:color w:val="000000"/>
                <w:lang w:val="en-GB"/>
              </w:rPr>
            </w:pPr>
            <w:r w:rsidRPr="00FB63B7">
              <w:rPr>
                <w:rFonts w:cs="Verdana"/>
                <w:color w:val="000000"/>
                <w:lang w:val="en-GB"/>
              </w:rPr>
              <w:t>All relevant sections of the Application Form are filled out and the application is within the prescribed page limit</w:t>
            </w:r>
          </w:p>
        </w:tc>
      </w:tr>
      <w:tr w:rsidR="005C3AA2" w:rsidRPr="008D2DEA" w14:paraId="37CF6BB6" w14:textId="77777777" w:rsidTr="005C3AA2">
        <w:trPr>
          <w:trHeight w:val="218"/>
        </w:trPr>
        <w:tc>
          <w:tcPr>
            <w:tcW w:w="709" w:type="dxa"/>
            <w:tcBorders>
              <w:top w:val="single" w:sz="4" w:space="0" w:color="auto"/>
              <w:left w:val="single" w:sz="4" w:space="0" w:color="auto"/>
              <w:bottom w:val="single" w:sz="4" w:space="0" w:color="auto"/>
              <w:right w:val="single" w:sz="4" w:space="0" w:color="auto"/>
            </w:tcBorders>
            <w:hideMark/>
          </w:tcPr>
          <w:p w14:paraId="613E250F" w14:textId="77777777" w:rsidR="005C3AA2" w:rsidRPr="00FB63B7" w:rsidRDefault="005C3AA2">
            <w:pPr>
              <w:autoSpaceDE w:val="0"/>
              <w:autoSpaceDN w:val="0"/>
              <w:adjustRightInd w:val="0"/>
              <w:spacing w:after="0" w:line="240" w:lineRule="auto"/>
              <w:rPr>
                <w:rFonts w:cs="Verdana"/>
                <w:color w:val="000000"/>
                <w:lang w:val="en-GB"/>
              </w:rPr>
            </w:pPr>
            <w:r w:rsidRPr="00FB63B7">
              <w:rPr>
                <w:rFonts w:cs="Verdana"/>
                <w:color w:val="000000"/>
                <w:lang w:val="en-GB"/>
              </w:rPr>
              <w:t>4.</w:t>
            </w:r>
          </w:p>
        </w:tc>
        <w:tc>
          <w:tcPr>
            <w:tcW w:w="709" w:type="dxa"/>
            <w:tcBorders>
              <w:top w:val="single" w:sz="4" w:space="0" w:color="auto"/>
              <w:left w:val="single" w:sz="4" w:space="0" w:color="auto"/>
              <w:bottom w:val="single" w:sz="4" w:space="0" w:color="auto"/>
              <w:right w:val="single" w:sz="4" w:space="0" w:color="auto"/>
            </w:tcBorders>
          </w:tcPr>
          <w:p w14:paraId="2820886B" w14:textId="77777777" w:rsidR="005C3AA2" w:rsidRPr="00FB63B7" w:rsidRDefault="005C3AA2">
            <w:pPr>
              <w:autoSpaceDE w:val="0"/>
              <w:autoSpaceDN w:val="0"/>
              <w:adjustRightInd w:val="0"/>
              <w:spacing w:after="0" w:line="240" w:lineRule="auto"/>
              <w:rPr>
                <w:rFonts w:cs="Verdana"/>
                <w:b/>
                <w:bCs/>
                <w:color w:val="000000"/>
                <w:lang w:val="en-GB"/>
              </w:rPr>
            </w:pPr>
          </w:p>
        </w:tc>
        <w:tc>
          <w:tcPr>
            <w:tcW w:w="7513" w:type="dxa"/>
            <w:tcBorders>
              <w:top w:val="single" w:sz="4" w:space="0" w:color="auto"/>
              <w:left w:val="single" w:sz="4" w:space="0" w:color="auto"/>
              <w:bottom w:val="single" w:sz="4" w:space="0" w:color="auto"/>
              <w:right w:val="single" w:sz="4" w:space="0" w:color="auto"/>
            </w:tcBorders>
            <w:hideMark/>
          </w:tcPr>
          <w:p w14:paraId="031E2DCB" w14:textId="77777777" w:rsidR="005C3AA2" w:rsidRPr="00FB63B7" w:rsidRDefault="005C3AA2">
            <w:pPr>
              <w:autoSpaceDE w:val="0"/>
              <w:autoSpaceDN w:val="0"/>
              <w:adjustRightInd w:val="0"/>
              <w:spacing w:after="0" w:line="240" w:lineRule="auto"/>
              <w:rPr>
                <w:rFonts w:cs="Verdana"/>
                <w:color w:val="000000"/>
                <w:lang w:val="en-GB"/>
              </w:rPr>
            </w:pPr>
            <w:r w:rsidRPr="00FB63B7">
              <w:rPr>
                <w:rFonts w:cs="Verdana"/>
                <w:color w:val="000000"/>
                <w:lang w:val="en-GB"/>
              </w:rPr>
              <w:t>The application includes relevant references</w:t>
            </w:r>
          </w:p>
        </w:tc>
      </w:tr>
      <w:tr w:rsidR="005C3AA2" w:rsidRPr="008D2DEA" w14:paraId="1138E20C" w14:textId="77777777" w:rsidTr="005C3AA2">
        <w:trPr>
          <w:trHeight w:val="218"/>
        </w:trPr>
        <w:tc>
          <w:tcPr>
            <w:tcW w:w="709" w:type="dxa"/>
            <w:tcBorders>
              <w:top w:val="single" w:sz="4" w:space="0" w:color="auto"/>
              <w:left w:val="single" w:sz="4" w:space="0" w:color="auto"/>
              <w:bottom w:val="single" w:sz="4" w:space="0" w:color="auto"/>
              <w:right w:val="single" w:sz="4" w:space="0" w:color="auto"/>
            </w:tcBorders>
            <w:hideMark/>
          </w:tcPr>
          <w:p w14:paraId="2B63E9FB" w14:textId="77777777" w:rsidR="005C3AA2" w:rsidRPr="00FB63B7" w:rsidRDefault="005C3AA2">
            <w:pPr>
              <w:autoSpaceDE w:val="0"/>
              <w:autoSpaceDN w:val="0"/>
              <w:adjustRightInd w:val="0"/>
              <w:spacing w:after="0" w:line="240" w:lineRule="auto"/>
              <w:rPr>
                <w:rFonts w:cs="Verdana"/>
                <w:color w:val="000000"/>
                <w:lang w:val="en-GB"/>
              </w:rPr>
            </w:pPr>
            <w:r w:rsidRPr="00FB63B7">
              <w:rPr>
                <w:rFonts w:cs="Verdana"/>
                <w:color w:val="000000"/>
                <w:lang w:val="en-GB"/>
              </w:rPr>
              <w:t>5.</w:t>
            </w:r>
          </w:p>
        </w:tc>
        <w:tc>
          <w:tcPr>
            <w:tcW w:w="709" w:type="dxa"/>
            <w:tcBorders>
              <w:top w:val="single" w:sz="4" w:space="0" w:color="auto"/>
              <w:left w:val="single" w:sz="4" w:space="0" w:color="auto"/>
              <w:bottom w:val="single" w:sz="4" w:space="0" w:color="auto"/>
              <w:right w:val="single" w:sz="4" w:space="0" w:color="auto"/>
            </w:tcBorders>
          </w:tcPr>
          <w:p w14:paraId="331409E4" w14:textId="77777777" w:rsidR="005C3AA2" w:rsidRPr="00FB63B7" w:rsidRDefault="005C3AA2">
            <w:pPr>
              <w:autoSpaceDE w:val="0"/>
              <w:autoSpaceDN w:val="0"/>
              <w:adjustRightInd w:val="0"/>
              <w:spacing w:after="0" w:line="240" w:lineRule="auto"/>
              <w:rPr>
                <w:rFonts w:cs="Verdana"/>
                <w:b/>
                <w:bCs/>
                <w:color w:val="000000"/>
                <w:lang w:val="en-GB"/>
              </w:rPr>
            </w:pPr>
          </w:p>
        </w:tc>
        <w:tc>
          <w:tcPr>
            <w:tcW w:w="7513" w:type="dxa"/>
            <w:tcBorders>
              <w:top w:val="single" w:sz="4" w:space="0" w:color="auto"/>
              <w:left w:val="single" w:sz="4" w:space="0" w:color="auto"/>
              <w:bottom w:val="single" w:sz="4" w:space="0" w:color="auto"/>
              <w:right w:val="single" w:sz="4" w:space="0" w:color="auto"/>
            </w:tcBorders>
            <w:hideMark/>
          </w:tcPr>
          <w:p w14:paraId="22CC4327" w14:textId="77777777" w:rsidR="005C3AA2" w:rsidRPr="00FB63B7" w:rsidRDefault="005C3AA2">
            <w:pPr>
              <w:autoSpaceDE w:val="0"/>
              <w:autoSpaceDN w:val="0"/>
              <w:adjustRightInd w:val="0"/>
              <w:spacing w:after="0" w:line="240" w:lineRule="auto"/>
              <w:rPr>
                <w:rFonts w:cs="Verdana"/>
                <w:color w:val="000000"/>
                <w:lang w:val="en-GB"/>
              </w:rPr>
            </w:pPr>
            <w:r w:rsidRPr="00FB63B7">
              <w:rPr>
                <w:rFonts w:cs="Verdana"/>
                <w:color w:val="000000"/>
                <w:lang w:val="en-GB"/>
              </w:rPr>
              <w:t>The application includes relevant bios for key staff</w:t>
            </w:r>
          </w:p>
        </w:tc>
      </w:tr>
      <w:tr w:rsidR="005C3AA2" w:rsidRPr="008D2DEA" w14:paraId="7D0EFF73" w14:textId="77777777" w:rsidTr="005C3AA2">
        <w:trPr>
          <w:trHeight w:val="218"/>
        </w:trPr>
        <w:tc>
          <w:tcPr>
            <w:tcW w:w="709" w:type="dxa"/>
            <w:tcBorders>
              <w:top w:val="single" w:sz="4" w:space="0" w:color="auto"/>
              <w:left w:val="single" w:sz="4" w:space="0" w:color="auto"/>
              <w:bottom w:val="single" w:sz="4" w:space="0" w:color="auto"/>
              <w:right w:val="single" w:sz="4" w:space="0" w:color="auto"/>
            </w:tcBorders>
            <w:hideMark/>
          </w:tcPr>
          <w:p w14:paraId="4E44A6A6" w14:textId="77777777" w:rsidR="005C3AA2" w:rsidRPr="00FB63B7" w:rsidRDefault="005C3AA2">
            <w:pPr>
              <w:autoSpaceDE w:val="0"/>
              <w:autoSpaceDN w:val="0"/>
              <w:adjustRightInd w:val="0"/>
              <w:spacing w:after="0" w:line="240" w:lineRule="auto"/>
              <w:rPr>
                <w:rFonts w:cs="Verdana"/>
                <w:color w:val="000000"/>
                <w:lang w:val="en-GB"/>
              </w:rPr>
            </w:pPr>
            <w:r w:rsidRPr="00FB63B7">
              <w:rPr>
                <w:rFonts w:cs="Verdana"/>
                <w:color w:val="000000"/>
                <w:lang w:val="en-GB"/>
              </w:rPr>
              <w:t>6.</w:t>
            </w:r>
          </w:p>
        </w:tc>
        <w:tc>
          <w:tcPr>
            <w:tcW w:w="709" w:type="dxa"/>
            <w:tcBorders>
              <w:top w:val="single" w:sz="4" w:space="0" w:color="auto"/>
              <w:left w:val="single" w:sz="4" w:space="0" w:color="auto"/>
              <w:bottom w:val="single" w:sz="4" w:space="0" w:color="auto"/>
              <w:right w:val="single" w:sz="4" w:space="0" w:color="auto"/>
            </w:tcBorders>
          </w:tcPr>
          <w:p w14:paraId="3ABA024D" w14:textId="77777777" w:rsidR="005C3AA2" w:rsidRPr="00FB63B7" w:rsidRDefault="005C3AA2">
            <w:pPr>
              <w:autoSpaceDE w:val="0"/>
              <w:autoSpaceDN w:val="0"/>
              <w:adjustRightInd w:val="0"/>
              <w:spacing w:after="0" w:line="240" w:lineRule="auto"/>
              <w:rPr>
                <w:rFonts w:cs="Verdana"/>
                <w:b/>
                <w:bCs/>
                <w:color w:val="000000"/>
                <w:lang w:val="en-GB"/>
              </w:rPr>
            </w:pPr>
          </w:p>
        </w:tc>
        <w:tc>
          <w:tcPr>
            <w:tcW w:w="7513" w:type="dxa"/>
            <w:tcBorders>
              <w:top w:val="single" w:sz="4" w:space="0" w:color="auto"/>
              <w:left w:val="single" w:sz="4" w:space="0" w:color="auto"/>
              <w:bottom w:val="single" w:sz="4" w:space="0" w:color="auto"/>
              <w:right w:val="single" w:sz="4" w:space="0" w:color="auto"/>
            </w:tcBorders>
            <w:hideMark/>
          </w:tcPr>
          <w:p w14:paraId="0CF70F34" w14:textId="77777777" w:rsidR="005C3AA2" w:rsidRPr="00FB63B7" w:rsidRDefault="005C3AA2">
            <w:pPr>
              <w:autoSpaceDE w:val="0"/>
              <w:autoSpaceDN w:val="0"/>
              <w:adjustRightInd w:val="0"/>
              <w:spacing w:after="0" w:line="240" w:lineRule="auto"/>
              <w:rPr>
                <w:rFonts w:cs="Verdana"/>
                <w:color w:val="000000"/>
                <w:lang w:val="en-GB"/>
              </w:rPr>
            </w:pPr>
            <w:r w:rsidRPr="00FB63B7">
              <w:rPr>
                <w:rFonts w:cs="Verdana"/>
                <w:color w:val="000000"/>
                <w:lang w:val="en-GB"/>
              </w:rPr>
              <w:t xml:space="preserve">The application is dated and signed by the main applicant </w:t>
            </w:r>
          </w:p>
        </w:tc>
      </w:tr>
      <w:tr w:rsidR="005C3AA2" w:rsidRPr="008D2DEA" w14:paraId="220F2BBF" w14:textId="77777777" w:rsidTr="005C3AA2">
        <w:trPr>
          <w:trHeight w:val="218"/>
        </w:trPr>
        <w:tc>
          <w:tcPr>
            <w:tcW w:w="709" w:type="dxa"/>
            <w:tcBorders>
              <w:top w:val="single" w:sz="4" w:space="0" w:color="auto"/>
              <w:left w:val="single" w:sz="4" w:space="0" w:color="auto"/>
              <w:bottom w:val="single" w:sz="4" w:space="0" w:color="auto"/>
              <w:right w:val="single" w:sz="4" w:space="0" w:color="auto"/>
            </w:tcBorders>
            <w:hideMark/>
          </w:tcPr>
          <w:p w14:paraId="436ADC82" w14:textId="77777777" w:rsidR="005C3AA2" w:rsidRPr="00FB63B7" w:rsidRDefault="005C3AA2">
            <w:pPr>
              <w:autoSpaceDE w:val="0"/>
              <w:autoSpaceDN w:val="0"/>
              <w:adjustRightInd w:val="0"/>
              <w:spacing w:after="0" w:line="240" w:lineRule="auto"/>
              <w:rPr>
                <w:rFonts w:cs="Verdana"/>
                <w:color w:val="000000"/>
                <w:lang w:val="en-GB"/>
              </w:rPr>
            </w:pPr>
            <w:r w:rsidRPr="00FB63B7">
              <w:rPr>
                <w:rFonts w:cs="Verdana"/>
                <w:color w:val="000000"/>
                <w:lang w:val="en-GB"/>
              </w:rPr>
              <w:t>7.</w:t>
            </w:r>
          </w:p>
        </w:tc>
        <w:tc>
          <w:tcPr>
            <w:tcW w:w="709" w:type="dxa"/>
            <w:tcBorders>
              <w:top w:val="single" w:sz="4" w:space="0" w:color="auto"/>
              <w:left w:val="single" w:sz="4" w:space="0" w:color="auto"/>
              <w:bottom w:val="single" w:sz="4" w:space="0" w:color="auto"/>
              <w:right w:val="single" w:sz="4" w:space="0" w:color="auto"/>
            </w:tcBorders>
          </w:tcPr>
          <w:p w14:paraId="759A3945" w14:textId="77777777" w:rsidR="005C3AA2" w:rsidRPr="00FB63B7" w:rsidRDefault="005C3AA2">
            <w:pPr>
              <w:autoSpaceDE w:val="0"/>
              <w:autoSpaceDN w:val="0"/>
              <w:adjustRightInd w:val="0"/>
              <w:spacing w:after="0" w:line="240" w:lineRule="auto"/>
              <w:rPr>
                <w:rFonts w:cs="Verdana"/>
                <w:color w:val="000000"/>
                <w:lang w:val="en-GB"/>
              </w:rPr>
            </w:pPr>
          </w:p>
        </w:tc>
        <w:tc>
          <w:tcPr>
            <w:tcW w:w="7513" w:type="dxa"/>
            <w:tcBorders>
              <w:top w:val="single" w:sz="4" w:space="0" w:color="auto"/>
              <w:left w:val="single" w:sz="4" w:space="0" w:color="auto"/>
              <w:bottom w:val="single" w:sz="4" w:space="0" w:color="auto"/>
              <w:right w:val="single" w:sz="4" w:space="0" w:color="auto"/>
            </w:tcBorders>
            <w:hideMark/>
          </w:tcPr>
          <w:p w14:paraId="3894084C" w14:textId="77777777" w:rsidR="005C3AA2" w:rsidRPr="00FB63B7" w:rsidRDefault="005C3AA2" w:rsidP="001D6712">
            <w:pPr>
              <w:autoSpaceDE w:val="0"/>
              <w:autoSpaceDN w:val="0"/>
              <w:adjustRightInd w:val="0"/>
              <w:spacing w:after="0" w:line="240" w:lineRule="auto"/>
              <w:rPr>
                <w:rFonts w:cs="Verdana"/>
                <w:color w:val="000000"/>
                <w:lang w:val="en-GB"/>
              </w:rPr>
            </w:pPr>
            <w:r w:rsidRPr="00FB63B7">
              <w:rPr>
                <w:rFonts w:cs="Verdana"/>
                <w:color w:val="000000"/>
                <w:lang w:val="en-GB"/>
              </w:rPr>
              <w:t xml:space="preserve">The applicant and any partners have proven experience from working within </w:t>
            </w:r>
            <w:r w:rsidR="001D6712">
              <w:rPr>
                <w:rFonts w:cs="Verdana"/>
                <w:color w:val="000000"/>
                <w:lang w:val="en-GB"/>
              </w:rPr>
              <w:t>refugee hosting areas</w:t>
            </w:r>
            <w:r w:rsidRPr="00FB63B7">
              <w:rPr>
                <w:rFonts w:cs="Verdana"/>
                <w:color w:val="000000"/>
                <w:lang w:val="en-GB"/>
              </w:rPr>
              <w:t xml:space="preserve"> in Kenya </w:t>
            </w:r>
          </w:p>
        </w:tc>
      </w:tr>
      <w:tr w:rsidR="005C3AA2" w:rsidRPr="008D2DEA" w14:paraId="6369D194" w14:textId="77777777" w:rsidTr="005C3AA2">
        <w:trPr>
          <w:trHeight w:val="219"/>
        </w:trPr>
        <w:tc>
          <w:tcPr>
            <w:tcW w:w="709" w:type="dxa"/>
            <w:tcBorders>
              <w:top w:val="single" w:sz="4" w:space="0" w:color="auto"/>
              <w:left w:val="single" w:sz="4" w:space="0" w:color="auto"/>
              <w:bottom w:val="single" w:sz="4" w:space="0" w:color="auto"/>
              <w:right w:val="single" w:sz="4" w:space="0" w:color="auto"/>
            </w:tcBorders>
            <w:hideMark/>
          </w:tcPr>
          <w:p w14:paraId="3B0DF396" w14:textId="77777777" w:rsidR="005C3AA2" w:rsidRPr="00FB63B7" w:rsidRDefault="005C3AA2">
            <w:pPr>
              <w:autoSpaceDE w:val="0"/>
              <w:autoSpaceDN w:val="0"/>
              <w:adjustRightInd w:val="0"/>
              <w:spacing w:after="0" w:line="240" w:lineRule="auto"/>
              <w:rPr>
                <w:rFonts w:cs="Verdana"/>
                <w:color w:val="000000"/>
                <w:lang w:val="en-GB"/>
              </w:rPr>
            </w:pPr>
            <w:r w:rsidRPr="00FB63B7">
              <w:rPr>
                <w:rFonts w:cs="Verdana"/>
                <w:color w:val="000000"/>
                <w:lang w:val="en-GB"/>
              </w:rPr>
              <w:t>8.</w:t>
            </w:r>
          </w:p>
        </w:tc>
        <w:tc>
          <w:tcPr>
            <w:tcW w:w="709" w:type="dxa"/>
            <w:tcBorders>
              <w:top w:val="single" w:sz="4" w:space="0" w:color="auto"/>
              <w:left w:val="single" w:sz="4" w:space="0" w:color="auto"/>
              <w:bottom w:val="single" w:sz="4" w:space="0" w:color="auto"/>
              <w:right w:val="single" w:sz="4" w:space="0" w:color="auto"/>
            </w:tcBorders>
          </w:tcPr>
          <w:p w14:paraId="214699FC" w14:textId="77777777" w:rsidR="005C3AA2" w:rsidRPr="00FB63B7" w:rsidRDefault="005C3AA2">
            <w:pPr>
              <w:autoSpaceDE w:val="0"/>
              <w:autoSpaceDN w:val="0"/>
              <w:adjustRightInd w:val="0"/>
              <w:spacing w:after="0" w:line="240" w:lineRule="auto"/>
              <w:rPr>
                <w:rFonts w:cs="Verdana"/>
                <w:b/>
                <w:bCs/>
                <w:color w:val="000000"/>
                <w:lang w:val="en-GB"/>
              </w:rPr>
            </w:pPr>
          </w:p>
        </w:tc>
        <w:tc>
          <w:tcPr>
            <w:tcW w:w="7513" w:type="dxa"/>
            <w:tcBorders>
              <w:top w:val="single" w:sz="4" w:space="0" w:color="auto"/>
              <w:left w:val="single" w:sz="4" w:space="0" w:color="auto"/>
              <w:bottom w:val="single" w:sz="4" w:space="0" w:color="auto"/>
              <w:right w:val="single" w:sz="4" w:space="0" w:color="auto"/>
            </w:tcBorders>
            <w:hideMark/>
          </w:tcPr>
          <w:p w14:paraId="2C8E1FE1" w14:textId="77777777" w:rsidR="005C3AA2" w:rsidRPr="00FB63B7" w:rsidRDefault="005C3AA2" w:rsidP="001D6712">
            <w:pPr>
              <w:autoSpaceDE w:val="0"/>
              <w:autoSpaceDN w:val="0"/>
              <w:adjustRightInd w:val="0"/>
              <w:spacing w:after="0" w:line="240" w:lineRule="auto"/>
              <w:rPr>
                <w:rFonts w:cs="Verdana"/>
                <w:color w:val="000000"/>
                <w:lang w:val="en-GB"/>
              </w:rPr>
            </w:pPr>
            <w:r w:rsidRPr="00FB63B7">
              <w:rPr>
                <w:rFonts w:cs="Verdana"/>
                <w:color w:val="000000"/>
                <w:lang w:val="en-GB"/>
              </w:rPr>
              <w:t xml:space="preserve">The applicant and any partners have proven experience from working with </w:t>
            </w:r>
            <w:r w:rsidR="001D6712">
              <w:rPr>
                <w:rFonts w:cs="Verdana"/>
                <w:color w:val="000000"/>
                <w:lang w:val="en-GB"/>
              </w:rPr>
              <w:t xml:space="preserve">livelihood, </w:t>
            </w:r>
            <w:r w:rsidRPr="00FB63B7">
              <w:rPr>
                <w:rFonts w:cs="Verdana"/>
                <w:color w:val="000000"/>
                <w:lang w:val="en-GB"/>
              </w:rPr>
              <w:t>women, youth, human rights, and climate</w:t>
            </w:r>
            <w:r w:rsidR="001D6712">
              <w:rPr>
                <w:rFonts w:cs="Verdana"/>
                <w:color w:val="000000"/>
                <w:lang w:val="en-GB"/>
              </w:rPr>
              <w:t>.</w:t>
            </w:r>
            <w:r w:rsidRPr="00FB63B7">
              <w:rPr>
                <w:rFonts w:cs="Verdana"/>
                <w:color w:val="000000"/>
                <w:lang w:val="en-GB"/>
              </w:rPr>
              <w:t xml:space="preserve">  </w:t>
            </w:r>
          </w:p>
        </w:tc>
      </w:tr>
      <w:tr w:rsidR="005C3AA2" w:rsidRPr="008D2DEA" w14:paraId="11A3A0A4" w14:textId="77777777" w:rsidTr="005C3AA2">
        <w:trPr>
          <w:trHeight w:val="219"/>
        </w:trPr>
        <w:tc>
          <w:tcPr>
            <w:tcW w:w="709" w:type="dxa"/>
            <w:tcBorders>
              <w:top w:val="single" w:sz="4" w:space="0" w:color="auto"/>
              <w:left w:val="single" w:sz="4" w:space="0" w:color="auto"/>
              <w:bottom w:val="single" w:sz="4" w:space="0" w:color="auto"/>
              <w:right w:val="single" w:sz="4" w:space="0" w:color="auto"/>
            </w:tcBorders>
            <w:hideMark/>
          </w:tcPr>
          <w:p w14:paraId="6D9A089C" w14:textId="77777777" w:rsidR="005C3AA2" w:rsidRPr="00FB63B7" w:rsidRDefault="005C3AA2">
            <w:pPr>
              <w:autoSpaceDE w:val="0"/>
              <w:autoSpaceDN w:val="0"/>
              <w:adjustRightInd w:val="0"/>
              <w:spacing w:after="0" w:line="240" w:lineRule="auto"/>
              <w:rPr>
                <w:rFonts w:cs="Verdana"/>
                <w:color w:val="000000"/>
                <w:lang w:val="en-GB"/>
              </w:rPr>
            </w:pPr>
            <w:r w:rsidRPr="00FB63B7">
              <w:rPr>
                <w:rFonts w:cs="Verdana"/>
                <w:color w:val="000000"/>
                <w:lang w:val="en-GB"/>
              </w:rPr>
              <w:t>9.</w:t>
            </w:r>
          </w:p>
        </w:tc>
        <w:tc>
          <w:tcPr>
            <w:tcW w:w="709" w:type="dxa"/>
            <w:tcBorders>
              <w:top w:val="single" w:sz="4" w:space="0" w:color="auto"/>
              <w:left w:val="single" w:sz="4" w:space="0" w:color="auto"/>
              <w:bottom w:val="single" w:sz="4" w:space="0" w:color="auto"/>
              <w:right w:val="single" w:sz="4" w:space="0" w:color="auto"/>
            </w:tcBorders>
          </w:tcPr>
          <w:p w14:paraId="49492D73" w14:textId="77777777" w:rsidR="005C3AA2" w:rsidRPr="00FB63B7" w:rsidRDefault="005C3AA2">
            <w:pPr>
              <w:autoSpaceDE w:val="0"/>
              <w:autoSpaceDN w:val="0"/>
              <w:adjustRightInd w:val="0"/>
              <w:spacing w:after="0" w:line="240" w:lineRule="auto"/>
              <w:rPr>
                <w:rFonts w:cs="Verdana"/>
                <w:b/>
                <w:bCs/>
                <w:color w:val="000000"/>
                <w:lang w:val="en-GB"/>
              </w:rPr>
            </w:pPr>
          </w:p>
        </w:tc>
        <w:tc>
          <w:tcPr>
            <w:tcW w:w="7513" w:type="dxa"/>
            <w:tcBorders>
              <w:top w:val="single" w:sz="4" w:space="0" w:color="auto"/>
              <w:left w:val="single" w:sz="4" w:space="0" w:color="auto"/>
              <w:bottom w:val="single" w:sz="4" w:space="0" w:color="auto"/>
              <w:right w:val="single" w:sz="4" w:space="0" w:color="auto"/>
            </w:tcBorders>
            <w:hideMark/>
          </w:tcPr>
          <w:p w14:paraId="17617A75" w14:textId="77777777" w:rsidR="005C3AA2" w:rsidRPr="00FB63B7" w:rsidRDefault="005C3AA2">
            <w:pPr>
              <w:autoSpaceDE w:val="0"/>
              <w:autoSpaceDN w:val="0"/>
              <w:adjustRightInd w:val="0"/>
              <w:spacing w:after="0" w:line="240" w:lineRule="auto"/>
              <w:rPr>
                <w:rFonts w:cs="Verdana"/>
                <w:color w:val="000000"/>
                <w:lang w:val="en-GB"/>
              </w:rPr>
            </w:pPr>
            <w:r w:rsidRPr="00FB63B7">
              <w:rPr>
                <w:rFonts w:cs="Verdana"/>
                <w:color w:val="000000"/>
                <w:lang w:val="en-GB"/>
              </w:rPr>
              <w:t xml:space="preserve">If the applicant is a partnership or consortium, a clear distribution of roles and tasks has been described </w:t>
            </w:r>
          </w:p>
        </w:tc>
      </w:tr>
      <w:tr w:rsidR="005C3AA2" w:rsidRPr="008D2DEA" w14:paraId="0C4CB080" w14:textId="77777777" w:rsidTr="005C3AA2">
        <w:trPr>
          <w:trHeight w:val="219"/>
        </w:trPr>
        <w:tc>
          <w:tcPr>
            <w:tcW w:w="709" w:type="dxa"/>
            <w:tcBorders>
              <w:top w:val="single" w:sz="4" w:space="0" w:color="auto"/>
              <w:left w:val="single" w:sz="4" w:space="0" w:color="auto"/>
              <w:bottom w:val="single" w:sz="4" w:space="0" w:color="auto"/>
              <w:right w:val="single" w:sz="4" w:space="0" w:color="auto"/>
            </w:tcBorders>
            <w:hideMark/>
          </w:tcPr>
          <w:p w14:paraId="4D5667A7" w14:textId="77777777" w:rsidR="005C3AA2" w:rsidRPr="00FB63B7" w:rsidRDefault="005C3AA2">
            <w:pPr>
              <w:autoSpaceDE w:val="0"/>
              <w:autoSpaceDN w:val="0"/>
              <w:adjustRightInd w:val="0"/>
              <w:spacing w:after="0" w:line="240" w:lineRule="auto"/>
              <w:rPr>
                <w:rFonts w:cs="Verdana"/>
                <w:color w:val="000000"/>
                <w:lang w:val="en-GB"/>
              </w:rPr>
            </w:pPr>
            <w:r w:rsidRPr="00FB63B7">
              <w:rPr>
                <w:rFonts w:cs="Verdana"/>
                <w:color w:val="000000"/>
                <w:lang w:val="en-GB"/>
              </w:rPr>
              <w:t>10.</w:t>
            </w:r>
          </w:p>
        </w:tc>
        <w:tc>
          <w:tcPr>
            <w:tcW w:w="709" w:type="dxa"/>
            <w:tcBorders>
              <w:top w:val="single" w:sz="4" w:space="0" w:color="auto"/>
              <w:left w:val="single" w:sz="4" w:space="0" w:color="auto"/>
              <w:bottom w:val="single" w:sz="4" w:space="0" w:color="auto"/>
              <w:right w:val="single" w:sz="4" w:space="0" w:color="auto"/>
            </w:tcBorders>
          </w:tcPr>
          <w:p w14:paraId="06D354BA" w14:textId="77777777" w:rsidR="005C3AA2" w:rsidRPr="00FB63B7" w:rsidRDefault="005C3AA2">
            <w:pPr>
              <w:autoSpaceDE w:val="0"/>
              <w:autoSpaceDN w:val="0"/>
              <w:adjustRightInd w:val="0"/>
              <w:spacing w:after="0" w:line="240" w:lineRule="auto"/>
              <w:rPr>
                <w:rFonts w:cs="Verdana"/>
                <w:b/>
                <w:bCs/>
                <w:color w:val="000000"/>
                <w:lang w:val="en-GB"/>
              </w:rPr>
            </w:pPr>
          </w:p>
        </w:tc>
        <w:tc>
          <w:tcPr>
            <w:tcW w:w="7513" w:type="dxa"/>
            <w:tcBorders>
              <w:top w:val="single" w:sz="4" w:space="0" w:color="auto"/>
              <w:left w:val="single" w:sz="4" w:space="0" w:color="auto"/>
              <w:bottom w:val="single" w:sz="4" w:space="0" w:color="auto"/>
              <w:right w:val="single" w:sz="4" w:space="0" w:color="auto"/>
            </w:tcBorders>
            <w:hideMark/>
          </w:tcPr>
          <w:p w14:paraId="74661BFD" w14:textId="77777777" w:rsidR="005C3AA2" w:rsidRPr="00FB63B7" w:rsidRDefault="005C3AA2">
            <w:pPr>
              <w:autoSpaceDE w:val="0"/>
              <w:autoSpaceDN w:val="0"/>
              <w:adjustRightInd w:val="0"/>
              <w:spacing w:after="0" w:line="240" w:lineRule="auto"/>
              <w:rPr>
                <w:rFonts w:cs="Verdana"/>
                <w:color w:val="000000"/>
                <w:lang w:val="en-GB"/>
              </w:rPr>
            </w:pPr>
            <w:r w:rsidRPr="00FB63B7">
              <w:rPr>
                <w:rFonts w:cs="Verdana"/>
                <w:color w:val="000000"/>
                <w:lang w:val="en-GB"/>
              </w:rPr>
              <w:t>The applicant, including any partners, demonstrates that it applies conflict sensitivity, Do No Harm, and Duty of Care.</w:t>
            </w:r>
          </w:p>
        </w:tc>
      </w:tr>
      <w:tr w:rsidR="005C3AA2" w:rsidRPr="008D2DEA" w14:paraId="79571AAD" w14:textId="77777777" w:rsidTr="005C3AA2">
        <w:trPr>
          <w:trHeight w:val="340"/>
        </w:trPr>
        <w:tc>
          <w:tcPr>
            <w:tcW w:w="709" w:type="dxa"/>
            <w:tcBorders>
              <w:top w:val="single" w:sz="4" w:space="0" w:color="auto"/>
              <w:left w:val="single" w:sz="4" w:space="0" w:color="auto"/>
              <w:bottom w:val="single" w:sz="4" w:space="0" w:color="auto"/>
              <w:right w:val="single" w:sz="4" w:space="0" w:color="auto"/>
            </w:tcBorders>
            <w:hideMark/>
          </w:tcPr>
          <w:p w14:paraId="751BCE14" w14:textId="77777777" w:rsidR="005C3AA2" w:rsidRPr="00FB63B7" w:rsidRDefault="005C3AA2">
            <w:pPr>
              <w:autoSpaceDE w:val="0"/>
              <w:autoSpaceDN w:val="0"/>
              <w:adjustRightInd w:val="0"/>
              <w:spacing w:after="0" w:line="240" w:lineRule="auto"/>
              <w:rPr>
                <w:rFonts w:cs="Verdana"/>
                <w:color w:val="000000"/>
                <w:lang w:val="en-GB"/>
              </w:rPr>
            </w:pPr>
            <w:r w:rsidRPr="00FB63B7">
              <w:rPr>
                <w:rFonts w:cs="Verdana"/>
                <w:color w:val="000000"/>
                <w:lang w:val="en-GB"/>
              </w:rPr>
              <w:t>11.</w:t>
            </w:r>
          </w:p>
        </w:tc>
        <w:tc>
          <w:tcPr>
            <w:tcW w:w="709" w:type="dxa"/>
            <w:tcBorders>
              <w:top w:val="single" w:sz="4" w:space="0" w:color="auto"/>
              <w:left w:val="single" w:sz="4" w:space="0" w:color="auto"/>
              <w:bottom w:val="single" w:sz="4" w:space="0" w:color="auto"/>
              <w:right w:val="single" w:sz="4" w:space="0" w:color="auto"/>
            </w:tcBorders>
          </w:tcPr>
          <w:p w14:paraId="46BDBC38" w14:textId="77777777" w:rsidR="005C3AA2" w:rsidRPr="00FB63B7" w:rsidRDefault="005C3AA2">
            <w:pPr>
              <w:autoSpaceDE w:val="0"/>
              <w:autoSpaceDN w:val="0"/>
              <w:adjustRightInd w:val="0"/>
              <w:spacing w:after="0" w:line="240" w:lineRule="auto"/>
              <w:rPr>
                <w:rFonts w:cs="Verdana"/>
                <w:color w:val="000000"/>
                <w:lang w:val="en-GB"/>
              </w:rPr>
            </w:pPr>
          </w:p>
        </w:tc>
        <w:tc>
          <w:tcPr>
            <w:tcW w:w="7513" w:type="dxa"/>
            <w:tcBorders>
              <w:top w:val="single" w:sz="4" w:space="0" w:color="auto"/>
              <w:left w:val="single" w:sz="4" w:space="0" w:color="auto"/>
              <w:bottom w:val="single" w:sz="4" w:space="0" w:color="auto"/>
              <w:right w:val="single" w:sz="4" w:space="0" w:color="auto"/>
            </w:tcBorders>
            <w:hideMark/>
          </w:tcPr>
          <w:p w14:paraId="77EA79FF" w14:textId="77777777" w:rsidR="005C3AA2" w:rsidRPr="00FB63B7" w:rsidRDefault="005C3AA2">
            <w:pPr>
              <w:autoSpaceDE w:val="0"/>
              <w:autoSpaceDN w:val="0"/>
              <w:adjustRightInd w:val="0"/>
              <w:spacing w:after="0" w:line="240" w:lineRule="auto"/>
              <w:rPr>
                <w:rFonts w:cs="Cambria"/>
                <w:color w:val="000000"/>
                <w:lang w:val="en-GB"/>
              </w:rPr>
            </w:pPr>
            <w:r w:rsidRPr="00FB63B7">
              <w:rPr>
                <w:rFonts w:cs="Verdana"/>
                <w:color w:val="000000"/>
                <w:lang w:val="en-GB"/>
              </w:rPr>
              <w:t xml:space="preserve">The applicant and any partners demonstrate trusted relationships national and local partners, including government authorities and civil society </w:t>
            </w:r>
          </w:p>
        </w:tc>
      </w:tr>
      <w:tr w:rsidR="005C3AA2" w:rsidRPr="008D2DEA" w14:paraId="5880FD05" w14:textId="77777777" w:rsidTr="005C3AA2">
        <w:trPr>
          <w:trHeight w:val="218"/>
        </w:trPr>
        <w:tc>
          <w:tcPr>
            <w:tcW w:w="709" w:type="dxa"/>
            <w:tcBorders>
              <w:top w:val="single" w:sz="4" w:space="0" w:color="auto"/>
              <w:left w:val="single" w:sz="4" w:space="0" w:color="auto"/>
              <w:bottom w:val="single" w:sz="4" w:space="0" w:color="auto"/>
              <w:right w:val="single" w:sz="4" w:space="0" w:color="auto"/>
            </w:tcBorders>
            <w:hideMark/>
          </w:tcPr>
          <w:p w14:paraId="1DA7668C" w14:textId="77777777" w:rsidR="005C3AA2" w:rsidRPr="00FB63B7" w:rsidRDefault="005C3AA2">
            <w:pPr>
              <w:autoSpaceDE w:val="0"/>
              <w:autoSpaceDN w:val="0"/>
              <w:adjustRightInd w:val="0"/>
              <w:spacing w:after="0" w:line="240" w:lineRule="auto"/>
              <w:rPr>
                <w:rFonts w:cs="Verdana"/>
                <w:color w:val="000000"/>
                <w:lang w:val="en-GB"/>
              </w:rPr>
            </w:pPr>
            <w:r w:rsidRPr="00FB63B7">
              <w:rPr>
                <w:rFonts w:cs="Verdana"/>
                <w:color w:val="000000"/>
                <w:lang w:val="en-GB"/>
              </w:rPr>
              <w:t>12.</w:t>
            </w:r>
          </w:p>
        </w:tc>
        <w:tc>
          <w:tcPr>
            <w:tcW w:w="709" w:type="dxa"/>
            <w:tcBorders>
              <w:top w:val="single" w:sz="4" w:space="0" w:color="auto"/>
              <w:left w:val="single" w:sz="4" w:space="0" w:color="auto"/>
              <w:bottom w:val="single" w:sz="4" w:space="0" w:color="auto"/>
              <w:right w:val="single" w:sz="4" w:space="0" w:color="auto"/>
            </w:tcBorders>
          </w:tcPr>
          <w:p w14:paraId="3A15BA8A" w14:textId="77777777" w:rsidR="005C3AA2" w:rsidRPr="00FB63B7" w:rsidRDefault="005C3AA2">
            <w:pPr>
              <w:autoSpaceDE w:val="0"/>
              <w:autoSpaceDN w:val="0"/>
              <w:adjustRightInd w:val="0"/>
              <w:spacing w:after="0" w:line="240" w:lineRule="auto"/>
              <w:rPr>
                <w:rFonts w:cs="Verdana"/>
                <w:color w:val="000000"/>
                <w:lang w:val="en-GB"/>
              </w:rPr>
            </w:pPr>
          </w:p>
        </w:tc>
        <w:tc>
          <w:tcPr>
            <w:tcW w:w="7513" w:type="dxa"/>
            <w:tcBorders>
              <w:top w:val="single" w:sz="4" w:space="0" w:color="auto"/>
              <w:left w:val="single" w:sz="4" w:space="0" w:color="auto"/>
              <w:bottom w:val="single" w:sz="4" w:space="0" w:color="auto"/>
              <w:right w:val="single" w:sz="4" w:space="0" w:color="auto"/>
            </w:tcBorders>
            <w:hideMark/>
          </w:tcPr>
          <w:p w14:paraId="6EA20404" w14:textId="77777777" w:rsidR="005C3AA2" w:rsidRPr="00FB63B7" w:rsidRDefault="005C3AA2">
            <w:pPr>
              <w:autoSpaceDE w:val="0"/>
              <w:autoSpaceDN w:val="0"/>
              <w:adjustRightInd w:val="0"/>
              <w:spacing w:after="0" w:line="240" w:lineRule="auto"/>
              <w:rPr>
                <w:rFonts w:cs="Cambria"/>
                <w:color w:val="000000"/>
                <w:lang w:val="en-GB"/>
              </w:rPr>
            </w:pPr>
            <w:r w:rsidRPr="00FB63B7">
              <w:rPr>
                <w:rFonts w:cs="Verdana"/>
                <w:color w:val="000000"/>
                <w:lang w:val="en-GB"/>
              </w:rPr>
              <w:t xml:space="preserve">The applicant’s proposal has a clear intervention logic that clarifies the targeted change processes and the main assumptions </w:t>
            </w:r>
          </w:p>
        </w:tc>
      </w:tr>
      <w:tr w:rsidR="005C3AA2" w:rsidRPr="008D2DEA" w14:paraId="5B009937" w14:textId="77777777" w:rsidTr="005C3AA2">
        <w:trPr>
          <w:trHeight w:val="219"/>
        </w:trPr>
        <w:tc>
          <w:tcPr>
            <w:tcW w:w="709" w:type="dxa"/>
            <w:tcBorders>
              <w:top w:val="single" w:sz="4" w:space="0" w:color="auto"/>
              <w:left w:val="single" w:sz="4" w:space="0" w:color="auto"/>
              <w:bottom w:val="single" w:sz="4" w:space="0" w:color="auto"/>
              <w:right w:val="single" w:sz="4" w:space="0" w:color="auto"/>
            </w:tcBorders>
            <w:hideMark/>
          </w:tcPr>
          <w:p w14:paraId="6777947C" w14:textId="77777777" w:rsidR="005C3AA2" w:rsidRPr="00FB63B7" w:rsidRDefault="005C3AA2">
            <w:pPr>
              <w:autoSpaceDE w:val="0"/>
              <w:autoSpaceDN w:val="0"/>
              <w:adjustRightInd w:val="0"/>
              <w:spacing w:after="0" w:line="240" w:lineRule="auto"/>
              <w:rPr>
                <w:rFonts w:cs="Verdana"/>
                <w:color w:val="000000"/>
                <w:lang w:val="en-GB"/>
              </w:rPr>
            </w:pPr>
            <w:r w:rsidRPr="00FB63B7">
              <w:rPr>
                <w:rFonts w:cs="Verdana"/>
                <w:color w:val="000000"/>
                <w:lang w:val="en-GB"/>
              </w:rPr>
              <w:t>13.</w:t>
            </w:r>
          </w:p>
        </w:tc>
        <w:tc>
          <w:tcPr>
            <w:tcW w:w="709" w:type="dxa"/>
            <w:tcBorders>
              <w:top w:val="single" w:sz="4" w:space="0" w:color="auto"/>
              <w:left w:val="single" w:sz="4" w:space="0" w:color="auto"/>
              <w:bottom w:val="single" w:sz="4" w:space="0" w:color="auto"/>
              <w:right w:val="single" w:sz="4" w:space="0" w:color="auto"/>
            </w:tcBorders>
          </w:tcPr>
          <w:p w14:paraId="718859EC" w14:textId="77777777" w:rsidR="005C3AA2" w:rsidRPr="00FB63B7" w:rsidRDefault="005C3AA2">
            <w:pPr>
              <w:autoSpaceDE w:val="0"/>
              <w:autoSpaceDN w:val="0"/>
              <w:adjustRightInd w:val="0"/>
              <w:spacing w:after="0" w:line="240" w:lineRule="auto"/>
              <w:rPr>
                <w:rFonts w:cs="Verdana"/>
                <w:color w:val="000000"/>
                <w:lang w:val="en-GB"/>
              </w:rPr>
            </w:pPr>
          </w:p>
        </w:tc>
        <w:tc>
          <w:tcPr>
            <w:tcW w:w="7513" w:type="dxa"/>
            <w:tcBorders>
              <w:top w:val="single" w:sz="4" w:space="0" w:color="auto"/>
              <w:left w:val="single" w:sz="4" w:space="0" w:color="auto"/>
              <w:bottom w:val="single" w:sz="4" w:space="0" w:color="auto"/>
              <w:right w:val="single" w:sz="4" w:space="0" w:color="auto"/>
            </w:tcBorders>
            <w:hideMark/>
          </w:tcPr>
          <w:p w14:paraId="16EE9CC3" w14:textId="77777777" w:rsidR="005C3AA2" w:rsidRPr="00FB63B7" w:rsidRDefault="005C3AA2">
            <w:pPr>
              <w:autoSpaceDE w:val="0"/>
              <w:autoSpaceDN w:val="0"/>
              <w:adjustRightInd w:val="0"/>
              <w:spacing w:after="0" w:line="240" w:lineRule="auto"/>
              <w:rPr>
                <w:rFonts w:cs="Cambria"/>
                <w:color w:val="000000"/>
                <w:lang w:val="en-GB"/>
              </w:rPr>
            </w:pPr>
            <w:r w:rsidRPr="00FB63B7">
              <w:rPr>
                <w:rFonts w:cs="Verdana"/>
                <w:color w:val="000000"/>
                <w:lang w:val="en-GB"/>
              </w:rPr>
              <w:t xml:space="preserve">The applicant’s proposal demonstrates a clear strategy for local capacity building, sustainability, and exit </w:t>
            </w:r>
          </w:p>
        </w:tc>
      </w:tr>
      <w:tr w:rsidR="005C3AA2" w:rsidRPr="008D2DEA" w14:paraId="43435841" w14:textId="77777777" w:rsidTr="005C3AA2">
        <w:trPr>
          <w:trHeight w:val="218"/>
        </w:trPr>
        <w:tc>
          <w:tcPr>
            <w:tcW w:w="709" w:type="dxa"/>
            <w:tcBorders>
              <w:top w:val="single" w:sz="4" w:space="0" w:color="auto"/>
              <w:left w:val="single" w:sz="4" w:space="0" w:color="auto"/>
              <w:bottom w:val="single" w:sz="4" w:space="0" w:color="auto"/>
              <w:right w:val="single" w:sz="4" w:space="0" w:color="auto"/>
            </w:tcBorders>
            <w:hideMark/>
          </w:tcPr>
          <w:p w14:paraId="4102AB8C" w14:textId="77777777" w:rsidR="005C3AA2" w:rsidRPr="00FB63B7" w:rsidRDefault="005C3AA2">
            <w:pPr>
              <w:autoSpaceDE w:val="0"/>
              <w:autoSpaceDN w:val="0"/>
              <w:adjustRightInd w:val="0"/>
              <w:spacing w:after="0" w:line="240" w:lineRule="auto"/>
              <w:rPr>
                <w:rFonts w:cs="Verdana"/>
                <w:color w:val="000000"/>
                <w:lang w:val="en-GB"/>
              </w:rPr>
            </w:pPr>
            <w:r w:rsidRPr="00FB63B7">
              <w:rPr>
                <w:rFonts w:cs="Verdana"/>
                <w:color w:val="000000"/>
                <w:lang w:val="en-GB"/>
              </w:rPr>
              <w:t>14.</w:t>
            </w:r>
          </w:p>
        </w:tc>
        <w:tc>
          <w:tcPr>
            <w:tcW w:w="709" w:type="dxa"/>
            <w:tcBorders>
              <w:top w:val="single" w:sz="4" w:space="0" w:color="auto"/>
              <w:left w:val="single" w:sz="4" w:space="0" w:color="auto"/>
              <w:bottom w:val="single" w:sz="4" w:space="0" w:color="auto"/>
              <w:right w:val="single" w:sz="4" w:space="0" w:color="auto"/>
            </w:tcBorders>
          </w:tcPr>
          <w:p w14:paraId="1E7BE829" w14:textId="77777777" w:rsidR="005C3AA2" w:rsidRPr="00FB63B7" w:rsidRDefault="005C3AA2">
            <w:pPr>
              <w:autoSpaceDE w:val="0"/>
              <w:autoSpaceDN w:val="0"/>
              <w:adjustRightInd w:val="0"/>
              <w:spacing w:after="0" w:line="240" w:lineRule="auto"/>
              <w:rPr>
                <w:rFonts w:cs="Verdana"/>
                <w:color w:val="000000"/>
                <w:lang w:val="en-GB"/>
              </w:rPr>
            </w:pPr>
          </w:p>
        </w:tc>
        <w:tc>
          <w:tcPr>
            <w:tcW w:w="7513" w:type="dxa"/>
            <w:tcBorders>
              <w:top w:val="single" w:sz="4" w:space="0" w:color="auto"/>
              <w:left w:val="single" w:sz="4" w:space="0" w:color="auto"/>
              <w:bottom w:val="single" w:sz="4" w:space="0" w:color="auto"/>
              <w:right w:val="single" w:sz="4" w:space="0" w:color="auto"/>
            </w:tcBorders>
            <w:hideMark/>
          </w:tcPr>
          <w:p w14:paraId="12863F9E" w14:textId="77777777" w:rsidR="005C3AA2" w:rsidRPr="00FB63B7" w:rsidRDefault="005C3AA2">
            <w:pPr>
              <w:autoSpaceDE w:val="0"/>
              <w:autoSpaceDN w:val="0"/>
              <w:adjustRightInd w:val="0"/>
              <w:spacing w:after="0" w:line="240" w:lineRule="auto"/>
              <w:rPr>
                <w:rFonts w:cs="Verdana"/>
                <w:color w:val="000000"/>
                <w:lang w:val="en-GB"/>
              </w:rPr>
            </w:pPr>
            <w:r w:rsidRPr="00FB63B7">
              <w:rPr>
                <w:rFonts w:cs="Verdana"/>
                <w:color w:val="000000"/>
                <w:lang w:val="en-GB"/>
              </w:rPr>
              <w:t xml:space="preserve">The main applicant and other involved partners are able to fully comply with Danida’s zero-tolerance policy towards corruption </w:t>
            </w:r>
          </w:p>
        </w:tc>
      </w:tr>
      <w:tr w:rsidR="005C3AA2" w:rsidRPr="008D2DEA" w14:paraId="1172ACF1" w14:textId="77777777" w:rsidTr="005C3AA2">
        <w:trPr>
          <w:trHeight w:val="218"/>
        </w:trPr>
        <w:tc>
          <w:tcPr>
            <w:tcW w:w="709" w:type="dxa"/>
            <w:tcBorders>
              <w:top w:val="single" w:sz="4" w:space="0" w:color="auto"/>
              <w:left w:val="single" w:sz="4" w:space="0" w:color="auto"/>
              <w:bottom w:val="single" w:sz="4" w:space="0" w:color="auto"/>
              <w:right w:val="single" w:sz="4" w:space="0" w:color="auto"/>
            </w:tcBorders>
            <w:hideMark/>
          </w:tcPr>
          <w:p w14:paraId="099D96E0" w14:textId="77777777" w:rsidR="005C3AA2" w:rsidRPr="00FB63B7" w:rsidRDefault="005C3AA2">
            <w:pPr>
              <w:autoSpaceDE w:val="0"/>
              <w:autoSpaceDN w:val="0"/>
              <w:adjustRightInd w:val="0"/>
              <w:spacing w:after="0" w:line="240" w:lineRule="auto"/>
              <w:rPr>
                <w:rFonts w:cs="Verdana"/>
                <w:color w:val="000000"/>
                <w:lang w:val="en-GB"/>
              </w:rPr>
            </w:pPr>
            <w:r w:rsidRPr="00FB63B7">
              <w:rPr>
                <w:rFonts w:cs="Verdana"/>
                <w:color w:val="000000"/>
                <w:lang w:val="en-GB"/>
              </w:rPr>
              <w:t>15.</w:t>
            </w:r>
          </w:p>
        </w:tc>
        <w:tc>
          <w:tcPr>
            <w:tcW w:w="709" w:type="dxa"/>
            <w:tcBorders>
              <w:top w:val="single" w:sz="4" w:space="0" w:color="auto"/>
              <w:left w:val="single" w:sz="4" w:space="0" w:color="auto"/>
              <w:bottom w:val="single" w:sz="4" w:space="0" w:color="auto"/>
              <w:right w:val="single" w:sz="4" w:space="0" w:color="auto"/>
            </w:tcBorders>
          </w:tcPr>
          <w:p w14:paraId="7DB1BA01" w14:textId="77777777" w:rsidR="005C3AA2" w:rsidRPr="00FB63B7" w:rsidRDefault="005C3AA2">
            <w:pPr>
              <w:autoSpaceDE w:val="0"/>
              <w:autoSpaceDN w:val="0"/>
              <w:adjustRightInd w:val="0"/>
              <w:spacing w:after="0" w:line="240" w:lineRule="auto"/>
              <w:rPr>
                <w:rFonts w:cs="Verdana"/>
                <w:b/>
                <w:bCs/>
                <w:color w:val="000000"/>
                <w:lang w:val="en-GB"/>
              </w:rPr>
            </w:pPr>
          </w:p>
        </w:tc>
        <w:tc>
          <w:tcPr>
            <w:tcW w:w="7513" w:type="dxa"/>
            <w:tcBorders>
              <w:top w:val="single" w:sz="4" w:space="0" w:color="auto"/>
              <w:left w:val="single" w:sz="4" w:space="0" w:color="auto"/>
              <w:bottom w:val="single" w:sz="4" w:space="0" w:color="auto"/>
              <w:right w:val="single" w:sz="4" w:space="0" w:color="auto"/>
            </w:tcBorders>
            <w:hideMark/>
          </w:tcPr>
          <w:p w14:paraId="2639C621" w14:textId="77777777" w:rsidR="005C3AA2" w:rsidRPr="00FB63B7" w:rsidRDefault="005C3AA2">
            <w:pPr>
              <w:autoSpaceDE w:val="0"/>
              <w:autoSpaceDN w:val="0"/>
              <w:adjustRightInd w:val="0"/>
              <w:spacing w:after="0" w:line="240" w:lineRule="auto"/>
              <w:rPr>
                <w:rFonts w:cs="Verdana"/>
                <w:color w:val="000000"/>
                <w:lang w:val="en-GB"/>
              </w:rPr>
            </w:pPr>
            <w:r w:rsidRPr="00FB63B7">
              <w:rPr>
                <w:rFonts w:cs="Verdana"/>
                <w:color w:val="000000"/>
                <w:lang w:val="en-GB"/>
              </w:rPr>
              <w:t>The applicant and any partners respects human rights as well as environmental legislation and core labour standards</w:t>
            </w:r>
          </w:p>
        </w:tc>
      </w:tr>
      <w:tr w:rsidR="005C3AA2" w:rsidRPr="008D2DEA" w14:paraId="18347D42" w14:textId="77777777" w:rsidTr="005C3AA2">
        <w:trPr>
          <w:trHeight w:val="96"/>
        </w:trPr>
        <w:tc>
          <w:tcPr>
            <w:tcW w:w="709" w:type="dxa"/>
            <w:tcBorders>
              <w:top w:val="single" w:sz="4" w:space="0" w:color="auto"/>
              <w:left w:val="single" w:sz="4" w:space="0" w:color="auto"/>
              <w:bottom w:val="single" w:sz="4" w:space="0" w:color="auto"/>
              <w:right w:val="single" w:sz="4" w:space="0" w:color="auto"/>
            </w:tcBorders>
            <w:hideMark/>
          </w:tcPr>
          <w:p w14:paraId="776161EE" w14:textId="77777777" w:rsidR="005C3AA2" w:rsidRPr="00FB63B7" w:rsidRDefault="005C3AA2">
            <w:pPr>
              <w:autoSpaceDE w:val="0"/>
              <w:autoSpaceDN w:val="0"/>
              <w:adjustRightInd w:val="0"/>
              <w:spacing w:after="0" w:line="240" w:lineRule="auto"/>
              <w:rPr>
                <w:rFonts w:cs="Verdana"/>
                <w:color w:val="000000"/>
                <w:lang w:val="en-GB"/>
              </w:rPr>
            </w:pPr>
            <w:r w:rsidRPr="00FB63B7">
              <w:rPr>
                <w:rFonts w:cs="Verdana"/>
                <w:color w:val="000000"/>
                <w:lang w:val="en-GB"/>
              </w:rPr>
              <w:t>16.</w:t>
            </w:r>
          </w:p>
        </w:tc>
        <w:tc>
          <w:tcPr>
            <w:tcW w:w="709" w:type="dxa"/>
            <w:tcBorders>
              <w:top w:val="single" w:sz="4" w:space="0" w:color="auto"/>
              <w:left w:val="single" w:sz="4" w:space="0" w:color="auto"/>
              <w:bottom w:val="single" w:sz="4" w:space="0" w:color="auto"/>
              <w:right w:val="single" w:sz="4" w:space="0" w:color="auto"/>
            </w:tcBorders>
          </w:tcPr>
          <w:p w14:paraId="6DF6D321" w14:textId="77777777" w:rsidR="005C3AA2" w:rsidRPr="00FB63B7" w:rsidRDefault="005C3AA2">
            <w:pPr>
              <w:autoSpaceDE w:val="0"/>
              <w:autoSpaceDN w:val="0"/>
              <w:adjustRightInd w:val="0"/>
              <w:spacing w:after="0" w:line="240" w:lineRule="auto"/>
              <w:rPr>
                <w:rFonts w:cs="Verdana"/>
                <w:color w:val="000000"/>
                <w:lang w:val="en-GB"/>
              </w:rPr>
            </w:pPr>
          </w:p>
        </w:tc>
        <w:tc>
          <w:tcPr>
            <w:tcW w:w="7513" w:type="dxa"/>
            <w:tcBorders>
              <w:top w:val="single" w:sz="4" w:space="0" w:color="auto"/>
              <w:left w:val="single" w:sz="4" w:space="0" w:color="auto"/>
              <w:bottom w:val="single" w:sz="4" w:space="0" w:color="auto"/>
              <w:right w:val="single" w:sz="4" w:space="0" w:color="auto"/>
            </w:tcBorders>
            <w:hideMark/>
          </w:tcPr>
          <w:p w14:paraId="310E99F1" w14:textId="77777777" w:rsidR="005C3AA2" w:rsidRPr="00FB63B7" w:rsidRDefault="005C3AA2">
            <w:pPr>
              <w:autoSpaceDE w:val="0"/>
              <w:autoSpaceDN w:val="0"/>
              <w:adjustRightInd w:val="0"/>
              <w:spacing w:after="0" w:line="240" w:lineRule="auto"/>
              <w:rPr>
                <w:rFonts w:cs="Cambria"/>
                <w:color w:val="000000"/>
                <w:lang w:val="en-GB"/>
              </w:rPr>
            </w:pPr>
            <w:r w:rsidRPr="00FB63B7">
              <w:rPr>
                <w:rFonts w:cs="Verdana"/>
                <w:color w:val="000000"/>
                <w:lang w:val="en-GB"/>
              </w:rPr>
              <w:t>The applicant’s proposal describes arrangements for sub-granting</w:t>
            </w:r>
          </w:p>
        </w:tc>
      </w:tr>
      <w:tr w:rsidR="005C3AA2" w:rsidRPr="008D2DEA" w14:paraId="6B4D37CD" w14:textId="77777777" w:rsidTr="005C3AA2">
        <w:trPr>
          <w:trHeight w:val="56"/>
        </w:trPr>
        <w:tc>
          <w:tcPr>
            <w:tcW w:w="709" w:type="dxa"/>
            <w:tcBorders>
              <w:top w:val="single" w:sz="4" w:space="0" w:color="auto"/>
              <w:left w:val="single" w:sz="4" w:space="0" w:color="auto"/>
              <w:bottom w:val="single" w:sz="4" w:space="0" w:color="auto"/>
              <w:right w:val="single" w:sz="4" w:space="0" w:color="auto"/>
            </w:tcBorders>
            <w:hideMark/>
          </w:tcPr>
          <w:p w14:paraId="30B60420" w14:textId="77777777" w:rsidR="005C3AA2" w:rsidRPr="00FB63B7" w:rsidRDefault="005C3AA2">
            <w:pPr>
              <w:autoSpaceDE w:val="0"/>
              <w:autoSpaceDN w:val="0"/>
              <w:adjustRightInd w:val="0"/>
              <w:spacing w:after="0" w:line="240" w:lineRule="auto"/>
              <w:rPr>
                <w:rFonts w:cs="Verdana"/>
                <w:color w:val="000000"/>
                <w:lang w:val="en-GB"/>
              </w:rPr>
            </w:pPr>
            <w:r w:rsidRPr="00FB63B7">
              <w:rPr>
                <w:rFonts w:cs="Verdana"/>
                <w:color w:val="000000"/>
                <w:lang w:val="en-GB"/>
              </w:rPr>
              <w:t>17.</w:t>
            </w:r>
          </w:p>
        </w:tc>
        <w:tc>
          <w:tcPr>
            <w:tcW w:w="709" w:type="dxa"/>
            <w:tcBorders>
              <w:top w:val="single" w:sz="4" w:space="0" w:color="auto"/>
              <w:left w:val="single" w:sz="4" w:space="0" w:color="auto"/>
              <w:bottom w:val="single" w:sz="4" w:space="0" w:color="auto"/>
              <w:right w:val="single" w:sz="4" w:space="0" w:color="auto"/>
            </w:tcBorders>
          </w:tcPr>
          <w:p w14:paraId="51C90D7A" w14:textId="77777777" w:rsidR="005C3AA2" w:rsidRPr="00FB63B7" w:rsidRDefault="005C3AA2">
            <w:pPr>
              <w:autoSpaceDE w:val="0"/>
              <w:autoSpaceDN w:val="0"/>
              <w:adjustRightInd w:val="0"/>
              <w:spacing w:after="0" w:line="240" w:lineRule="auto"/>
              <w:rPr>
                <w:rFonts w:cs="Verdana"/>
                <w:color w:val="000000"/>
                <w:lang w:val="en-GB"/>
              </w:rPr>
            </w:pPr>
          </w:p>
        </w:tc>
        <w:tc>
          <w:tcPr>
            <w:tcW w:w="7513" w:type="dxa"/>
            <w:tcBorders>
              <w:top w:val="single" w:sz="4" w:space="0" w:color="auto"/>
              <w:left w:val="single" w:sz="4" w:space="0" w:color="auto"/>
              <w:bottom w:val="single" w:sz="4" w:space="0" w:color="auto"/>
              <w:right w:val="single" w:sz="4" w:space="0" w:color="auto"/>
            </w:tcBorders>
            <w:hideMark/>
          </w:tcPr>
          <w:p w14:paraId="2916D099" w14:textId="77777777" w:rsidR="005C3AA2" w:rsidRPr="00FB63B7" w:rsidRDefault="005C3AA2">
            <w:pPr>
              <w:autoSpaceDE w:val="0"/>
              <w:autoSpaceDN w:val="0"/>
              <w:adjustRightInd w:val="0"/>
              <w:spacing w:after="0" w:line="240" w:lineRule="auto"/>
              <w:rPr>
                <w:rFonts w:cs="Cambria"/>
                <w:color w:val="000000"/>
                <w:lang w:val="en-GB"/>
              </w:rPr>
            </w:pPr>
            <w:r w:rsidRPr="00FB63B7">
              <w:rPr>
                <w:rFonts w:cs="Cambria"/>
                <w:color w:val="000000"/>
                <w:lang w:val="en-GB"/>
              </w:rPr>
              <w:t>The applicant’s proposal includes an output-based budget</w:t>
            </w:r>
          </w:p>
        </w:tc>
      </w:tr>
    </w:tbl>
    <w:p w14:paraId="0C62927C" w14:textId="77777777" w:rsidR="005C3AA2" w:rsidRDefault="005C3AA2">
      <w:pPr>
        <w:rPr>
          <w:rFonts w:asciiTheme="majorHAnsi" w:eastAsiaTheme="majorEastAsia" w:hAnsiTheme="majorHAnsi" w:cstheme="majorBidi"/>
          <w:color w:val="17365D" w:themeColor="text2" w:themeShade="BF"/>
          <w:spacing w:val="5"/>
          <w:kern w:val="28"/>
          <w:sz w:val="52"/>
          <w:szCs w:val="52"/>
          <w:lang w:val="en-GB"/>
        </w:rPr>
      </w:pPr>
      <w:r>
        <w:rPr>
          <w:rFonts w:asciiTheme="majorHAnsi" w:eastAsiaTheme="majorEastAsia" w:hAnsiTheme="majorHAnsi" w:cstheme="majorBidi"/>
          <w:color w:val="17365D" w:themeColor="text2" w:themeShade="BF"/>
          <w:spacing w:val="5"/>
          <w:kern w:val="28"/>
          <w:sz w:val="52"/>
          <w:szCs w:val="52"/>
          <w:lang w:val="en-GB"/>
        </w:rPr>
        <w:br w:type="page"/>
      </w:r>
    </w:p>
    <w:p w14:paraId="3C9A5ED0" w14:textId="77777777" w:rsidR="00E87ADC" w:rsidRPr="00AA45DC" w:rsidRDefault="00676FE4" w:rsidP="00FB63B7">
      <w:pPr>
        <w:rPr>
          <w:lang w:val="en-GB"/>
        </w:rPr>
      </w:pPr>
      <w:r w:rsidRPr="00FB63B7">
        <w:rPr>
          <w:rFonts w:asciiTheme="majorHAnsi" w:eastAsiaTheme="majorEastAsia" w:hAnsiTheme="majorHAnsi" w:cstheme="majorBidi"/>
          <w:color w:val="17365D" w:themeColor="text2" w:themeShade="BF"/>
          <w:spacing w:val="5"/>
          <w:kern w:val="28"/>
          <w:sz w:val="52"/>
          <w:szCs w:val="52"/>
          <w:lang w:val="en-GB"/>
        </w:rPr>
        <w:lastRenderedPageBreak/>
        <w:t xml:space="preserve">Annex </w:t>
      </w:r>
      <w:r w:rsidR="00E87ADC">
        <w:rPr>
          <w:rFonts w:asciiTheme="majorHAnsi" w:eastAsiaTheme="majorEastAsia" w:hAnsiTheme="majorHAnsi" w:cstheme="majorBidi"/>
          <w:color w:val="17365D" w:themeColor="text2" w:themeShade="BF"/>
          <w:spacing w:val="5"/>
          <w:kern w:val="28"/>
          <w:sz w:val="52"/>
          <w:szCs w:val="52"/>
          <w:lang w:val="en-GB"/>
        </w:rPr>
        <w:t xml:space="preserve">3 </w:t>
      </w:r>
      <w:hyperlink r:id="rId16" w:history="1">
        <w:r w:rsidR="00E87ADC" w:rsidRPr="00E87ADC">
          <w:rPr>
            <w:rStyle w:val="Hyperlink"/>
            <w:rFonts w:asciiTheme="majorHAnsi" w:eastAsiaTheme="majorEastAsia" w:hAnsiTheme="majorHAnsi" w:cstheme="majorBidi"/>
            <w:spacing w:val="5"/>
            <w:kern w:val="28"/>
            <w:sz w:val="52"/>
            <w:szCs w:val="52"/>
            <w:lang w:val="en-GB"/>
          </w:rPr>
          <w:t>How to develop a theory of change</w:t>
        </w:r>
      </w:hyperlink>
      <w:r w:rsidR="00E87ADC">
        <w:rPr>
          <w:rFonts w:asciiTheme="majorHAnsi" w:eastAsiaTheme="majorEastAsia" w:hAnsiTheme="majorHAnsi" w:cstheme="majorBidi"/>
          <w:color w:val="17365D" w:themeColor="text2" w:themeShade="BF"/>
          <w:spacing w:val="5"/>
          <w:kern w:val="28"/>
          <w:sz w:val="52"/>
          <w:szCs w:val="52"/>
          <w:lang w:val="en-GB"/>
        </w:rPr>
        <w:t xml:space="preserve"> </w:t>
      </w:r>
      <w:r w:rsidR="00D6738D" w:rsidRPr="00AA45DC">
        <w:rPr>
          <w:lang w:val="en-GB"/>
        </w:rPr>
        <w:t>(Ctrl+click to follow link)</w:t>
      </w:r>
    </w:p>
    <w:p w14:paraId="09341B25" w14:textId="77777777" w:rsidR="00E87ADC" w:rsidRDefault="00E87ADC">
      <w:pPr>
        <w:rPr>
          <w:rFonts w:asciiTheme="majorHAnsi" w:eastAsiaTheme="majorEastAsia" w:hAnsiTheme="majorHAnsi" w:cstheme="majorBidi"/>
          <w:color w:val="17365D" w:themeColor="text2" w:themeShade="BF"/>
          <w:spacing w:val="5"/>
          <w:kern w:val="28"/>
          <w:sz w:val="52"/>
          <w:szCs w:val="52"/>
          <w:lang w:val="en-GB"/>
        </w:rPr>
      </w:pPr>
      <w:r>
        <w:rPr>
          <w:rFonts w:asciiTheme="majorHAnsi" w:eastAsiaTheme="majorEastAsia" w:hAnsiTheme="majorHAnsi" w:cstheme="majorBidi"/>
          <w:color w:val="17365D" w:themeColor="text2" w:themeShade="BF"/>
          <w:spacing w:val="5"/>
          <w:kern w:val="28"/>
          <w:sz w:val="52"/>
          <w:szCs w:val="52"/>
          <w:lang w:val="en-GB"/>
        </w:rPr>
        <w:br w:type="page"/>
      </w:r>
    </w:p>
    <w:p w14:paraId="2F021C28" w14:textId="77777777" w:rsidR="005C3AA2" w:rsidRPr="00FB63B7" w:rsidRDefault="00E87ADC" w:rsidP="00FB63B7">
      <w:pPr>
        <w:rPr>
          <w:rFonts w:asciiTheme="majorHAnsi" w:hAnsiTheme="majorHAnsi"/>
          <w:b/>
          <w:sz w:val="24"/>
          <w:szCs w:val="24"/>
          <w:lang w:val="en-GB"/>
        </w:rPr>
      </w:pPr>
      <w:r>
        <w:rPr>
          <w:rFonts w:asciiTheme="majorHAnsi" w:eastAsiaTheme="majorEastAsia" w:hAnsiTheme="majorHAnsi" w:cstheme="majorBidi"/>
          <w:color w:val="17365D" w:themeColor="text2" w:themeShade="BF"/>
          <w:spacing w:val="5"/>
          <w:kern w:val="28"/>
          <w:sz w:val="52"/>
          <w:szCs w:val="52"/>
          <w:lang w:val="en-GB"/>
        </w:rPr>
        <w:lastRenderedPageBreak/>
        <w:t xml:space="preserve">Annex </w:t>
      </w:r>
      <w:r w:rsidR="00676FE4" w:rsidRPr="00FB63B7">
        <w:rPr>
          <w:rFonts w:asciiTheme="majorHAnsi" w:eastAsiaTheme="majorEastAsia" w:hAnsiTheme="majorHAnsi" w:cstheme="majorBidi"/>
          <w:color w:val="17365D" w:themeColor="text2" w:themeShade="BF"/>
          <w:spacing w:val="5"/>
          <w:kern w:val="28"/>
          <w:sz w:val="50"/>
          <w:szCs w:val="50"/>
          <w:lang w:val="en-GB"/>
        </w:rPr>
        <w:t>4</w:t>
      </w:r>
      <w:r w:rsidR="00FB63B7" w:rsidRPr="00FB63B7">
        <w:rPr>
          <w:rFonts w:asciiTheme="majorHAnsi" w:eastAsiaTheme="majorEastAsia" w:hAnsiTheme="majorHAnsi" w:cstheme="majorBidi"/>
          <w:color w:val="17365D" w:themeColor="text2" w:themeShade="BF"/>
          <w:spacing w:val="5"/>
          <w:kern w:val="28"/>
          <w:sz w:val="50"/>
          <w:szCs w:val="50"/>
          <w:lang w:val="en-GB"/>
        </w:rPr>
        <w:t xml:space="preserve"> </w:t>
      </w:r>
      <w:r w:rsidR="005C3AA2" w:rsidRPr="00FB63B7">
        <w:rPr>
          <w:rFonts w:asciiTheme="majorHAnsi" w:hAnsiTheme="majorHAnsi"/>
          <w:sz w:val="50"/>
          <w:szCs w:val="50"/>
          <w:lang w:val="en-GB"/>
        </w:rPr>
        <w:t>Results framework template</w:t>
      </w:r>
    </w:p>
    <w:p w14:paraId="7EFEE978" w14:textId="77777777" w:rsidR="005C3AA2" w:rsidRDefault="005C3AA2" w:rsidP="005C3AA2">
      <w:pPr>
        <w:spacing w:after="0"/>
        <w:rPr>
          <w:rFonts w:ascii="Bell MT" w:hAnsi="Bell MT"/>
          <w:b/>
          <w:sz w:val="24"/>
          <w:szCs w:val="24"/>
          <w:lang w:val="en-GB"/>
        </w:rPr>
      </w:pPr>
    </w:p>
    <w:p w14:paraId="144F909D" w14:textId="77777777" w:rsidR="005C3AA2" w:rsidRPr="00FB63B7" w:rsidRDefault="005C3AA2" w:rsidP="005C3AA2">
      <w:pPr>
        <w:spacing w:after="0"/>
        <w:rPr>
          <w:lang w:val="en-GB"/>
        </w:rPr>
      </w:pPr>
      <w:r w:rsidRPr="00FB63B7">
        <w:rPr>
          <w:b/>
          <w:lang w:val="en-GB"/>
        </w:rPr>
        <w:t>Introduction</w:t>
      </w:r>
    </w:p>
    <w:p w14:paraId="4B6B9FCA" w14:textId="77777777" w:rsidR="005C3AA2" w:rsidRPr="00FB63B7" w:rsidRDefault="005C3AA2" w:rsidP="005C3AA2">
      <w:pPr>
        <w:jc w:val="both"/>
        <w:rPr>
          <w:lang w:val="en-GB"/>
        </w:rPr>
      </w:pPr>
      <w:r w:rsidRPr="00FB63B7">
        <w:rPr>
          <w:lang w:val="en-GB"/>
        </w:rPr>
        <w:t>The template is intended to facilitate a uniform presentation of results frameworks. It is important to note that the framework provided will be indicative and the final framework will be agreed upon between the Embassy in Nairobi</w:t>
      </w:r>
      <w:r w:rsidR="00640671">
        <w:rPr>
          <w:lang w:val="en-GB"/>
        </w:rPr>
        <w:t>, Grundfos Foundation</w:t>
      </w:r>
      <w:r w:rsidRPr="00FB63B7">
        <w:rPr>
          <w:lang w:val="en-GB"/>
        </w:rPr>
        <w:t xml:space="preserve"> and the successful applicant</w:t>
      </w:r>
      <w:r w:rsidR="00640671">
        <w:rPr>
          <w:lang w:val="en-GB"/>
        </w:rPr>
        <w:t>/lead partner in the case of a consortium</w:t>
      </w:r>
      <w:r w:rsidRPr="00FB63B7">
        <w:rPr>
          <w:lang w:val="en-GB"/>
        </w:rPr>
        <w:t>.  In line with principles of adaptive programming the results framework may also subject to adjustments and change throughout the implementation subject to agreement between the embassy and the partner.</w:t>
      </w:r>
    </w:p>
    <w:p w14:paraId="7ADDF088" w14:textId="77777777" w:rsidR="005C3AA2" w:rsidRPr="00FB63B7" w:rsidRDefault="005C3AA2" w:rsidP="005C3AA2">
      <w:pPr>
        <w:spacing w:after="0"/>
        <w:jc w:val="both"/>
        <w:rPr>
          <w:lang w:val="en-GB"/>
        </w:rPr>
      </w:pPr>
      <w:bookmarkStart w:id="9" w:name="_Toc359928588"/>
      <w:r w:rsidRPr="00FB63B7">
        <w:rPr>
          <w:b/>
          <w:lang w:val="en-GB"/>
        </w:rPr>
        <w:t>Building Blocks</w:t>
      </w:r>
      <w:bookmarkEnd w:id="9"/>
    </w:p>
    <w:p w14:paraId="2F617DAE" w14:textId="77777777" w:rsidR="005C3AA2" w:rsidRPr="00FB63B7" w:rsidRDefault="005C3AA2" w:rsidP="005C3AA2">
      <w:pPr>
        <w:jc w:val="both"/>
        <w:rPr>
          <w:lang w:val="en-GB"/>
        </w:rPr>
      </w:pPr>
      <w:r w:rsidRPr="00FB63B7">
        <w:rPr>
          <w:lang w:val="en-GB"/>
        </w:rPr>
        <w:t xml:space="preserve">The results framework consists of a number of standard building blocks (see below), representing different levels of results monitoring. </w:t>
      </w:r>
    </w:p>
    <w:p w14:paraId="4A1F41D2" w14:textId="77777777" w:rsidR="005C3AA2" w:rsidRPr="00FB63B7" w:rsidRDefault="005C3AA2" w:rsidP="005C3AA2">
      <w:pPr>
        <w:jc w:val="both"/>
        <w:rPr>
          <w:lang w:val="en-GB"/>
        </w:rPr>
      </w:pPr>
      <w:r w:rsidRPr="00FB63B7">
        <w:rPr>
          <w:lang w:val="en-GB"/>
        </w:rPr>
        <w:t xml:space="preserve">The example below can serve as templates after adding or deleting building blocks according to the needs of the individual user. </w:t>
      </w:r>
    </w:p>
    <w:p w14:paraId="2C2CE550" w14:textId="77777777" w:rsidR="005C3AA2" w:rsidRPr="00FB63B7" w:rsidRDefault="005C3AA2" w:rsidP="005C3AA2">
      <w:pPr>
        <w:jc w:val="both"/>
        <w:rPr>
          <w:lang w:val="en-GB"/>
        </w:rPr>
      </w:pPr>
      <w:r w:rsidRPr="00FB63B7">
        <w:rPr>
          <w:lang w:val="en-GB"/>
        </w:rPr>
        <w:t xml:space="preserve">Baselines and targets should be related (i.e. referring to the same indicator) and specific and measurable. </w:t>
      </w:r>
    </w:p>
    <w:p w14:paraId="5166079A" w14:textId="77777777" w:rsidR="005C3AA2" w:rsidRPr="00FB63B7" w:rsidRDefault="005C3AA2" w:rsidP="005C3AA2">
      <w:pPr>
        <w:jc w:val="both"/>
        <w:rPr>
          <w:lang w:val="en-GB"/>
        </w:rPr>
      </w:pPr>
      <w:r w:rsidRPr="00FB63B7">
        <w:rPr>
          <w:b/>
          <w:u w:val="single"/>
          <w:lang w:val="en-GB"/>
        </w:rPr>
        <w:t>Please note</w:t>
      </w:r>
      <w:r w:rsidRPr="00FB63B7">
        <w:rPr>
          <w:lang w:val="en-GB"/>
        </w:rPr>
        <w:t xml:space="preserve"> that baselines and targets are </w:t>
      </w:r>
      <w:r w:rsidRPr="00FB63B7">
        <w:rPr>
          <w:b/>
          <w:lang w:val="en-GB"/>
        </w:rPr>
        <w:t>NOT</w:t>
      </w:r>
      <w:r w:rsidRPr="00FB63B7">
        <w:rPr>
          <w:lang w:val="en-GB"/>
        </w:rPr>
        <w:t xml:space="preserve"> required at the proposal stage.</w:t>
      </w:r>
    </w:p>
    <w:p w14:paraId="523E7B1B" w14:textId="77777777" w:rsidR="005C3AA2" w:rsidRPr="00FB63B7" w:rsidRDefault="005C3AA2" w:rsidP="005C3AA2">
      <w:pPr>
        <w:jc w:val="both"/>
        <w:rPr>
          <w:lang w:val="en-GB"/>
        </w:rPr>
      </w:pPr>
      <w:r w:rsidRPr="00FB63B7">
        <w:rPr>
          <w:lang w:val="en-GB"/>
        </w:rPr>
        <w:t>Guiding definitions:</w:t>
      </w:r>
    </w:p>
    <w:p w14:paraId="4205A4AF" w14:textId="77777777" w:rsidR="005C3AA2" w:rsidRPr="00FB63B7" w:rsidRDefault="005C3AA2" w:rsidP="005C3AA2">
      <w:pPr>
        <w:spacing w:line="240" w:lineRule="auto"/>
        <w:ind w:left="567"/>
        <w:jc w:val="both"/>
        <w:rPr>
          <w:lang w:val="en-US"/>
        </w:rPr>
      </w:pPr>
      <w:r w:rsidRPr="00FB63B7">
        <w:rPr>
          <w:b/>
          <w:bCs/>
          <w:lang w:val="en-GB"/>
        </w:rPr>
        <w:t>Output:</w:t>
      </w:r>
      <w:r w:rsidRPr="00FB63B7">
        <w:rPr>
          <w:lang w:val="en-GB"/>
        </w:rPr>
        <w:t xml:space="preserve"> An output is the direct result of an activity</w:t>
      </w:r>
      <w:r w:rsidRPr="00FB63B7">
        <w:rPr>
          <w:lang w:val="en-US"/>
        </w:rPr>
        <w:t xml:space="preserve">. </w:t>
      </w:r>
      <w:r w:rsidRPr="00FB63B7">
        <w:rPr>
          <w:lang w:val="en-GB"/>
        </w:rPr>
        <w:t>Characteristic: Fully controlled by implementing partner (e.g. number of persons trained, buildings constructed, guidelines produced)</w:t>
      </w:r>
      <w:r w:rsidRPr="00FB63B7">
        <w:rPr>
          <w:lang w:val="en-US"/>
        </w:rPr>
        <w:t xml:space="preserve"> </w:t>
      </w:r>
    </w:p>
    <w:p w14:paraId="6D8B9A4C" w14:textId="77777777" w:rsidR="005C3AA2" w:rsidRPr="00FB63B7" w:rsidRDefault="005C3AA2" w:rsidP="005C3AA2">
      <w:pPr>
        <w:spacing w:line="240" w:lineRule="auto"/>
        <w:ind w:left="567"/>
        <w:jc w:val="both"/>
        <w:rPr>
          <w:lang w:val="en-US"/>
        </w:rPr>
      </w:pPr>
      <w:r w:rsidRPr="00FB63B7">
        <w:rPr>
          <w:b/>
          <w:bCs/>
          <w:lang w:val="en-GB"/>
        </w:rPr>
        <w:t>Outcome:</w:t>
      </w:r>
      <w:r w:rsidRPr="00FB63B7">
        <w:rPr>
          <w:lang w:val="en-GB"/>
        </w:rPr>
        <w:t xml:space="preserve"> The use made of an output (= immediate result). Characteristic: Outside the immediate control of the implementer (e.g. refers to how training has affected the working procedures in an organisation, how the buildings are being used, or how the guidelines are applied in practice)</w:t>
      </w:r>
      <w:r w:rsidRPr="00FB63B7">
        <w:rPr>
          <w:lang w:val="en-US"/>
        </w:rPr>
        <w:t>.</w:t>
      </w:r>
    </w:p>
    <w:tbl>
      <w:tblPr>
        <w:tblStyle w:val="TableGrid1"/>
        <w:tblW w:w="10314" w:type="dxa"/>
        <w:tblBorders>
          <w:bottom w:val="none" w:sz="0" w:space="0" w:color="auto"/>
        </w:tblBorders>
        <w:tblLayout w:type="fixed"/>
        <w:tblLook w:val="04A0" w:firstRow="1" w:lastRow="0" w:firstColumn="1" w:lastColumn="0" w:noHBand="0" w:noVBand="1"/>
      </w:tblPr>
      <w:tblGrid>
        <w:gridCol w:w="2981"/>
        <w:gridCol w:w="7333"/>
      </w:tblGrid>
      <w:tr w:rsidR="005C3AA2" w:rsidRPr="008D2DEA" w14:paraId="47E85D0F" w14:textId="77777777" w:rsidTr="005C3AA2">
        <w:tc>
          <w:tcPr>
            <w:tcW w:w="298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FAB55D0" w14:textId="77777777" w:rsidR="005C3AA2" w:rsidRPr="00FB63B7" w:rsidRDefault="005C3AA2">
            <w:pPr>
              <w:jc w:val="both"/>
              <w:rPr>
                <w:rFonts w:eastAsiaTheme="minorEastAsia"/>
                <w:lang w:val="en-GB"/>
              </w:rPr>
            </w:pPr>
            <w:r w:rsidRPr="00FB63B7">
              <w:rPr>
                <w:lang w:val="en-GB"/>
              </w:rPr>
              <w:t>Engagement</w:t>
            </w:r>
          </w:p>
        </w:tc>
        <w:tc>
          <w:tcPr>
            <w:tcW w:w="7333" w:type="dxa"/>
            <w:tcBorders>
              <w:top w:val="single" w:sz="4" w:space="0" w:color="auto"/>
              <w:left w:val="single" w:sz="4" w:space="0" w:color="auto"/>
              <w:bottom w:val="single" w:sz="4" w:space="0" w:color="auto"/>
              <w:right w:val="single" w:sz="4" w:space="0" w:color="auto"/>
            </w:tcBorders>
            <w:hideMark/>
          </w:tcPr>
          <w:p w14:paraId="0B07DE50" w14:textId="77777777" w:rsidR="005C3AA2" w:rsidRPr="00FB63B7" w:rsidRDefault="00640671" w:rsidP="005C3AA2">
            <w:pPr>
              <w:ind w:right="633"/>
              <w:jc w:val="both"/>
              <w:rPr>
                <w:rFonts w:eastAsiaTheme="minorEastAsia"/>
                <w:lang w:val="en-GB"/>
              </w:rPr>
            </w:pPr>
            <w:r w:rsidRPr="00640671">
              <w:rPr>
                <w:lang w:val="en-GB"/>
              </w:rPr>
              <w:t>Promotion of climate adapted self-reliance and resilience in refugee hosting areas/Turkana County through economic development and financial inclusion activities</w:t>
            </w:r>
          </w:p>
        </w:tc>
      </w:tr>
      <w:tr w:rsidR="005C3AA2" w:rsidRPr="008D2DEA" w14:paraId="2BFFFDF0" w14:textId="77777777" w:rsidTr="005C3AA2">
        <w:tc>
          <w:tcPr>
            <w:tcW w:w="298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846D28E" w14:textId="77777777" w:rsidR="005C3AA2" w:rsidRPr="00FB63B7" w:rsidRDefault="005C3AA2">
            <w:pPr>
              <w:jc w:val="both"/>
              <w:rPr>
                <w:rFonts w:eastAsiaTheme="minorEastAsia"/>
                <w:lang w:val="en-GB"/>
              </w:rPr>
            </w:pPr>
            <w:r w:rsidRPr="00FB63B7">
              <w:rPr>
                <w:lang w:val="en-GB"/>
              </w:rPr>
              <w:t>Engagement Objective</w:t>
            </w:r>
          </w:p>
        </w:tc>
        <w:tc>
          <w:tcPr>
            <w:tcW w:w="7333" w:type="dxa"/>
            <w:tcBorders>
              <w:top w:val="single" w:sz="4" w:space="0" w:color="auto"/>
              <w:left w:val="single" w:sz="4" w:space="0" w:color="auto"/>
              <w:bottom w:val="single" w:sz="4" w:space="0" w:color="auto"/>
              <w:right w:val="single" w:sz="4" w:space="0" w:color="auto"/>
            </w:tcBorders>
            <w:hideMark/>
          </w:tcPr>
          <w:p w14:paraId="10085DB7" w14:textId="77777777" w:rsidR="005C3AA2" w:rsidRPr="00640671" w:rsidRDefault="00640671">
            <w:pPr>
              <w:jc w:val="both"/>
              <w:rPr>
                <w:lang w:val="en-GB"/>
              </w:rPr>
            </w:pPr>
            <w:r w:rsidRPr="00640671">
              <w:rPr>
                <w:lang w:val="en-GB"/>
              </w:rPr>
              <w:t>Effective and prioritised support to self-reliance including to expanded economic opportunities and financial inclusion is provided with a focus on strengthening resilience and climate adaption capacity of refugees and host communities in Turkana County.</w:t>
            </w:r>
          </w:p>
        </w:tc>
      </w:tr>
      <w:tr w:rsidR="005C3AA2" w:rsidRPr="008D2DEA" w14:paraId="3992E929" w14:textId="77777777" w:rsidTr="005C3AA2">
        <w:tc>
          <w:tcPr>
            <w:tcW w:w="2981" w:type="dxa"/>
            <w:tcBorders>
              <w:top w:val="single" w:sz="4" w:space="0" w:color="auto"/>
              <w:left w:val="single" w:sz="4" w:space="0" w:color="auto"/>
              <w:bottom w:val="nil"/>
              <w:right w:val="single" w:sz="4" w:space="0" w:color="auto"/>
            </w:tcBorders>
            <w:shd w:val="clear" w:color="auto" w:fill="C2D69B" w:themeFill="accent3" w:themeFillTint="99"/>
            <w:hideMark/>
          </w:tcPr>
          <w:p w14:paraId="16BDAC78" w14:textId="77777777" w:rsidR="005C3AA2" w:rsidRPr="00FB63B7" w:rsidRDefault="005C3AA2">
            <w:pPr>
              <w:jc w:val="both"/>
              <w:rPr>
                <w:rFonts w:eastAsiaTheme="minorEastAsia"/>
                <w:lang w:val="en-GB"/>
              </w:rPr>
            </w:pPr>
            <w:r w:rsidRPr="00FB63B7">
              <w:rPr>
                <w:lang w:val="en-GB"/>
              </w:rPr>
              <w:t>Impact Indicator</w:t>
            </w:r>
          </w:p>
        </w:tc>
        <w:tc>
          <w:tcPr>
            <w:tcW w:w="7333" w:type="dxa"/>
            <w:tcBorders>
              <w:top w:val="single" w:sz="4" w:space="0" w:color="auto"/>
              <w:left w:val="single" w:sz="4" w:space="0" w:color="auto"/>
              <w:bottom w:val="nil"/>
              <w:right w:val="single" w:sz="4" w:space="0" w:color="auto"/>
            </w:tcBorders>
            <w:hideMark/>
          </w:tcPr>
          <w:p w14:paraId="058E27A0" w14:textId="77777777" w:rsidR="005C3AA2" w:rsidRPr="00FB63B7" w:rsidRDefault="005C3AA2">
            <w:pPr>
              <w:jc w:val="both"/>
              <w:rPr>
                <w:rFonts w:eastAsiaTheme="minorEastAsia"/>
                <w:lang w:val="en-GB"/>
              </w:rPr>
            </w:pPr>
            <w:r w:rsidRPr="00FB63B7">
              <w:rPr>
                <w:lang w:val="en-GB"/>
              </w:rPr>
              <w:t>[Quantitative or qualitative factor or variable that provides a simple and reliable means to measure achievement or to reflect the changes connected to an intervention]</w:t>
            </w:r>
          </w:p>
        </w:tc>
      </w:tr>
    </w:tbl>
    <w:tbl>
      <w:tblPr>
        <w:tblStyle w:val="Tabel-Gitter1"/>
        <w:tblW w:w="10314" w:type="dxa"/>
        <w:tblBorders>
          <w:bottom w:val="none" w:sz="0" w:space="0" w:color="auto"/>
        </w:tblBorders>
        <w:tblLayout w:type="fixed"/>
        <w:tblLook w:val="04A0" w:firstRow="1" w:lastRow="0" w:firstColumn="1" w:lastColumn="0" w:noHBand="0" w:noVBand="1"/>
      </w:tblPr>
      <w:tblGrid>
        <w:gridCol w:w="1846"/>
        <w:gridCol w:w="1135"/>
        <w:gridCol w:w="1323"/>
        <w:gridCol w:w="6010"/>
      </w:tblGrid>
      <w:tr w:rsidR="005C3AA2" w:rsidRPr="008D2DEA" w14:paraId="545355E6" w14:textId="77777777" w:rsidTr="005C3AA2">
        <w:tc>
          <w:tcPr>
            <w:tcW w:w="184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407A109" w14:textId="77777777" w:rsidR="005C3AA2" w:rsidRPr="00FB63B7" w:rsidRDefault="005C3AA2">
            <w:pPr>
              <w:jc w:val="both"/>
              <w:rPr>
                <w:rFonts w:eastAsiaTheme="minorEastAsia"/>
                <w:lang w:val="en-GB"/>
              </w:rPr>
            </w:pPr>
            <w:r w:rsidRPr="00FB63B7">
              <w:rPr>
                <w:lang w:val="en-GB"/>
              </w:rPr>
              <w:t>Baseline</w:t>
            </w:r>
          </w:p>
        </w:tc>
        <w:tc>
          <w:tcPr>
            <w:tcW w:w="113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3B9B9A0" w14:textId="77777777" w:rsidR="005C3AA2" w:rsidRPr="00FB63B7" w:rsidRDefault="005C3AA2">
            <w:pPr>
              <w:jc w:val="both"/>
              <w:rPr>
                <w:rFonts w:eastAsiaTheme="minorEastAsia"/>
                <w:lang w:val="en-GB"/>
              </w:rPr>
            </w:pPr>
            <w:r w:rsidRPr="00FB63B7">
              <w:rPr>
                <w:lang w:val="en-GB"/>
              </w:rPr>
              <w:t>Year</w:t>
            </w:r>
          </w:p>
        </w:tc>
        <w:tc>
          <w:tcPr>
            <w:tcW w:w="1323" w:type="dxa"/>
            <w:tcBorders>
              <w:top w:val="single" w:sz="4" w:space="0" w:color="auto"/>
              <w:left w:val="single" w:sz="4" w:space="0" w:color="auto"/>
              <w:bottom w:val="single" w:sz="4" w:space="0" w:color="auto"/>
              <w:right w:val="single" w:sz="4" w:space="0" w:color="auto"/>
            </w:tcBorders>
            <w:hideMark/>
          </w:tcPr>
          <w:p w14:paraId="4713036B" w14:textId="77777777" w:rsidR="005C3AA2" w:rsidRPr="00FB63B7" w:rsidRDefault="00640671">
            <w:pPr>
              <w:jc w:val="both"/>
              <w:rPr>
                <w:rFonts w:eastAsiaTheme="minorEastAsia"/>
                <w:lang w:val="en-GB"/>
              </w:rPr>
            </w:pPr>
            <w:r>
              <w:rPr>
                <w:lang w:val="en-GB"/>
              </w:rPr>
              <w:t>2022</w:t>
            </w:r>
          </w:p>
        </w:tc>
        <w:tc>
          <w:tcPr>
            <w:tcW w:w="6010" w:type="dxa"/>
            <w:tcBorders>
              <w:top w:val="single" w:sz="4" w:space="0" w:color="auto"/>
              <w:left w:val="single" w:sz="4" w:space="0" w:color="auto"/>
              <w:bottom w:val="single" w:sz="4" w:space="0" w:color="auto"/>
              <w:right w:val="single" w:sz="4" w:space="0" w:color="auto"/>
            </w:tcBorders>
            <w:hideMark/>
          </w:tcPr>
          <w:p w14:paraId="3F7706F9" w14:textId="77777777" w:rsidR="005C3AA2" w:rsidRPr="00FB63B7" w:rsidRDefault="005C3AA2">
            <w:pPr>
              <w:jc w:val="both"/>
              <w:rPr>
                <w:rFonts w:eastAsiaTheme="minorEastAsia"/>
                <w:lang w:val="en-GB"/>
              </w:rPr>
            </w:pPr>
            <w:r w:rsidRPr="00FB63B7">
              <w:rPr>
                <w:lang w:val="en-GB"/>
              </w:rPr>
              <w:t>[Situation prior to engagement activities]</w:t>
            </w:r>
          </w:p>
        </w:tc>
      </w:tr>
      <w:tr w:rsidR="005C3AA2" w:rsidRPr="008D2DEA" w14:paraId="663C265B" w14:textId="77777777" w:rsidTr="005C3AA2">
        <w:tc>
          <w:tcPr>
            <w:tcW w:w="184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C13316C" w14:textId="77777777" w:rsidR="005C3AA2" w:rsidRPr="00FB63B7" w:rsidRDefault="005C3AA2">
            <w:pPr>
              <w:jc w:val="both"/>
              <w:rPr>
                <w:rFonts w:eastAsiaTheme="minorEastAsia"/>
                <w:lang w:val="en-GB"/>
              </w:rPr>
            </w:pPr>
            <w:r w:rsidRPr="00FB63B7">
              <w:rPr>
                <w:lang w:val="en-GB"/>
              </w:rPr>
              <w:t>Target</w:t>
            </w:r>
          </w:p>
        </w:tc>
        <w:tc>
          <w:tcPr>
            <w:tcW w:w="1135"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75BC00C" w14:textId="77777777" w:rsidR="005C3AA2" w:rsidRPr="00FB63B7" w:rsidRDefault="005C3AA2">
            <w:pPr>
              <w:jc w:val="both"/>
              <w:rPr>
                <w:rFonts w:eastAsiaTheme="minorEastAsia"/>
                <w:lang w:val="en-GB"/>
              </w:rPr>
            </w:pPr>
            <w:r w:rsidRPr="00FB63B7">
              <w:rPr>
                <w:lang w:val="en-GB"/>
              </w:rPr>
              <w:t>Year</w:t>
            </w:r>
          </w:p>
        </w:tc>
        <w:tc>
          <w:tcPr>
            <w:tcW w:w="1323" w:type="dxa"/>
            <w:tcBorders>
              <w:top w:val="single" w:sz="4" w:space="0" w:color="auto"/>
              <w:left w:val="single" w:sz="4" w:space="0" w:color="auto"/>
              <w:bottom w:val="single" w:sz="4" w:space="0" w:color="auto"/>
              <w:right w:val="single" w:sz="4" w:space="0" w:color="auto"/>
            </w:tcBorders>
            <w:hideMark/>
          </w:tcPr>
          <w:p w14:paraId="05E34E9A" w14:textId="77777777" w:rsidR="005C3AA2" w:rsidRPr="00FB63B7" w:rsidRDefault="00640671">
            <w:pPr>
              <w:jc w:val="both"/>
              <w:rPr>
                <w:rFonts w:eastAsiaTheme="minorEastAsia"/>
                <w:lang w:val="en-GB"/>
              </w:rPr>
            </w:pPr>
            <w:r>
              <w:rPr>
                <w:lang w:val="en-GB"/>
              </w:rPr>
              <w:t>2026</w:t>
            </w:r>
          </w:p>
        </w:tc>
        <w:tc>
          <w:tcPr>
            <w:tcW w:w="6010" w:type="dxa"/>
            <w:tcBorders>
              <w:top w:val="single" w:sz="4" w:space="0" w:color="auto"/>
              <w:left w:val="single" w:sz="4" w:space="0" w:color="auto"/>
              <w:bottom w:val="single" w:sz="4" w:space="0" w:color="auto"/>
              <w:right w:val="single" w:sz="4" w:space="0" w:color="auto"/>
            </w:tcBorders>
            <w:hideMark/>
          </w:tcPr>
          <w:p w14:paraId="7C4B0CEF" w14:textId="77777777" w:rsidR="005C3AA2" w:rsidRPr="00FB63B7" w:rsidRDefault="005C3AA2">
            <w:pPr>
              <w:jc w:val="both"/>
              <w:rPr>
                <w:rFonts w:eastAsiaTheme="minorEastAsia"/>
                <w:lang w:val="en-GB"/>
              </w:rPr>
            </w:pPr>
            <w:r w:rsidRPr="00FB63B7">
              <w:rPr>
                <w:lang w:val="en-GB"/>
              </w:rPr>
              <w:t>[Intended situation by the end of engagement (phase)]</w:t>
            </w:r>
          </w:p>
        </w:tc>
      </w:tr>
    </w:tbl>
    <w:p w14:paraId="2C9862E0" w14:textId="77777777" w:rsidR="005C3AA2" w:rsidRPr="00FB63B7" w:rsidRDefault="005C3AA2" w:rsidP="005C3AA2">
      <w:pPr>
        <w:spacing w:after="0" w:line="240" w:lineRule="auto"/>
        <w:jc w:val="both"/>
        <w:rPr>
          <w:rFonts w:eastAsiaTheme="minorEastAsia"/>
          <w:lang w:val="en-GB"/>
        </w:rPr>
      </w:pPr>
    </w:p>
    <w:tbl>
      <w:tblPr>
        <w:tblStyle w:val="TableGrid1"/>
        <w:tblW w:w="10314" w:type="dxa"/>
        <w:tblLayout w:type="fixed"/>
        <w:tblLook w:val="04A0" w:firstRow="1" w:lastRow="0" w:firstColumn="1" w:lastColumn="0" w:noHBand="0" w:noVBand="1"/>
      </w:tblPr>
      <w:tblGrid>
        <w:gridCol w:w="1846"/>
        <w:gridCol w:w="1135"/>
        <w:gridCol w:w="1323"/>
        <w:gridCol w:w="6010"/>
      </w:tblGrid>
      <w:tr w:rsidR="005C3AA2" w:rsidRPr="008D2DEA" w14:paraId="52A0A30D" w14:textId="77777777" w:rsidTr="005C3AA2">
        <w:tc>
          <w:tcPr>
            <w:tcW w:w="29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D1601D7" w14:textId="77777777" w:rsidR="005C3AA2" w:rsidRPr="00FB63B7" w:rsidRDefault="005C3AA2">
            <w:pPr>
              <w:jc w:val="both"/>
              <w:rPr>
                <w:rFonts w:eastAsiaTheme="minorEastAsia"/>
                <w:lang w:val="en-GB"/>
              </w:rPr>
            </w:pPr>
            <w:r w:rsidRPr="00FB63B7">
              <w:rPr>
                <w:lang w:val="en-GB"/>
              </w:rPr>
              <w:t>Outcome area</w:t>
            </w:r>
          </w:p>
        </w:tc>
        <w:tc>
          <w:tcPr>
            <w:tcW w:w="7333" w:type="dxa"/>
            <w:gridSpan w:val="2"/>
            <w:tcBorders>
              <w:top w:val="single" w:sz="4" w:space="0" w:color="auto"/>
              <w:left w:val="single" w:sz="4" w:space="0" w:color="auto"/>
              <w:bottom w:val="single" w:sz="4" w:space="0" w:color="auto"/>
              <w:right w:val="single" w:sz="4" w:space="0" w:color="auto"/>
            </w:tcBorders>
            <w:hideMark/>
          </w:tcPr>
          <w:p w14:paraId="0051867A" w14:textId="77777777" w:rsidR="005C3AA2" w:rsidRPr="00FB63B7" w:rsidRDefault="005C3AA2">
            <w:pPr>
              <w:jc w:val="both"/>
              <w:rPr>
                <w:rFonts w:eastAsiaTheme="minorEastAsia"/>
                <w:lang w:val="en-GB"/>
              </w:rPr>
            </w:pPr>
            <w:r w:rsidRPr="00FB63B7">
              <w:rPr>
                <w:lang w:val="en-GB"/>
              </w:rPr>
              <w:t>[Title of the outcome area]</w:t>
            </w:r>
          </w:p>
        </w:tc>
      </w:tr>
      <w:tr w:rsidR="005C3AA2" w:rsidRPr="008D2DEA" w14:paraId="546FA194" w14:textId="77777777" w:rsidTr="005C3AA2">
        <w:tc>
          <w:tcPr>
            <w:tcW w:w="29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79C146B" w14:textId="77777777" w:rsidR="005C3AA2" w:rsidRPr="00FB63B7" w:rsidRDefault="005C3AA2">
            <w:pPr>
              <w:jc w:val="both"/>
              <w:rPr>
                <w:rFonts w:eastAsiaTheme="minorEastAsia"/>
                <w:lang w:val="en-GB"/>
              </w:rPr>
            </w:pPr>
            <w:r w:rsidRPr="00FB63B7">
              <w:rPr>
                <w:lang w:val="en-GB"/>
              </w:rPr>
              <w:t>Outcome</w:t>
            </w:r>
          </w:p>
        </w:tc>
        <w:tc>
          <w:tcPr>
            <w:tcW w:w="7333" w:type="dxa"/>
            <w:gridSpan w:val="2"/>
            <w:tcBorders>
              <w:top w:val="single" w:sz="4" w:space="0" w:color="auto"/>
              <w:left w:val="single" w:sz="4" w:space="0" w:color="auto"/>
              <w:bottom w:val="single" w:sz="4" w:space="0" w:color="auto"/>
              <w:right w:val="single" w:sz="4" w:space="0" w:color="auto"/>
            </w:tcBorders>
            <w:hideMark/>
          </w:tcPr>
          <w:p w14:paraId="39C84E46" w14:textId="77777777" w:rsidR="005C3AA2" w:rsidRPr="00FB63B7" w:rsidRDefault="00640671">
            <w:pPr>
              <w:jc w:val="both"/>
              <w:rPr>
                <w:rFonts w:eastAsiaTheme="minorEastAsia"/>
                <w:lang w:val="en-GB"/>
              </w:rPr>
            </w:pPr>
            <w:r w:rsidRPr="00640671">
              <w:rPr>
                <w:bCs/>
                <w:lang w:val="en-GB"/>
              </w:rPr>
              <w:t>Improved self-reliance, expanded economic opportunities, and overall strengthened resilience and climate adaptation capacity for refugees and host community in Turkana County</w:t>
            </w:r>
          </w:p>
        </w:tc>
      </w:tr>
      <w:tr w:rsidR="005C3AA2" w:rsidRPr="008D2DEA" w14:paraId="4517A651" w14:textId="77777777" w:rsidTr="005C3AA2">
        <w:tc>
          <w:tcPr>
            <w:tcW w:w="29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99695E9" w14:textId="77777777" w:rsidR="005C3AA2" w:rsidRPr="00FB63B7" w:rsidRDefault="005C3AA2">
            <w:pPr>
              <w:jc w:val="both"/>
              <w:rPr>
                <w:rFonts w:eastAsiaTheme="minorEastAsia"/>
                <w:lang w:val="en-GB"/>
              </w:rPr>
            </w:pPr>
            <w:r w:rsidRPr="00FB63B7">
              <w:rPr>
                <w:lang w:val="en-US"/>
              </w:rPr>
              <w:lastRenderedPageBreak/>
              <w:t>Outcome indicator</w:t>
            </w:r>
          </w:p>
        </w:tc>
        <w:tc>
          <w:tcPr>
            <w:tcW w:w="7333" w:type="dxa"/>
            <w:gridSpan w:val="2"/>
            <w:tcBorders>
              <w:top w:val="single" w:sz="4" w:space="0" w:color="auto"/>
              <w:left w:val="single" w:sz="4" w:space="0" w:color="auto"/>
              <w:bottom w:val="single" w:sz="4" w:space="0" w:color="auto"/>
              <w:right w:val="single" w:sz="4" w:space="0" w:color="auto"/>
            </w:tcBorders>
            <w:hideMark/>
          </w:tcPr>
          <w:p w14:paraId="0102021C" w14:textId="77777777" w:rsidR="005C3AA2" w:rsidRPr="00FB63B7" w:rsidRDefault="00640671">
            <w:pPr>
              <w:jc w:val="both"/>
              <w:rPr>
                <w:rFonts w:eastAsiaTheme="minorEastAsia"/>
                <w:lang w:val="en-GB"/>
              </w:rPr>
            </w:pPr>
            <w:r w:rsidRPr="00640671">
              <w:rPr>
                <w:lang w:val="en-GB"/>
              </w:rPr>
              <w:t>A minimum of 50.000 people (refugees and hosts) improve self-reliance and resilience through prioritised project activities in support of economic development and financial inclusion. MOV will be direct monitoring/reporting from partners to be involved in project implementation</w:t>
            </w:r>
          </w:p>
        </w:tc>
      </w:tr>
      <w:tr w:rsidR="005C3AA2" w:rsidRPr="008D2DEA" w14:paraId="7A75DB61" w14:textId="77777777" w:rsidTr="005C3AA2">
        <w:tc>
          <w:tcPr>
            <w:tcW w:w="18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7544978" w14:textId="77777777" w:rsidR="005C3AA2" w:rsidRPr="00FB63B7" w:rsidRDefault="005C3AA2">
            <w:pPr>
              <w:jc w:val="both"/>
              <w:rPr>
                <w:rFonts w:eastAsiaTheme="minorEastAsia"/>
                <w:lang w:val="en-GB"/>
              </w:rPr>
            </w:pPr>
            <w:r w:rsidRPr="00FB63B7">
              <w:rPr>
                <w:lang w:val="en-GB"/>
              </w:rPr>
              <w:t>Baseline</w:t>
            </w:r>
          </w:p>
        </w:tc>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7934FF2" w14:textId="77777777" w:rsidR="005C3AA2" w:rsidRPr="00FB63B7" w:rsidRDefault="005C3AA2">
            <w:pPr>
              <w:jc w:val="both"/>
              <w:rPr>
                <w:rFonts w:eastAsiaTheme="minorEastAsia"/>
                <w:lang w:val="en-GB"/>
              </w:rPr>
            </w:pPr>
            <w:r w:rsidRPr="00FB63B7">
              <w:rPr>
                <w:lang w:val="en-GB"/>
              </w:rPr>
              <w:t>Year</w:t>
            </w:r>
          </w:p>
        </w:tc>
        <w:tc>
          <w:tcPr>
            <w:tcW w:w="1323" w:type="dxa"/>
            <w:tcBorders>
              <w:top w:val="single" w:sz="4" w:space="0" w:color="auto"/>
              <w:left w:val="single" w:sz="4" w:space="0" w:color="auto"/>
              <w:bottom w:val="single" w:sz="4" w:space="0" w:color="auto"/>
              <w:right w:val="single" w:sz="4" w:space="0" w:color="auto"/>
            </w:tcBorders>
          </w:tcPr>
          <w:p w14:paraId="296EB81A" w14:textId="77777777" w:rsidR="005C3AA2" w:rsidRPr="00FB63B7" w:rsidRDefault="00640671">
            <w:pPr>
              <w:jc w:val="both"/>
              <w:rPr>
                <w:rFonts w:eastAsiaTheme="minorEastAsia"/>
                <w:lang w:val="en-GB"/>
              </w:rPr>
            </w:pPr>
            <w:r>
              <w:rPr>
                <w:rFonts w:eastAsiaTheme="minorEastAsia"/>
                <w:lang w:val="en-GB"/>
              </w:rPr>
              <w:t>2022</w:t>
            </w:r>
          </w:p>
        </w:tc>
        <w:tc>
          <w:tcPr>
            <w:tcW w:w="6010" w:type="dxa"/>
            <w:tcBorders>
              <w:top w:val="single" w:sz="4" w:space="0" w:color="auto"/>
              <w:left w:val="single" w:sz="4" w:space="0" w:color="auto"/>
              <w:bottom w:val="single" w:sz="4" w:space="0" w:color="auto"/>
              <w:right w:val="single" w:sz="4" w:space="0" w:color="auto"/>
            </w:tcBorders>
            <w:hideMark/>
          </w:tcPr>
          <w:p w14:paraId="17999856" w14:textId="77777777" w:rsidR="005C3AA2" w:rsidRPr="00FB63B7" w:rsidRDefault="005C3AA2">
            <w:pPr>
              <w:jc w:val="both"/>
              <w:rPr>
                <w:rFonts w:eastAsiaTheme="minorEastAsia"/>
                <w:lang w:val="en-GB"/>
              </w:rPr>
            </w:pPr>
            <w:r w:rsidRPr="00FB63B7">
              <w:rPr>
                <w:lang w:val="en-GB"/>
              </w:rPr>
              <w:t>[Situation prior to engagement activities]</w:t>
            </w:r>
          </w:p>
        </w:tc>
      </w:tr>
      <w:tr w:rsidR="005C3AA2" w:rsidRPr="008D2DEA" w14:paraId="4819F0D0" w14:textId="77777777" w:rsidTr="005C3AA2">
        <w:tc>
          <w:tcPr>
            <w:tcW w:w="184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66E04AA" w14:textId="77777777" w:rsidR="005C3AA2" w:rsidRPr="00FB63B7" w:rsidRDefault="005C3AA2">
            <w:pPr>
              <w:jc w:val="both"/>
              <w:rPr>
                <w:rFonts w:eastAsiaTheme="minorEastAsia"/>
                <w:lang w:val="en-GB"/>
              </w:rPr>
            </w:pPr>
            <w:r w:rsidRPr="00FB63B7">
              <w:rPr>
                <w:lang w:val="en-GB"/>
              </w:rPr>
              <w:t>Target</w:t>
            </w:r>
          </w:p>
        </w:tc>
        <w:tc>
          <w:tcPr>
            <w:tcW w:w="113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5B59AF1" w14:textId="77777777" w:rsidR="005C3AA2" w:rsidRPr="00FB63B7" w:rsidRDefault="005C3AA2">
            <w:pPr>
              <w:jc w:val="both"/>
              <w:rPr>
                <w:rFonts w:eastAsiaTheme="minorEastAsia"/>
                <w:lang w:val="en-GB"/>
              </w:rPr>
            </w:pPr>
            <w:r w:rsidRPr="00FB63B7">
              <w:rPr>
                <w:lang w:val="en-GB"/>
              </w:rPr>
              <w:t>Year</w:t>
            </w:r>
          </w:p>
        </w:tc>
        <w:tc>
          <w:tcPr>
            <w:tcW w:w="1323" w:type="dxa"/>
            <w:tcBorders>
              <w:top w:val="single" w:sz="4" w:space="0" w:color="auto"/>
              <w:left w:val="single" w:sz="4" w:space="0" w:color="auto"/>
              <w:bottom w:val="single" w:sz="4" w:space="0" w:color="auto"/>
              <w:right w:val="single" w:sz="4" w:space="0" w:color="auto"/>
            </w:tcBorders>
          </w:tcPr>
          <w:p w14:paraId="7305D754" w14:textId="77777777" w:rsidR="005C3AA2" w:rsidRPr="00FB63B7" w:rsidRDefault="00640671">
            <w:pPr>
              <w:jc w:val="both"/>
              <w:rPr>
                <w:rFonts w:eastAsiaTheme="minorEastAsia"/>
                <w:lang w:val="en-GB"/>
              </w:rPr>
            </w:pPr>
            <w:r>
              <w:rPr>
                <w:rFonts w:eastAsiaTheme="minorEastAsia"/>
                <w:lang w:val="en-GB"/>
              </w:rPr>
              <w:t>2026</w:t>
            </w:r>
          </w:p>
        </w:tc>
        <w:tc>
          <w:tcPr>
            <w:tcW w:w="6010" w:type="dxa"/>
            <w:tcBorders>
              <w:top w:val="single" w:sz="4" w:space="0" w:color="auto"/>
              <w:left w:val="single" w:sz="4" w:space="0" w:color="auto"/>
              <w:bottom w:val="single" w:sz="4" w:space="0" w:color="auto"/>
              <w:right w:val="single" w:sz="4" w:space="0" w:color="auto"/>
            </w:tcBorders>
            <w:hideMark/>
          </w:tcPr>
          <w:p w14:paraId="4222B22B" w14:textId="77777777" w:rsidR="005C3AA2" w:rsidRPr="00FB63B7" w:rsidRDefault="005C3AA2">
            <w:pPr>
              <w:jc w:val="both"/>
              <w:rPr>
                <w:rFonts w:eastAsiaTheme="minorEastAsia"/>
                <w:lang w:val="en-GB"/>
              </w:rPr>
            </w:pPr>
            <w:r w:rsidRPr="00FB63B7">
              <w:rPr>
                <w:lang w:val="en-GB"/>
              </w:rPr>
              <w:t>[intended situation by the end of engagement (phase)]</w:t>
            </w:r>
          </w:p>
        </w:tc>
      </w:tr>
    </w:tbl>
    <w:p w14:paraId="2638498F" w14:textId="77777777" w:rsidR="005C3AA2" w:rsidRPr="00FB63B7" w:rsidRDefault="005C3AA2" w:rsidP="005C3AA2">
      <w:pPr>
        <w:spacing w:after="0"/>
        <w:jc w:val="both"/>
        <w:rPr>
          <w:rFonts w:eastAsiaTheme="minorEastAsia"/>
          <w:lang w:val="en-GB"/>
        </w:rPr>
      </w:pPr>
    </w:p>
    <w:tbl>
      <w:tblPr>
        <w:tblStyle w:val="TableGrid1"/>
        <w:tblW w:w="10314" w:type="dxa"/>
        <w:tblLayout w:type="fixed"/>
        <w:tblLook w:val="04A0" w:firstRow="1" w:lastRow="0" w:firstColumn="1" w:lastColumn="0" w:noHBand="0" w:noVBand="1"/>
      </w:tblPr>
      <w:tblGrid>
        <w:gridCol w:w="1846"/>
        <w:gridCol w:w="1135"/>
        <w:gridCol w:w="1323"/>
        <w:gridCol w:w="6010"/>
      </w:tblGrid>
      <w:tr w:rsidR="005C3AA2" w:rsidRPr="008D2DEA" w14:paraId="4E140528" w14:textId="77777777" w:rsidTr="005C3AA2">
        <w:tc>
          <w:tcPr>
            <w:tcW w:w="2981"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86ABF4D" w14:textId="77777777" w:rsidR="005C3AA2" w:rsidRPr="00FB63B7" w:rsidRDefault="005C3AA2">
            <w:pPr>
              <w:jc w:val="both"/>
              <w:rPr>
                <w:rFonts w:eastAsiaTheme="minorEastAsia"/>
                <w:lang w:val="en-GB"/>
              </w:rPr>
            </w:pPr>
            <w:r w:rsidRPr="00FB63B7">
              <w:rPr>
                <w:lang w:val="en-GB"/>
              </w:rPr>
              <w:t>Output</w:t>
            </w:r>
          </w:p>
        </w:tc>
        <w:tc>
          <w:tcPr>
            <w:tcW w:w="7333" w:type="dxa"/>
            <w:gridSpan w:val="2"/>
            <w:tcBorders>
              <w:top w:val="single" w:sz="4" w:space="0" w:color="auto"/>
              <w:left w:val="single" w:sz="4" w:space="0" w:color="auto"/>
              <w:bottom w:val="single" w:sz="4" w:space="0" w:color="auto"/>
              <w:right w:val="single" w:sz="4" w:space="0" w:color="auto"/>
            </w:tcBorders>
            <w:hideMark/>
          </w:tcPr>
          <w:p w14:paraId="1239CA56" w14:textId="77777777" w:rsidR="005C3AA2" w:rsidRPr="00FB63B7" w:rsidRDefault="00640671">
            <w:pPr>
              <w:jc w:val="both"/>
              <w:rPr>
                <w:rFonts w:eastAsiaTheme="minorEastAsia"/>
                <w:lang w:val="en-GB"/>
              </w:rPr>
            </w:pPr>
            <w:r w:rsidRPr="00640671">
              <w:rPr>
                <w:lang w:val="en-GB"/>
              </w:rPr>
              <w:t>Target communities (refugees and hosts) are capacitated and benefitting from involvement in sustained economic development activities</w:t>
            </w:r>
          </w:p>
        </w:tc>
      </w:tr>
      <w:tr w:rsidR="005C3AA2" w:rsidRPr="008D2DEA" w14:paraId="3A04D8EE" w14:textId="77777777" w:rsidTr="005C3AA2">
        <w:tc>
          <w:tcPr>
            <w:tcW w:w="2981"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16A70B" w14:textId="77777777" w:rsidR="005C3AA2" w:rsidRPr="00FB63B7" w:rsidRDefault="005C3AA2">
            <w:pPr>
              <w:jc w:val="both"/>
              <w:rPr>
                <w:rFonts w:eastAsiaTheme="minorEastAsia"/>
                <w:lang w:val="en-GB"/>
              </w:rPr>
            </w:pPr>
            <w:r w:rsidRPr="00FB63B7">
              <w:rPr>
                <w:lang w:val="en-GB"/>
              </w:rPr>
              <w:t>Output indicator</w:t>
            </w:r>
          </w:p>
        </w:tc>
        <w:tc>
          <w:tcPr>
            <w:tcW w:w="7333" w:type="dxa"/>
            <w:gridSpan w:val="2"/>
            <w:tcBorders>
              <w:top w:val="single" w:sz="4" w:space="0" w:color="auto"/>
              <w:left w:val="single" w:sz="4" w:space="0" w:color="auto"/>
              <w:bottom w:val="single" w:sz="4" w:space="0" w:color="auto"/>
              <w:right w:val="single" w:sz="4" w:space="0" w:color="auto"/>
            </w:tcBorders>
            <w:hideMark/>
          </w:tcPr>
          <w:p w14:paraId="0D135732" w14:textId="77777777" w:rsidR="005C3AA2" w:rsidRPr="00FB63B7" w:rsidRDefault="005C3AA2">
            <w:pPr>
              <w:jc w:val="both"/>
              <w:rPr>
                <w:rFonts w:eastAsiaTheme="minorEastAsia"/>
                <w:lang w:val="en-GB"/>
              </w:rPr>
            </w:pPr>
            <w:r w:rsidRPr="00FB63B7">
              <w:rPr>
                <w:lang w:val="en-GB"/>
              </w:rPr>
              <w:t xml:space="preserve">[Quantitative or qualitative factor or variable that provides a simple and reliable means to measure achievement or to reflect the changes connected to an intervention] </w:t>
            </w:r>
          </w:p>
        </w:tc>
      </w:tr>
      <w:tr w:rsidR="005C3AA2" w:rsidRPr="008D2DEA" w14:paraId="3710B57D" w14:textId="77777777" w:rsidTr="005C3AA2">
        <w:tc>
          <w:tcPr>
            <w:tcW w:w="184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702EC0A" w14:textId="77777777" w:rsidR="005C3AA2" w:rsidRPr="00FB63B7" w:rsidRDefault="005C3AA2">
            <w:pPr>
              <w:jc w:val="both"/>
              <w:rPr>
                <w:rFonts w:eastAsiaTheme="minorEastAsia"/>
                <w:lang w:val="en-GB"/>
              </w:rPr>
            </w:pPr>
            <w:r w:rsidRPr="00FB63B7">
              <w:rPr>
                <w:lang w:val="en-GB"/>
              </w:rPr>
              <w:t>Baseline</w:t>
            </w:r>
          </w:p>
        </w:tc>
        <w:tc>
          <w:tcPr>
            <w:tcW w:w="113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62623B5" w14:textId="77777777" w:rsidR="005C3AA2" w:rsidRPr="00FB63B7" w:rsidRDefault="005C3AA2">
            <w:pPr>
              <w:jc w:val="both"/>
              <w:rPr>
                <w:rFonts w:eastAsiaTheme="minorEastAsia"/>
                <w:lang w:val="en-GB"/>
              </w:rPr>
            </w:pPr>
            <w:r w:rsidRPr="00FB63B7">
              <w:rPr>
                <w:lang w:val="en-GB"/>
              </w:rPr>
              <w:t>Year</w:t>
            </w:r>
          </w:p>
        </w:tc>
        <w:tc>
          <w:tcPr>
            <w:tcW w:w="1323" w:type="dxa"/>
            <w:tcBorders>
              <w:top w:val="single" w:sz="4" w:space="0" w:color="auto"/>
              <w:left w:val="single" w:sz="4" w:space="0" w:color="auto"/>
              <w:bottom w:val="single" w:sz="4" w:space="0" w:color="auto"/>
              <w:right w:val="single" w:sz="4" w:space="0" w:color="auto"/>
            </w:tcBorders>
          </w:tcPr>
          <w:p w14:paraId="3034BC0F" w14:textId="77777777" w:rsidR="005C3AA2" w:rsidRPr="00FB63B7" w:rsidRDefault="005C3AA2">
            <w:pPr>
              <w:jc w:val="both"/>
              <w:rPr>
                <w:rFonts w:eastAsiaTheme="minorEastAsia"/>
                <w:lang w:val="en-GB"/>
              </w:rPr>
            </w:pPr>
          </w:p>
        </w:tc>
        <w:tc>
          <w:tcPr>
            <w:tcW w:w="6010" w:type="dxa"/>
            <w:tcBorders>
              <w:top w:val="single" w:sz="4" w:space="0" w:color="auto"/>
              <w:left w:val="single" w:sz="4" w:space="0" w:color="auto"/>
              <w:bottom w:val="single" w:sz="4" w:space="0" w:color="auto"/>
              <w:right w:val="single" w:sz="4" w:space="0" w:color="auto"/>
            </w:tcBorders>
            <w:hideMark/>
          </w:tcPr>
          <w:p w14:paraId="721F551A" w14:textId="77777777" w:rsidR="005C3AA2" w:rsidRPr="00FB63B7" w:rsidRDefault="005C3AA2">
            <w:pPr>
              <w:jc w:val="both"/>
              <w:rPr>
                <w:rFonts w:eastAsiaTheme="minorEastAsia"/>
                <w:lang w:val="en-GB"/>
              </w:rPr>
            </w:pPr>
            <w:r w:rsidRPr="00FB63B7">
              <w:rPr>
                <w:lang w:val="en-GB"/>
              </w:rPr>
              <w:t>[Situation prior to engagement activity]</w:t>
            </w:r>
          </w:p>
        </w:tc>
      </w:tr>
      <w:tr w:rsidR="005C3AA2" w:rsidRPr="008D2DEA" w14:paraId="1E6199DA" w14:textId="77777777" w:rsidTr="005C3AA2">
        <w:tc>
          <w:tcPr>
            <w:tcW w:w="184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0F5DBF" w14:textId="77777777" w:rsidR="005C3AA2" w:rsidRPr="00FB63B7" w:rsidRDefault="005C3AA2">
            <w:pPr>
              <w:jc w:val="both"/>
              <w:rPr>
                <w:rFonts w:eastAsiaTheme="minorEastAsia"/>
                <w:lang w:val="en-GB"/>
              </w:rPr>
            </w:pPr>
            <w:r w:rsidRPr="00FB63B7">
              <w:rPr>
                <w:lang w:val="en-GB"/>
              </w:rPr>
              <w:t xml:space="preserve">Target </w:t>
            </w:r>
          </w:p>
        </w:tc>
        <w:tc>
          <w:tcPr>
            <w:tcW w:w="113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38C19FD" w14:textId="77777777" w:rsidR="005C3AA2" w:rsidRPr="00FB63B7" w:rsidRDefault="005C3AA2">
            <w:pPr>
              <w:jc w:val="both"/>
              <w:rPr>
                <w:rFonts w:eastAsiaTheme="minorEastAsia"/>
                <w:lang w:val="en-GB"/>
              </w:rPr>
            </w:pPr>
            <w:r w:rsidRPr="00FB63B7">
              <w:rPr>
                <w:lang w:val="en-GB"/>
              </w:rPr>
              <w:t>Year 1</w:t>
            </w:r>
          </w:p>
        </w:tc>
        <w:tc>
          <w:tcPr>
            <w:tcW w:w="1323" w:type="dxa"/>
            <w:tcBorders>
              <w:top w:val="single" w:sz="4" w:space="0" w:color="auto"/>
              <w:left w:val="single" w:sz="4" w:space="0" w:color="auto"/>
              <w:bottom w:val="single" w:sz="4" w:space="0" w:color="auto"/>
              <w:right w:val="single" w:sz="4" w:space="0" w:color="auto"/>
            </w:tcBorders>
          </w:tcPr>
          <w:p w14:paraId="70CDE230" w14:textId="77777777" w:rsidR="005C3AA2" w:rsidRPr="00FB63B7" w:rsidRDefault="005C3AA2">
            <w:pPr>
              <w:jc w:val="both"/>
              <w:rPr>
                <w:rFonts w:eastAsiaTheme="minorEastAsia"/>
                <w:lang w:val="en-GB"/>
              </w:rPr>
            </w:pPr>
          </w:p>
        </w:tc>
        <w:tc>
          <w:tcPr>
            <w:tcW w:w="6010" w:type="dxa"/>
            <w:tcBorders>
              <w:top w:val="single" w:sz="4" w:space="0" w:color="auto"/>
              <w:left w:val="single" w:sz="4" w:space="0" w:color="auto"/>
              <w:bottom w:val="single" w:sz="4" w:space="0" w:color="auto"/>
              <w:right w:val="single" w:sz="4" w:space="0" w:color="auto"/>
            </w:tcBorders>
            <w:hideMark/>
          </w:tcPr>
          <w:p w14:paraId="256B3F21" w14:textId="77777777" w:rsidR="005C3AA2" w:rsidRPr="00FB63B7" w:rsidRDefault="005C3AA2">
            <w:pPr>
              <w:jc w:val="both"/>
              <w:rPr>
                <w:rFonts w:eastAsiaTheme="minorEastAsia"/>
                <w:lang w:val="en-GB"/>
              </w:rPr>
            </w:pPr>
            <w:r w:rsidRPr="00FB63B7">
              <w:rPr>
                <w:lang w:val="en-GB"/>
              </w:rPr>
              <w:t>[Intended situation after first year of implementation]</w:t>
            </w:r>
          </w:p>
        </w:tc>
      </w:tr>
      <w:tr w:rsidR="005C3AA2" w:rsidRPr="008D2DEA" w14:paraId="326D5178" w14:textId="77777777" w:rsidTr="005C3AA2">
        <w:tc>
          <w:tcPr>
            <w:tcW w:w="184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157F0E7" w14:textId="77777777" w:rsidR="005C3AA2" w:rsidRPr="00FB63B7" w:rsidRDefault="005C3AA2">
            <w:pPr>
              <w:jc w:val="both"/>
              <w:rPr>
                <w:rFonts w:eastAsiaTheme="minorEastAsia"/>
                <w:lang w:val="en-GB"/>
              </w:rPr>
            </w:pPr>
            <w:r w:rsidRPr="00FB63B7">
              <w:rPr>
                <w:lang w:val="en-GB"/>
              </w:rPr>
              <w:t>Target</w:t>
            </w:r>
          </w:p>
        </w:tc>
        <w:tc>
          <w:tcPr>
            <w:tcW w:w="113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5C183F1" w14:textId="77777777" w:rsidR="005C3AA2" w:rsidRPr="00FB63B7" w:rsidRDefault="005C3AA2">
            <w:pPr>
              <w:jc w:val="both"/>
              <w:rPr>
                <w:rFonts w:eastAsiaTheme="minorEastAsia"/>
                <w:lang w:val="en-GB"/>
              </w:rPr>
            </w:pPr>
            <w:r w:rsidRPr="00FB63B7">
              <w:rPr>
                <w:lang w:val="en-GB"/>
              </w:rPr>
              <w:t>Year 2</w:t>
            </w:r>
          </w:p>
        </w:tc>
        <w:tc>
          <w:tcPr>
            <w:tcW w:w="1323" w:type="dxa"/>
            <w:tcBorders>
              <w:top w:val="single" w:sz="4" w:space="0" w:color="auto"/>
              <w:left w:val="single" w:sz="4" w:space="0" w:color="auto"/>
              <w:bottom w:val="single" w:sz="4" w:space="0" w:color="auto"/>
              <w:right w:val="single" w:sz="4" w:space="0" w:color="auto"/>
            </w:tcBorders>
          </w:tcPr>
          <w:p w14:paraId="2BEF8CF8" w14:textId="77777777" w:rsidR="005C3AA2" w:rsidRPr="00FB63B7" w:rsidRDefault="005C3AA2">
            <w:pPr>
              <w:jc w:val="both"/>
              <w:rPr>
                <w:rFonts w:eastAsiaTheme="minorEastAsia"/>
                <w:lang w:val="en-GB"/>
              </w:rPr>
            </w:pPr>
          </w:p>
        </w:tc>
        <w:tc>
          <w:tcPr>
            <w:tcW w:w="6010" w:type="dxa"/>
            <w:tcBorders>
              <w:top w:val="single" w:sz="4" w:space="0" w:color="auto"/>
              <w:left w:val="single" w:sz="4" w:space="0" w:color="auto"/>
              <w:bottom w:val="single" w:sz="4" w:space="0" w:color="auto"/>
              <w:right w:val="single" w:sz="4" w:space="0" w:color="auto"/>
            </w:tcBorders>
            <w:hideMark/>
          </w:tcPr>
          <w:p w14:paraId="1FFFC676" w14:textId="77777777" w:rsidR="005C3AA2" w:rsidRPr="00FB63B7" w:rsidRDefault="005C3AA2">
            <w:pPr>
              <w:jc w:val="both"/>
              <w:rPr>
                <w:rFonts w:eastAsiaTheme="minorEastAsia"/>
                <w:lang w:val="en-GB"/>
              </w:rPr>
            </w:pPr>
            <w:r w:rsidRPr="00FB63B7">
              <w:rPr>
                <w:lang w:val="en-GB"/>
              </w:rPr>
              <w:t xml:space="preserve">[Intended situation after two years of implementation] </w:t>
            </w:r>
          </w:p>
        </w:tc>
      </w:tr>
      <w:tr w:rsidR="005C3AA2" w:rsidRPr="008D2DEA" w14:paraId="055DE213" w14:textId="77777777" w:rsidTr="005C3AA2">
        <w:tc>
          <w:tcPr>
            <w:tcW w:w="184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DB2FB4" w14:textId="77777777" w:rsidR="005C3AA2" w:rsidRPr="00FB63B7" w:rsidRDefault="005C3AA2">
            <w:pPr>
              <w:jc w:val="both"/>
              <w:rPr>
                <w:rFonts w:eastAsiaTheme="minorEastAsia"/>
                <w:lang w:val="en-GB"/>
              </w:rPr>
            </w:pPr>
            <w:r w:rsidRPr="00FB63B7">
              <w:rPr>
                <w:lang w:val="en-GB"/>
              </w:rPr>
              <w:t>Target</w:t>
            </w:r>
          </w:p>
        </w:tc>
        <w:tc>
          <w:tcPr>
            <w:tcW w:w="113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C1CE54" w14:textId="77777777" w:rsidR="005C3AA2" w:rsidRPr="00FB63B7" w:rsidRDefault="005C3AA2">
            <w:pPr>
              <w:jc w:val="both"/>
              <w:rPr>
                <w:rFonts w:eastAsiaTheme="minorEastAsia"/>
                <w:lang w:val="en-GB"/>
              </w:rPr>
            </w:pPr>
            <w:r w:rsidRPr="00FB63B7">
              <w:rPr>
                <w:lang w:val="en-GB"/>
              </w:rPr>
              <w:t>Year 3</w:t>
            </w:r>
          </w:p>
        </w:tc>
        <w:tc>
          <w:tcPr>
            <w:tcW w:w="1323" w:type="dxa"/>
            <w:tcBorders>
              <w:top w:val="single" w:sz="4" w:space="0" w:color="auto"/>
              <w:left w:val="single" w:sz="4" w:space="0" w:color="auto"/>
              <w:bottom w:val="single" w:sz="4" w:space="0" w:color="auto"/>
              <w:right w:val="single" w:sz="4" w:space="0" w:color="auto"/>
            </w:tcBorders>
          </w:tcPr>
          <w:p w14:paraId="4315405C" w14:textId="77777777" w:rsidR="005C3AA2" w:rsidRPr="00FB63B7" w:rsidRDefault="005C3AA2">
            <w:pPr>
              <w:jc w:val="both"/>
              <w:rPr>
                <w:rFonts w:eastAsiaTheme="minorEastAsia"/>
                <w:lang w:val="en-GB"/>
              </w:rPr>
            </w:pPr>
          </w:p>
        </w:tc>
        <w:tc>
          <w:tcPr>
            <w:tcW w:w="6010" w:type="dxa"/>
            <w:tcBorders>
              <w:top w:val="single" w:sz="4" w:space="0" w:color="auto"/>
              <w:left w:val="single" w:sz="4" w:space="0" w:color="auto"/>
              <w:bottom w:val="single" w:sz="4" w:space="0" w:color="auto"/>
              <w:right w:val="single" w:sz="4" w:space="0" w:color="auto"/>
            </w:tcBorders>
            <w:hideMark/>
          </w:tcPr>
          <w:p w14:paraId="2152ED14" w14:textId="77777777" w:rsidR="005C3AA2" w:rsidRPr="00FB63B7" w:rsidRDefault="005C3AA2">
            <w:pPr>
              <w:jc w:val="both"/>
              <w:rPr>
                <w:rFonts w:eastAsiaTheme="minorEastAsia"/>
                <w:lang w:val="en-GB"/>
              </w:rPr>
            </w:pPr>
            <w:r w:rsidRPr="00FB63B7">
              <w:rPr>
                <w:lang w:val="en-GB"/>
              </w:rPr>
              <w:t xml:space="preserve">[Intended situation after three years of implementation] </w:t>
            </w:r>
          </w:p>
        </w:tc>
      </w:tr>
    </w:tbl>
    <w:p w14:paraId="7DB6A327" w14:textId="77777777" w:rsidR="005C3AA2" w:rsidRPr="00FB63B7" w:rsidRDefault="005C3AA2" w:rsidP="005C3AA2">
      <w:pPr>
        <w:jc w:val="both"/>
        <w:rPr>
          <w:rFonts w:eastAsiaTheme="minorEastAsia"/>
          <w:lang w:val="en-GB"/>
        </w:rPr>
      </w:pPr>
    </w:p>
    <w:tbl>
      <w:tblPr>
        <w:tblStyle w:val="TableGrid1"/>
        <w:tblW w:w="10314" w:type="dxa"/>
        <w:tblLayout w:type="fixed"/>
        <w:tblLook w:val="04A0" w:firstRow="1" w:lastRow="0" w:firstColumn="1" w:lastColumn="0" w:noHBand="0" w:noVBand="1"/>
      </w:tblPr>
      <w:tblGrid>
        <w:gridCol w:w="1846"/>
        <w:gridCol w:w="1135"/>
        <w:gridCol w:w="1323"/>
        <w:gridCol w:w="6010"/>
      </w:tblGrid>
      <w:tr w:rsidR="005C3AA2" w:rsidRPr="008D2DEA" w14:paraId="1CDEAAA6" w14:textId="77777777" w:rsidTr="005C3AA2">
        <w:tc>
          <w:tcPr>
            <w:tcW w:w="2981"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9E0E78" w14:textId="77777777" w:rsidR="005C3AA2" w:rsidRPr="00FB63B7" w:rsidRDefault="005C3AA2">
            <w:pPr>
              <w:jc w:val="both"/>
              <w:rPr>
                <w:rFonts w:eastAsiaTheme="minorEastAsia"/>
                <w:lang w:val="en-GB"/>
              </w:rPr>
            </w:pPr>
            <w:r w:rsidRPr="00FB63B7">
              <w:rPr>
                <w:lang w:val="en-GB"/>
              </w:rPr>
              <w:t>Output</w:t>
            </w:r>
          </w:p>
        </w:tc>
        <w:tc>
          <w:tcPr>
            <w:tcW w:w="7333" w:type="dxa"/>
            <w:gridSpan w:val="2"/>
            <w:tcBorders>
              <w:top w:val="single" w:sz="4" w:space="0" w:color="auto"/>
              <w:left w:val="single" w:sz="4" w:space="0" w:color="auto"/>
              <w:bottom w:val="single" w:sz="4" w:space="0" w:color="auto"/>
              <w:right w:val="single" w:sz="4" w:space="0" w:color="auto"/>
            </w:tcBorders>
            <w:hideMark/>
          </w:tcPr>
          <w:p w14:paraId="649E02CF" w14:textId="77777777" w:rsidR="005C3AA2" w:rsidRPr="00FB63B7" w:rsidRDefault="005C3AA2">
            <w:pPr>
              <w:jc w:val="both"/>
              <w:rPr>
                <w:rFonts w:eastAsiaTheme="minorEastAsia"/>
                <w:lang w:val="en-GB"/>
              </w:rPr>
            </w:pPr>
            <w:r w:rsidRPr="00FB63B7">
              <w:rPr>
                <w:lang w:val="en-GB"/>
              </w:rPr>
              <w:t>[Short-term result in the form of goods and services which result from an engagement activity]</w:t>
            </w:r>
          </w:p>
        </w:tc>
      </w:tr>
      <w:tr w:rsidR="005C3AA2" w:rsidRPr="008D2DEA" w14:paraId="7061A871" w14:textId="77777777" w:rsidTr="005C3AA2">
        <w:tc>
          <w:tcPr>
            <w:tcW w:w="2981"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54567EA" w14:textId="77777777" w:rsidR="005C3AA2" w:rsidRPr="00FB63B7" w:rsidRDefault="005C3AA2">
            <w:pPr>
              <w:jc w:val="both"/>
              <w:rPr>
                <w:rFonts w:eastAsiaTheme="minorEastAsia"/>
                <w:lang w:val="en-GB"/>
              </w:rPr>
            </w:pPr>
            <w:r w:rsidRPr="00FB63B7">
              <w:rPr>
                <w:lang w:val="en-GB"/>
              </w:rPr>
              <w:t>Output indicator</w:t>
            </w:r>
          </w:p>
        </w:tc>
        <w:tc>
          <w:tcPr>
            <w:tcW w:w="7333" w:type="dxa"/>
            <w:gridSpan w:val="2"/>
            <w:tcBorders>
              <w:top w:val="single" w:sz="4" w:space="0" w:color="auto"/>
              <w:left w:val="single" w:sz="4" w:space="0" w:color="auto"/>
              <w:bottom w:val="single" w:sz="4" w:space="0" w:color="auto"/>
              <w:right w:val="single" w:sz="4" w:space="0" w:color="auto"/>
            </w:tcBorders>
            <w:hideMark/>
          </w:tcPr>
          <w:p w14:paraId="72B04C07" w14:textId="77777777" w:rsidR="005C3AA2" w:rsidRPr="00FB63B7" w:rsidRDefault="005C3AA2">
            <w:pPr>
              <w:jc w:val="both"/>
              <w:rPr>
                <w:rFonts w:eastAsiaTheme="minorEastAsia"/>
                <w:lang w:val="en-GB"/>
              </w:rPr>
            </w:pPr>
            <w:r w:rsidRPr="00FB63B7">
              <w:rPr>
                <w:lang w:val="en-GB"/>
              </w:rPr>
              <w:t xml:space="preserve">[Quantitative or qualitative factor or variable that provides a simple and reliable means to measure achievement or to reflect the changes connected to an intervention] </w:t>
            </w:r>
          </w:p>
        </w:tc>
      </w:tr>
      <w:tr w:rsidR="005C3AA2" w:rsidRPr="008D2DEA" w14:paraId="271DF7AB" w14:textId="77777777" w:rsidTr="005C3AA2">
        <w:tc>
          <w:tcPr>
            <w:tcW w:w="184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D87F9A6" w14:textId="77777777" w:rsidR="005C3AA2" w:rsidRPr="00FB63B7" w:rsidRDefault="005C3AA2">
            <w:pPr>
              <w:jc w:val="both"/>
              <w:rPr>
                <w:rFonts w:eastAsiaTheme="minorEastAsia"/>
                <w:lang w:val="en-GB"/>
              </w:rPr>
            </w:pPr>
            <w:r w:rsidRPr="00FB63B7">
              <w:rPr>
                <w:lang w:val="en-GB"/>
              </w:rPr>
              <w:t>Baseline</w:t>
            </w:r>
          </w:p>
        </w:tc>
        <w:tc>
          <w:tcPr>
            <w:tcW w:w="113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814639" w14:textId="77777777" w:rsidR="005C3AA2" w:rsidRPr="00FB63B7" w:rsidRDefault="005C3AA2">
            <w:pPr>
              <w:jc w:val="both"/>
              <w:rPr>
                <w:rFonts w:eastAsiaTheme="minorEastAsia"/>
                <w:lang w:val="en-GB"/>
              </w:rPr>
            </w:pPr>
            <w:r w:rsidRPr="00FB63B7">
              <w:rPr>
                <w:lang w:val="en-GB"/>
              </w:rPr>
              <w:t>Year</w:t>
            </w:r>
          </w:p>
        </w:tc>
        <w:tc>
          <w:tcPr>
            <w:tcW w:w="1323" w:type="dxa"/>
            <w:tcBorders>
              <w:top w:val="single" w:sz="4" w:space="0" w:color="auto"/>
              <w:left w:val="single" w:sz="4" w:space="0" w:color="auto"/>
              <w:bottom w:val="single" w:sz="4" w:space="0" w:color="auto"/>
              <w:right w:val="single" w:sz="4" w:space="0" w:color="auto"/>
            </w:tcBorders>
          </w:tcPr>
          <w:p w14:paraId="3E6FC85B" w14:textId="77777777" w:rsidR="005C3AA2" w:rsidRPr="00FB63B7" w:rsidRDefault="005C3AA2">
            <w:pPr>
              <w:jc w:val="both"/>
              <w:rPr>
                <w:rFonts w:eastAsiaTheme="minorEastAsia"/>
                <w:lang w:val="en-GB"/>
              </w:rPr>
            </w:pPr>
          </w:p>
        </w:tc>
        <w:tc>
          <w:tcPr>
            <w:tcW w:w="6010" w:type="dxa"/>
            <w:tcBorders>
              <w:top w:val="single" w:sz="4" w:space="0" w:color="auto"/>
              <w:left w:val="single" w:sz="4" w:space="0" w:color="auto"/>
              <w:bottom w:val="single" w:sz="4" w:space="0" w:color="auto"/>
              <w:right w:val="single" w:sz="4" w:space="0" w:color="auto"/>
            </w:tcBorders>
            <w:hideMark/>
          </w:tcPr>
          <w:p w14:paraId="6166281E" w14:textId="77777777" w:rsidR="005C3AA2" w:rsidRPr="00FB63B7" w:rsidRDefault="005C3AA2">
            <w:pPr>
              <w:jc w:val="both"/>
              <w:rPr>
                <w:rFonts w:eastAsiaTheme="minorEastAsia"/>
                <w:lang w:val="en-GB"/>
              </w:rPr>
            </w:pPr>
            <w:r w:rsidRPr="00FB63B7">
              <w:rPr>
                <w:lang w:val="en-GB"/>
              </w:rPr>
              <w:t>[Situation prior to engagement activity]</w:t>
            </w:r>
          </w:p>
        </w:tc>
      </w:tr>
      <w:tr w:rsidR="005C3AA2" w:rsidRPr="008D2DEA" w14:paraId="4CC1C96C" w14:textId="77777777" w:rsidTr="005C3AA2">
        <w:tc>
          <w:tcPr>
            <w:tcW w:w="184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3B31CC2" w14:textId="77777777" w:rsidR="005C3AA2" w:rsidRPr="00FB63B7" w:rsidRDefault="005C3AA2">
            <w:pPr>
              <w:jc w:val="both"/>
              <w:rPr>
                <w:rFonts w:eastAsiaTheme="minorEastAsia"/>
                <w:lang w:val="en-GB"/>
              </w:rPr>
            </w:pPr>
            <w:r w:rsidRPr="00FB63B7">
              <w:rPr>
                <w:lang w:val="en-GB"/>
              </w:rPr>
              <w:t xml:space="preserve">Target </w:t>
            </w:r>
          </w:p>
        </w:tc>
        <w:tc>
          <w:tcPr>
            <w:tcW w:w="113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9631CD0" w14:textId="77777777" w:rsidR="005C3AA2" w:rsidRPr="00FB63B7" w:rsidRDefault="005C3AA2">
            <w:pPr>
              <w:jc w:val="both"/>
              <w:rPr>
                <w:rFonts w:eastAsiaTheme="minorEastAsia"/>
                <w:lang w:val="en-GB"/>
              </w:rPr>
            </w:pPr>
            <w:r w:rsidRPr="00FB63B7">
              <w:rPr>
                <w:lang w:val="en-GB"/>
              </w:rPr>
              <w:t>Year 1</w:t>
            </w:r>
          </w:p>
        </w:tc>
        <w:tc>
          <w:tcPr>
            <w:tcW w:w="1323" w:type="dxa"/>
            <w:tcBorders>
              <w:top w:val="single" w:sz="4" w:space="0" w:color="auto"/>
              <w:left w:val="single" w:sz="4" w:space="0" w:color="auto"/>
              <w:bottom w:val="single" w:sz="4" w:space="0" w:color="auto"/>
              <w:right w:val="single" w:sz="4" w:space="0" w:color="auto"/>
            </w:tcBorders>
          </w:tcPr>
          <w:p w14:paraId="7A552556" w14:textId="77777777" w:rsidR="005C3AA2" w:rsidRPr="00FB63B7" w:rsidRDefault="005C3AA2">
            <w:pPr>
              <w:jc w:val="both"/>
              <w:rPr>
                <w:rFonts w:eastAsiaTheme="minorEastAsia"/>
                <w:lang w:val="en-GB"/>
              </w:rPr>
            </w:pPr>
          </w:p>
        </w:tc>
        <w:tc>
          <w:tcPr>
            <w:tcW w:w="6010" w:type="dxa"/>
            <w:tcBorders>
              <w:top w:val="single" w:sz="4" w:space="0" w:color="auto"/>
              <w:left w:val="single" w:sz="4" w:space="0" w:color="auto"/>
              <w:bottom w:val="single" w:sz="4" w:space="0" w:color="auto"/>
              <w:right w:val="single" w:sz="4" w:space="0" w:color="auto"/>
            </w:tcBorders>
            <w:hideMark/>
          </w:tcPr>
          <w:p w14:paraId="2F8642EA" w14:textId="77777777" w:rsidR="005C3AA2" w:rsidRPr="00FB63B7" w:rsidRDefault="005C3AA2">
            <w:pPr>
              <w:jc w:val="both"/>
              <w:rPr>
                <w:rFonts w:eastAsiaTheme="minorEastAsia"/>
                <w:lang w:val="en-GB"/>
              </w:rPr>
            </w:pPr>
            <w:r w:rsidRPr="00FB63B7">
              <w:rPr>
                <w:lang w:val="en-GB"/>
              </w:rPr>
              <w:t>[Intended situation after first year of implementation]</w:t>
            </w:r>
          </w:p>
        </w:tc>
      </w:tr>
      <w:tr w:rsidR="005C3AA2" w:rsidRPr="008D2DEA" w14:paraId="73368624" w14:textId="77777777" w:rsidTr="005C3AA2">
        <w:tc>
          <w:tcPr>
            <w:tcW w:w="184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15919D6" w14:textId="77777777" w:rsidR="005C3AA2" w:rsidRPr="00FB63B7" w:rsidRDefault="005C3AA2">
            <w:pPr>
              <w:jc w:val="both"/>
              <w:rPr>
                <w:rFonts w:eastAsiaTheme="minorEastAsia"/>
                <w:lang w:val="en-GB"/>
              </w:rPr>
            </w:pPr>
            <w:r w:rsidRPr="00FB63B7">
              <w:rPr>
                <w:lang w:val="en-GB"/>
              </w:rPr>
              <w:t>Target</w:t>
            </w:r>
          </w:p>
        </w:tc>
        <w:tc>
          <w:tcPr>
            <w:tcW w:w="113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410C46" w14:textId="77777777" w:rsidR="005C3AA2" w:rsidRPr="00FB63B7" w:rsidRDefault="005C3AA2">
            <w:pPr>
              <w:jc w:val="both"/>
              <w:rPr>
                <w:rFonts w:eastAsiaTheme="minorEastAsia"/>
                <w:lang w:val="en-GB"/>
              </w:rPr>
            </w:pPr>
            <w:r w:rsidRPr="00FB63B7">
              <w:rPr>
                <w:lang w:val="en-GB"/>
              </w:rPr>
              <w:t>Year 2</w:t>
            </w:r>
          </w:p>
        </w:tc>
        <w:tc>
          <w:tcPr>
            <w:tcW w:w="1323" w:type="dxa"/>
            <w:tcBorders>
              <w:top w:val="single" w:sz="4" w:space="0" w:color="auto"/>
              <w:left w:val="single" w:sz="4" w:space="0" w:color="auto"/>
              <w:bottom w:val="single" w:sz="4" w:space="0" w:color="auto"/>
              <w:right w:val="single" w:sz="4" w:space="0" w:color="auto"/>
            </w:tcBorders>
          </w:tcPr>
          <w:p w14:paraId="648091A0" w14:textId="77777777" w:rsidR="005C3AA2" w:rsidRPr="00FB63B7" w:rsidRDefault="005C3AA2">
            <w:pPr>
              <w:jc w:val="both"/>
              <w:rPr>
                <w:rFonts w:eastAsiaTheme="minorEastAsia"/>
                <w:lang w:val="en-GB"/>
              </w:rPr>
            </w:pPr>
          </w:p>
        </w:tc>
        <w:tc>
          <w:tcPr>
            <w:tcW w:w="6010" w:type="dxa"/>
            <w:tcBorders>
              <w:top w:val="single" w:sz="4" w:space="0" w:color="auto"/>
              <w:left w:val="single" w:sz="4" w:space="0" w:color="auto"/>
              <w:bottom w:val="single" w:sz="4" w:space="0" w:color="auto"/>
              <w:right w:val="single" w:sz="4" w:space="0" w:color="auto"/>
            </w:tcBorders>
            <w:hideMark/>
          </w:tcPr>
          <w:p w14:paraId="335F89CF" w14:textId="77777777" w:rsidR="005C3AA2" w:rsidRPr="00FB63B7" w:rsidRDefault="005C3AA2">
            <w:pPr>
              <w:jc w:val="both"/>
              <w:rPr>
                <w:rFonts w:eastAsiaTheme="minorEastAsia"/>
                <w:lang w:val="en-GB"/>
              </w:rPr>
            </w:pPr>
            <w:r w:rsidRPr="00FB63B7">
              <w:rPr>
                <w:lang w:val="en-GB"/>
              </w:rPr>
              <w:t xml:space="preserve">[Intended situation after two years of implementation] </w:t>
            </w:r>
          </w:p>
        </w:tc>
      </w:tr>
      <w:tr w:rsidR="005C3AA2" w:rsidRPr="008D2DEA" w14:paraId="5C1F32CB" w14:textId="77777777" w:rsidTr="005C3AA2">
        <w:tc>
          <w:tcPr>
            <w:tcW w:w="1846"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C4F8E9" w14:textId="77777777" w:rsidR="005C3AA2" w:rsidRPr="00FB63B7" w:rsidRDefault="005C3AA2">
            <w:pPr>
              <w:jc w:val="both"/>
              <w:rPr>
                <w:rFonts w:eastAsiaTheme="minorEastAsia"/>
                <w:lang w:val="en-GB"/>
              </w:rPr>
            </w:pPr>
            <w:r w:rsidRPr="00FB63B7">
              <w:rPr>
                <w:lang w:val="en-GB"/>
              </w:rPr>
              <w:t>Target</w:t>
            </w:r>
          </w:p>
        </w:tc>
        <w:tc>
          <w:tcPr>
            <w:tcW w:w="1135"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88DB06D" w14:textId="77777777" w:rsidR="005C3AA2" w:rsidRPr="00FB63B7" w:rsidRDefault="005C3AA2">
            <w:pPr>
              <w:jc w:val="both"/>
              <w:rPr>
                <w:rFonts w:eastAsiaTheme="minorEastAsia"/>
                <w:lang w:val="en-GB"/>
              </w:rPr>
            </w:pPr>
            <w:r w:rsidRPr="00FB63B7">
              <w:rPr>
                <w:lang w:val="en-GB"/>
              </w:rPr>
              <w:t>Year 3</w:t>
            </w:r>
          </w:p>
        </w:tc>
        <w:tc>
          <w:tcPr>
            <w:tcW w:w="1323" w:type="dxa"/>
            <w:tcBorders>
              <w:top w:val="single" w:sz="4" w:space="0" w:color="auto"/>
              <w:left w:val="single" w:sz="4" w:space="0" w:color="auto"/>
              <w:bottom w:val="single" w:sz="4" w:space="0" w:color="auto"/>
              <w:right w:val="single" w:sz="4" w:space="0" w:color="auto"/>
            </w:tcBorders>
          </w:tcPr>
          <w:p w14:paraId="4EB61EC3" w14:textId="77777777" w:rsidR="005C3AA2" w:rsidRPr="00FB63B7" w:rsidRDefault="005C3AA2">
            <w:pPr>
              <w:jc w:val="both"/>
              <w:rPr>
                <w:rFonts w:eastAsiaTheme="minorEastAsia"/>
                <w:lang w:val="en-GB"/>
              </w:rPr>
            </w:pPr>
          </w:p>
        </w:tc>
        <w:tc>
          <w:tcPr>
            <w:tcW w:w="6010" w:type="dxa"/>
            <w:tcBorders>
              <w:top w:val="single" w:sz="4" w:space="0" w:color="auto"/>
              <w:left w:val="single" w:sz="4" w:space="0" w:color="auto"/>
              <w:bottom w:val="single" w:sz="4" w:space="0" w:color="auto"/>
              <w:right w:val="single" w:sz="4" w:space="0" w:color="auto"/>
            </w:tcBorders>
            <w:hideMark/>
          </w:tcPr>
          <w:p w14:paraId="3BC6FE86" w14:textId="77777777" w:rsidR="005C3AA2" w:rsidRPr="00FB63B7" w:rsidRDefault="005C3AA2">
            <w:pPr>
              <w:jc w:val="both"/>
              <w:rPr>
                <w:rFonts w:eastAsiaTheme="minorEastAsia"/>
                <w:lang w:val="en-GB"/>
              </w:rPr>
            </w:pPr>
            <w:r w:rsidRPr="00FB63B7">
              <w:rPr>
                <w:lang w:val="en-GB"/>
              </w:rPr>
              <w:t xml:space="preserve">[Intended situation after three years of implementation] </w:t>
            </w:r>
          </w:p>
        </w:tc>
      </w:tr>
    </w:tbl>
    <w:p w14:paraId="33EC86F7" w14:textId="77777777" w:rsidR="005C3AA2" w:rsidRPr="00FB63B7" w:rsidRDefault="005C3AA2" w:rsidP="005C3AA2">
      <w:pPr>
        <w:spacing w:after="0" w:line="240" w:lineRule="auto"/>
        <w:jc w:val="both"/>
        <w:rPr>
          <w:rFonts w:eastAsiaTheme="minorEastAsia"/>
          <w:lang w:val="en-GB"/>
        </w:rPr>
      </w:pPr>
    </w:p>
    <w:p w14:paraId="140276D1" w14:textId="77777777" w:rsidR="005C3AA2" w:rsidRPr="00FB63B7" w:rsidRDefault="005C3AA2" w:rsidP="005C3AA2">
      <w:pPr>
        <w:spacing w:after="0"/>
        <w:jc w:val="both"/>
        <w:rPr>
          <w:rFonts w:eastAsiaTheme="minorEastAsia"/>
          <w:lang w:val="en-GB"/>
        </w:rPr>
      </w:pPr>
    </w:p>
    <w:p w14:paraId="3D94F589" w14:textId="77777777" w:rsidR="005C3AA2" w:rsidRDefault="005C3AA2">
      <w:pPr>
        <w:rPr>
          <w:rFonts w:asciiTheme="majorHAnsi" w:eastAsiaTheme="majorEastAsia" w:hAnsiTheme="majorHAnsi" w:cstheme="majorBidi"/>
          <w:color w:val="17365D" w:themeColor="text2" w:themeShade="BF"/>
          <w:spacing w:val="5"/>
          <w:kern w:val="28"/>
          <w:sz w:val="52"/>
          <w:szCs w:val="52"/>
          <w:lang w:val="en-GB"/>
        </w:rPr>
        <w:sectPr w:rsidR="005C3AA2" w:rsidSect="00FB63B7">
          <w:pgSz w:w="11906" w:h="16838"/>
          <w:pgMar w:top="1777" w:right="566" w:bottom="1418" w:left="1134" w:header="284" w:footer="613" w:gutter="0"/>
          <w:cols w:space="708"/>
          <w:titlePg/>
          <w:docGrid w:linePitch="360"/>
        </w:sectPr>
      </w:pPr>
    </w:p>
    <w:p w14:paraId="169C58CC" w14:textId="77777777" w:rsidR="00EC4205" w:rsidRDefault="00EC4205">
      <w:pPr>
        <w:rPr>
          <w:rFonts w:asciiTheme="majorHAnsi" w:eastAsiaTheme="majorEastAsia" w:hAnsiTheme="majorHAnsi" w:cstheme="majorBidi"/>
          <w:color w:val="17365D" w:themeColor="text2" w:themeShade="BF"/>
          <w:spacing w:val="5"/>
          <w:kern w:val="28"/>
          <w:sz w:val="52"/>
          <w:szCs w:val="52"/>
          <w:lang w:val="en-GB"/>
        </w:rPr>
      </w:pPr>
    </w:p>
    <w:p w14:paraId="07073D4A" w14:textId="77777777" w:rsidR="005C3AA2" w:rsidRDefault="005C3AA2">
      <w:pPr>
        <w:rPr>
          <w:rFonts w:asciiTheme="majorHAnsi" w:eastAsiaTheme="majorEastAsia" w:hAnsiTheme="majorHAnsi" w:cstheme="majorBidi"/>
          <w:color w:val="17365D" w:themeColor="text2" w:themeShade="BF"/>
          <w:spacing w:val="5"/>
          <w:kern w:val="28"/>
          <w:sz w:val="52"/>
          <w:szCs w:val="52"/>
          <w:lang w:val="en-GB"/>
        </w:rPr>
      </w:pPr>
      <w:r>
        <w:rPr>
          <w:rFonts w:asciiTheme="majorHAnsi" w:eastAsiaTheme="majorEastAsia" w:hAnsiTheme="majorHAnsi" w:cstheme="majorBidi"/>
          <w:color w:val="17365D" w:themeColor="text2" w:themeShade="BF"/>
          <w:spacing w:val="5"/>
          <w:kern w:val="28"/>
          <w:sz w:val="52"/>
          <w:szCs w:val="52"/>
          <w:lang w:val="en-GB"/>
        </w:rPr>
        <w:t>Annex 5 – Project references</w:t>
      </w:r>
    </w:p>
    <w:tbl>
      <w:tblPr>
        <w:tblStyle w:val="TableGrid1"/>
        <w:tblW w:w="10060" w:type="dxa"/>
        <w:tblLook w:val="04A0" w:firstRow="1" w:lastRow="0" w:firstColumn="1" w:lastColumn="0" w:noHBand="0" w:noVBand="1"/>
      </w:tblPr>
      <w:tblGrid>
        <w:gridCol w:w="10060"/>
      </w:tblGrid>
      <w:tr w:rsidR="005C3AA2" w:rsidRPr="00FB63B7" w14:paraId="5ACBFE15" w14:textId="77777777" w:rsidTr="0039552E">
        <w:tc>
          <w:tcPr>
            <w:tcW w:w="1006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BC6F5AF" w14:textId="77777777" w:rsidR="005C3AA2" w:rsidRPr="00FB63B7" w:rsidRDefault="005C3AA2" w:rsidP="005C3AA2">
            <w:pPr>
              <w:rPr>
                <w:lang w:val="en-GB"/>
              </w:rPr>
            </w:pPr>
            <w:r w:rsidRPr="00FB63B7">
              <w:rPr>
                <w:b/>
                <w:lang w:val="en-GB"/>
              </w:rPr>
              <w:t>Project references</w:t>
            </w:r>
          </w:p>
        </w:tc>
      </w:tr>
      <w:tr w:rsidR="005C3AA2" w:rsidRPr="008D2DEA" w14:paraId="3A4192AF" w14:textId="77777777" w:rsidTr="0039552E">
        <w:tc>
          <w:tcPr>
            <w:tcW w:w="100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EDF5EB8" w14:textId="77777777" w:rsidR="005C3AA2" w:rsidRPr="00FB63B7" w:rsidRDefault="005C3AA2" w:rsidP="005C3AA2">
            <w:pPr>
              <w:rPr>
                <w:lang w:val="en-GB"/>
              </w:rPr>
            </w:pPr>
            <w:r w:rsidRPr="00FB63B7">
              <w:rPr>
                <w:lang w:val="en-GB"/>
              </w:rPr>
              <w:t>Insert three recent references for similar projects implemented (or currently under implementation) by the main applicant:</w:t>
            </w:r>
          </w:p>
        </w:tc>
      </w:tr>
    </w:tbl>
    <w:p w14:paraId="00A51540" w14:textId="77777777" w:rsidR="005C3AA2" w:rsidRDefault="005C3AA2" w:rsidP="005C3AA2">
      <w:pPr>
        <w:rPr>
          <w:lang w:val="en-GB"/>
        </w:rPr>
      </w:pPr>
    </w:p>
    <w:tbl>
      <w:tblPr>
        <w:tblStyle w:val="TableNormal1"/>
        <w:tblW w:w="1045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410"/>
        <w:gridCol w:w="2409"/>
        <w:gridCol w:w="2977"/>
      </w:tblGrid>
      <w:tr w:rsidR="005C3AA2" w:rsidRPr="00FB63B7" w14:paraId="27418409" w14:textId="77777777" w:rsidTr="005C3AA2">
        <w:tc>
          <w:tcPr>
            <w:tcW w:w="2660" w:type="dxa"/>
            <w:tcBorders>
              <w:top w:val="single" w:sz="8" w:space="0" w:color="auto"/>
              <w:left w:val="single" w:sz="8" w:space="0" w:color="auto"/>
              <w:bottom w:val="single" w:sz="8" w:space="0" w:color="auto"/>
              <w:right w:val="single" w:sz="8" w:space="0" w:color="auto"/>
            </w:tcBorders>
            <w:shd w:val="clear" w:color="auto" w:fill="DBE5F1" w:themeFill="accent1" w:themeFillTint="33"/>
            <w:hideMark/>
          </w:tcPr>
          <w:p w14:paraId="582CEB46" w14:textId="77777777" w:rsidR="005C3AA2" w:rsidRPr="00FB63B7" w:rsidRDefault="005C3AA2" w:rsidP="005C3AA2">
            <w:pPr>
              <w:spacing w:after="0"/>
              <w:rPr>
                <w:b/>
                <w:lang w:val="en-GB"/>
              </w:rPr>
            </w:pPr>
            <w:r w:rsidRPr="00FB63B7">
              <w:rPr>
                <w:b/>
                <w:lang w:val="en-GB"/>
              </w:rPr>
              <w:t>Reference No. 1</w:t>
            </w:r>
          </w:p>
        </w:tc>
        <w:tc>
          <w:tcPr>
            <w:tcW w:w="7796" w:type="dxa"/>
            <w:gridSpan w:val="3"/>
            <w:tcBorders>
              <w:top w:val="single" w:sz="8" w:space="0" w:color="auto"/>
              <w:left w:val="single" w:sz="8" w:space="0" w:color="auto"/>
              <w:bottom w:val="single" w:sz="8" w:space="0" w:color="auto"/>
              <w:right w:val="single" w:sz="8" w:space="0" w:color="auto"/>
            </w:tcBorders>
            <w:shd w:val="clear" w:color="auto" w:fill="DBE5F1" w:themeFill="accent1" w:themeFillTint="33"/>
            <w:hideMark/>
          </w:tcPr>
          <w:p w14:paraId="4E4AD105" w14:textId="77777777" w:rsidR="005C3AA2" w:rsidRPr="00FB63B7" w:rsidRDefault="005C3AA2" w:rsidP="005C3AA2">
            <w:pPr>
              <w:spacing w:after="0"/>
              <w:rPr>
                <w:rFonts w:cs="Times New Roman"/>
              </w:rPr>
            </w:pPr>
          </w:p>
        </w:tc>
      </w:tr>
      <w:tr w:rsidR="005C3AA2" w:rsidRPr="00FB63B7" w14:paraId="1C1DD8D0" w14:textId="77777777" w:rsidTr="005C3AA2">
        <w:tc>
          <w:tcPr>
            <w:tcW w:w="2660" w:type="dxa"/>
            <w:tcBorders>
              <w:top w:val="single" w:sz="8" w:space="0" w:color="auto"/>
              <w:left w:val="single" w:sz="4" w:space="0" w:color="auto"/>
              <w:bottom w:val="single" w:sz="4" w:space="0" w:color="auto"/>
              <w:right w:val="single" w:sz="4" w:space="0" w:color="auto"/>
            </w:tcBorders>
            <w:shd w:val="clear" w:color="auto" w:fill="DBE5F1" w:themeFill="accent1" w:themeFillTint="33"/>
            <w:hideMark/>
          </w:tcPr>
          <w:p w14:paraId="1773113B" w14:textId="77777777" w:rsidR="005C3AA2" w:rsidRPr="00FB63B7" w:rsidRDefault="005C3AA2" w:rsidP="005C3AA2">
            <w:pPr>
              <w:spacing w:after="0"/>
              <w:rPr>
                <w:lang w:val="en-GB"/>
              </w:rPr>
            </w:pPr>
            <w:r w:rsidRPr="00FB63B7">
              <w:rPr>
                <w:lang w:val="en-GB"/>
              </w:rPr>
              <w:t>Project title</w:t>
            </w:r>
          </w:p>
        </w:tc>
        <w:tc>
          <w:tcPr>
            <w:tcW w:w="2410" w:type="dxa"/>
            <w:tcBorders>
              <w:top w:val="single" w:sz="8" w:space="0" w:color="auto"/>
              <w:left w:val="single" w:sz="4" w:space="0" w:color="auto"/>
              <w:bottom w:val="single" w:sz="4" w:space="0" w:color="auto"/>
              <w:right w:val="single" w:sz="4" w:space="0" w:color="auto"/>
            </w:tcBorders>
            <w:hideMark/>
          </w:tcPr>
          <w:p w14:paraId="3468D49C" w14:textId="77777777" w:rsidR="005C3AA2" w:rsidRPr="00FB63B7" w:rsidRDefault="005C3AA2" w:rsidP="005C3AA2">
            <w:pPr>
              <w:spacing w:after="0"/>
              <w:rPr>
                <w:rFonts w:cs="Times New Roman"/>
              </w:rPr>
            </w:pPr>
          </w:p>
        </w:tc>
        <w:tc>
          <w:tcPr>
            <w:tcW w:w="2409" w:type="dxa"/>
            <w:tcBorders>
              <w:top w:val="single" w:sz="8" w:space="0" w:color="auto"/>
              <w:left w:val="single" w:sz="4" w:space="0" w:color="auto"/>
              <w:bottom w:val="single" w:sz="4" w:space="0" w:color="auto"/>
              <w:right w:val="single" w:sz="4" w:space="0" w:color="auto"/>
            </w:tcBorders>
            <w:shd w:val="clear" w:color="auto" w:fill="DBE5F1" w:themeFill="accent1" w:themeFillTint="33"/>
            <w:hideMark/>
          </w:tcPr>
          <w:p w14:paraId="34B125C9" w14:textId="77777777" w:rsidR="005C3AA2" w:rsidRPr="00FB63B7" w:rsidRDefault="005C3AA2" w:rsidP="005C3AA2">
            <w:pPr>
              <w:spacing w:after="0"/>
              <w:rPr>
                <w:lang w:val="en-GB"/>
              </w:rPr>
            </w:pPr>
            <w:r w:rsidRPr="00FB63B7">
              <w:rPr>
                <w:lang w:val="en-GB"/>
              </w:rPr>
              <w:t>Country/region</w:t>
            </w:r>
          </w:p>
        </w:tc>
        <w:tc>
          <w:tcPr>
            <w:tcW w:w="2977" w:type="dxa"/>
            <w:tcBorders>
              <w:top w:val="single" w:sz="8" w:space="0" w:color="auto"/>
              <w:left w:val="single" w:sz="4" w:space="0" w:color="auto"/>
              <w:bottom w:val="single" w:sz="4" w:space="0" w:color="auto"/>
              <w:right w:val="single" w:sz="4" w:space="0" w:color="auto"/>
            </w:tcBorders>
            <w:hideMark/>
          </w:tcPr>
          <w:p w14:paraId="0B0363F1" w14:textId="77777777" w:rsidR="005C3AA2" w:rsidRPr="00FB63B7" w:rsidRDefault="005C3AA2" w:rsidP="005C3AA2">
            <w:pPr>
              <w:spacing w:after="0"/>
              <w:rPr>
                <w:rFonts w:cs="Times New Roman"/>
              </w:rPr>
            </w:pPr>
          </w:p>
        </w:tc>
      </w:tr>
      <w:tr w:rsidR="005C3AA2" w:rsidRPr="00FB63B7" w14:paraId="590FD287" w14:textId="77777777" w:rsidTr="005C3AA2">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013693F" w14:textId="77777777" w:rsidR="005C3AA2" w:rsidRPr="00FB63B7" w:rsidRDefault="005C3AA2" w:rsidP="005C3AA2">
            <w:pPr>
              <w:spacing w:after="0"/>
              <w:rPr>
                <w:lang w:val="en-GB"/>
              </w:rPr>
            </w:pPr>
            <w:r w:rsidRPr="00FB63B7">
              <w:rPr>
                <w:lang w:val="en-GB"/>
              </w:rPr>
              <w:t>Name of client</w:t>
            </w:r>
          </w:p>
        </w:tc>
        <w:tc>
          <w:tcPr>
            <w:tcW w:w="2410" w:type="dxa"/>
            <w:tcBorders>
              <w:top w:val="single" w:sz="4" w:space="0" w:color="auto"/>
              <w:left w:val="single" w:sz="4" w:space="0" w:color="auto"/>
              <w:bottom w:val="single" w:sz="4" w:space="0" w:color="auto"/>
              <w:right w:val="single" w:sz="4" w:space="0" w:color="auto"/>
            </w:tcBorders>
            <w:hideMark/>
          </w:tcPr>
          <w:p w14:paraId="43B96CE1" w14:textId="77777777" w:rsidR="005C3AA2" w:rsidRPr="00FB63B7" w:rsidRDefault="005C3AA2" w:rsidP="005C3AA2">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92C928" w14:textId="77777777" w:rsidR="005C3AA2" w:rsidRPr="00FB63B7" w:rsidRDefault="005C3AA2" w:rsidP="005C3AA2">
            <w:pPr>
              <w:spacing w:after="0"/>
              <w:rPr>
                <w:lang w:val="en-GB"/>
              </w:rPr>
            </w:pPr>
            <w:r w:rsidRPr="00FB63B7">
              <w:rPr>
                <w:lang w:val="en-GB"/>
              </w:rPr>
              <w:t>Dates (start/end)</w:t>
            </w:r>
          </w:p>
        </w:tc>
        <w:tc>
          <w:tcPr>
            <w:tcW w:w="2977" w:type="dxa"/>
            <w:tcBorders>
              <w:top w:val="single" w:sz="4" w:space="0" w:color="auto"/>
              <w:left w:val="single" w:sz="4" w:space="0" w:color="auto"/>
              <w:bottom w:val="single" w:sz="4" w:space="0" w:color="auto"/>
              <w:right w:val="single" w:sz="4" w:space="0" w:color="auto"/>
            </w:tcBorders>
            <w:hideMark/>
          </w:tcPr>
          <w:p w14:paraId="093BE012" w14:textId="77777777" w:rsidR="005C3AA2" w:rsidRPr="00FB63B7" w:rsidRDefault="005C3AA2" w:rsidP="005C3AA2">
            <w:pPr>
              <w:spacing w:after="0"/>
              <w:rPr>
                <w:rFonts w:cs="Times New Roman"/>
              </w:rPr>
            </w:pPr>
          </w:p>
        </w:tc>
      </w:tr>
      <w:tr w:rsidR="005C3AA2" w:rsidRPr="00FB63B7" w14:paraId="3BCEDC3C" w14:textId="77777777" w:rsidTr="005C3AA2">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F0C6387" w14:textId="77777777" w:rsidR="005C3AA2" w:rsidRPr="00FB63B7" w:rsidRDefault="005C3AA2" w:rsidP="005C3AA2">
            <w:pPr>
              <w:spacing w:after="0"/>
              <w:rPr>
                <w:lang w:val="en-GB"/>
              </w:rPr>
            </w:pPr>
            <w:r w:rsidRPr="00FB63B7">
              <w:rPr>
                <w:lang w:val="en-GB"/>
              </w:rPr>
              <w:t xml:space="preserve">Project value mill. DKK </w:t>
            </w:r>
          </w:p>
        </w:tc>
        <w:tc>
          <w:tcPr>
            <w:tcW w:w="2410" w:type="dxa"/>
            <w:tcBorders>
              <w:top w:val="single" w:sz="4" w:space="0" w:color="auto"/>
              <w:left w:val="single" w:sz="4" w:space="0" w:color="auto"/>
              <w:bottom w:val="single" w:sz="4" w:space="0" w:color="auto"/>
              <w:right w:val="single" w:sz="4" w:space="0" w:color="auto"/>
            </w:tcBorders>
            <w:hideMark/>
          </w:tcPr>
          <w:p w14:paraId="29530DC2" w14:textId="77777777" w:rsidR="005C3AA2" w:rsidRPr="00FB63B7" w:rsidRDefault="005C3AA2" w:rsidP="005C3AA2">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2438B8A" w14:textId="77777777" w:rsidR="005C3AA2" w:rsidRPr="00FB63B7" w:rsidRDefault="005C3AA2" w:rsidP="005C3AA2">
            <w:pPr>
              <w:spacing w:after="0"/>
              <w:rPr>
                <w:lang w:val="en-GB"/>
              </w:rPr>
            </w:pPr>
            <w:r w:rsidRPr="00FB63B7">
              <w:rPr>
                <w:lang w:val="en-GB"/>
              </w:rPr>
              <w:t>Share implemented by applicant %</w:t>
            </w:r>
          </w:p>
        </w:tc>
        <w:tc>
          <w:tcPr>
            <w:tcW w:w="2977" w:type="dxa"/>
            <w:tcBorders>
              <w:top w:val="single" w:sz="4" w:space="0" w:color="auto"/>
              <w:left w:val="single" w:sz="4" w:space="0" w:color="auto"/>
              <w:bottom w:val="single" w:sz="4" w:space="0" w:color="auto"/>
              <w:right w:val="single" w:sz="4" w:space="0" w:color="auto"/>
            </w:tcBorders>
            <w:hideMark/>
          </w:tcPr>
          <w:p w14:paraId="244D1296" w14:textId="77777777" w:rsidR="005C3AA2" w:rsidRPr="00FB63B7" w:rsidRDefault="005C3AA2" w:rsidP="005C3AA2">
            <w:pPr>
              <w:spacing w:after="0"/>
              <w:rPr>
                <w:rFonts w:cs="Times New Roman"/>
              </w:rPr>
            </w:pPr>
          </w:p>
        </w:tc>
      </w:tr>
      <w:tr w:rsidR="005C3AA2" w:rsidRPr="00FB63B7" w14:paraId="7EA03594" w14:textId="77777777" w:rsidTr="005C3AA2">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9E3B82D" w14:textId="77777777" w:rsidR="005C3AA2" w:rsidRPr="00FB63B7" w:rsidRDefault="005C3AA2" w:rsidP="005C3AA2">
            <w:pPr>
              <w:spacing w:after="0"/>
              <w:rPr>
                <w:lang w:val="en-GB"/>
              </w:rPr>
            </w:pPr>
            <w:r w:rsidRPr="00FB63B7">
              <w:rPr>
                <w:lang w:val="en-GB"/>
              </w:rPr>
              <w:t>Consortium members</w:t>
            </w:r>
          </w:p>
        </w:tc>
        <w:tc>
          <w:tcPr>
            <w:tcW w:w="7796" w:type="dxa"/>
            <w:gridSpan w:val="3"/>
            <w:tcBorders>
              <w:top w:val="single" w:sz="4" w:space="0" w:color="auto"/>
              <w:left w:val="single" w:sz="4" w:space="0" w:color="auto"/>
              <w:bottom w:val="single" w:sz="4" w:space="0" w:color="auto"/>
              <w:right w:val="single" w:sz="4" w:space="0" w:color="auto"/>
            </w:tcBorders>
          </w:tcPr>
          <w:p w14:paraId="001D49AE" w14:textId="77777777" w:rsidR="005C3AA2" w:rsidRPr="00FB63B7" w:rsidRDefault="005C3AA2" w:rsidP="005C3AA2">
            <w:pPr>
              <w:spacing w:after="0"/>
              <w:rPr>
                <w:lang w:val="en-GB"/>
              </w:rPr>
            </w:pPr>
          </w:p>
        </w:tc>
      </w:tr>
      <w:tr w:rsidR="005C3AA2" w:rsidRPr="008D2DEA" w14:paraId="35C37C2C" w14:textId="77777777" w:rsidTr="005C3AA2">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33476C3" w14:textId="77777777" w:rsidR="005C3AA2" w:rsidRPr="00FB63B7" w:rsidRDefault="005C3AA2" w:rsidP="005C3AA2">
            <w:pPr>
              <w:spacing w:after="0"/>
              <w:rPr>
                <w:lang w:val="en-GB"/>
              </w:rPr>
            </w:pPr>
            <w:r w:rsidRPr="00FB63B7">
              <w:rPr>
                <w:lang w:val="en-GB"/>
              </w:rPr>
              <w:t>Description of Project (max 1/3 page)</w:t>
            </w:r>
          </w:p>
        </w:tc>
        <w:tc>
          <w:tcPr>
            <w:tcW w:w="7796" w:type="dxa"/>
            <w:gridSpan w:val="3"/>
            <w:tcBorders>
              <w:top w:val="single" w:sz="4" w:space="0" w:color="auto"/>
              <w:left w:val="single" w:sz="4" w:space="0" w:color="auto"/>
              <w:bottom w:val="single" w:sz="4" w:space="0" w:color="auto"/>
              <w:right w:val="single" w:sz="4" w:space="0" w:color="auto"/>
            </w:tcBorders>
          </w:tcPr>
          <w:p w14:paraId="6EBCF2C6" w14:textId="77777777" w:rsidR="005C3AA2" w:rsidRPr="00FB63B7" w:rsidRDefault="005C3AA2" w:rsidP="005C3AA2">
            <w:pPr>
              <w:spacing w:after="0"/>
              <w:rPr>
                <w:lang w:val="en-GB"/>
              </w:rPr>
            </w:pPr>
          </w:p>
          <w:p w14:paraId="61BA9143" w14:textId="77777777" w:rsidR="005C3AA2" w:rsidRPr="00FB63B7" w:rsidRDefault="005C3AA2" w:rsidP="005C3AA2">
            <w:pPr>
              <w:spacing w:after="0"/>
              <w:rPr>
                <w:lang w:val="en-GB"/>
              </w:rPr>
            </w:pPr>
          </w:p>
          <w:p w14:paraId="4D639094" w14:textId="77777777" w:rsidR="005C3AA2" w:rsidRPr="00FB63B7" w:rsidRDefault="005C3AA2" w:rsidP="005C3AA2">
            <w:pPr>
              <w:spacing w:after="0"/>
              <w:rPr>
                <w:lang w:val="en-GB"/>
              </w:rPr>
            </w:pPr>
          </w:p>
          <w:p w14:paraId="7FAE646A" w14:textId="77777777" w:rsidR="005C3AA2" w:rsidRPr="00FB63B7" w:rsidRDefault="005C3AA2" w:rsidP="005C3AA2">
            <w:pPr>
              <w:spacing w:after="0"/>
              <w:rPr>
                <w:lang w:val="en-GB"/>
              </w:rPr>
            </w:pPr>
          </w:p>
          <w:p w14:paraId="604F30DD" w14:textId="77777777" w:rsidR="005C3AA2" w:rsidRPr="00FB63B7" w:rsidRDefault="005C3AA2" w:rsidP="005C3AA2">
            <w:pPr>
              <w:spacing w:after="0"/>
              <w:rPr>
                <w:lang w:val="en-GB"/>
              </w:rPr>
            </w:pPr>
          </w:p>
          <w:p w14:paraId="59127FF3" w14:textId="77777777" w:rsidR="005C3AA2" w:rsidRPr="00FB63B7" w:rsidRDefault="005C3AA2" w:rsidP="005C3AA2">
            <w:pPr>
              <w:spacing w:after="0"/>
              <w:rPr>
                <w:lang w:val="en-GB"/>
              </w:rPr>
            </w:pPr>
          </w:p>
        </w:tc>
      </w:tr>
      <w:tr w:rsidR="005C3AA2" w:rsidRPr="008D2DEA" w14:paraId="56562B7B" w14:textId="77777777" w:rsidTr="005C3AA2">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7F773B" w14:textId="77777777" w:rsidR="005C3AA2" w:rsidRPr="00FB63B7" w:rsidRDefault="005C3AA2" w:rsidP="005C3AA2">
            <w:pPr>
              <w:spacing w:after="0"/>
              <w:rPr>
                <w:lang w:val="en-GB"/>
              </w:rPr>
            </w:pPr>
            <w:r w:rsidRPr="00FB63B7">
              <w:rPr>
                <w:lang w:val="en-GB"/>
              </w:rPr>
              <w:t>Types of services pro</w:t>
            </w:r>
            <w:r w:rsidRPr="00FB63B7">
              <w:rPr>
                <w:lang w:val="en-GB"/>
              </w:rPr>
              <w:softHyphen/>
              <w:t>vided by applicant</w:t>
            </w:r>
          </w:p>
        </w:tc>
        <w:tc>
          <w:tcPr>
            <w:tcW w:w="7796" w:type="dxa"/>
            <w:gridSpan w:val="3"/>
            <w:tcBorders>
              <w:top w:val="single" w:sz="4" w:space="0" w:color="auto"/>
              <w:left w:val="single" w:sz="4" w:space="0" w:color="auto"/>
              <w:bottom w:val="single" w:sz="4" w:space="0" w:color="auto"/>
              <w:right w:val="single" w:sz="4" w:space="0" w:color="auto"/>
            </w:tcBorders>
          </w:tcPr>
          <w:p w14:paraId="600DE4B4" w14:textId="77777777" w:rsidR="005C3AA2" w:rsidRPr="00FB63B7" w:rsidRDefault="005C3AA2" w:rsidP="005C3AA2">
            <w:pPr>
              <w:spacing w:after="0"/>
              <w:rPr>
                <w:lang w:val="en-GB"/>
              </w:rPr>
            </w:pPr>
          </w:p>
          <w:p w14:paraId="100BB82B" w14:textId="77777777" w:rsidR="005C3AA2" w:rsidRPr="00FB63B7" w:rsidRDefault="005C3AA2" w:rsidP="005C3AA2">
            <w:pPr>
              <w:spacing w:after="0"/>
              <w:rPr>
                <w:lang w:val="en-GB"/>
              </w:rPr>
            </w:pPr>
          </w:p>
          <w:p w14:paraId="2CA4F6E1" w14:textId="77777777" w:rsidR="005C3AA2" w:rsidRPr="00FB63B7" w:rsidRDefault="005C3AA2" w:rsidP="005C3AA2">
            <w:pPr>
              <w:spacing w:after="0"/>
              <w:rPr>
                <w:lang w:val="en-GB"/>
              </w:rPr>
            </w:pPr>
          </w:p>
          <w:p w14:paraId="4F9FE47D" w14:textId="77777777" w:rsidR="005C3AA2" w:rsidRPr="00FB63B7" w:rsidRDefault="005C3AA2" w:rsidP="005C3AA2">
            <w:pPr>
              <w:spacing w:after="0"/>
              <w:rPr>
                <w:lang w:val="en-GB"/>
              </w:rPr>
            </w:pPr>
          </w:p>
          <w:p w14:paraId="440D6594" w14:textId="77777777" w:rsidR="005C3AA2" w:rsidRPr="00FB63B7" w:rsidRDefault="005C3AA2" w:rsidP="005C3AA2">
            <w:pPr>
              <w:spacing w:after="0"/>
              <w:rPr>
                <w:lang w:val="en-GB"/>
              </w:rPr>
            </w:pPr>
          </w:p>
          <w:p w14:paraId="50FEB442" w14:textId="77777777" w:rsidR="005C3AA2" w:rsidRPr="00FB63B7" w:rsidRDefault="005C3AA2" w:rsidP="005C3AA2">
            <w:pPr>
              <w:spacing w:after="0"/>
              <w:rPr>
                <w:lang w:val="en-GB"/>
              </w:rPr>
            </w:pPr>
          </w:p>
        </w:tc>
      </w:tr>
      <w:tr w:rsidR="005C3AA2" w:rsidRPr="008D2DEA" w14:paraId="24FE96D7" w14:textId="77777777" w:rsidTr="005C3AA2">
        <w:tc>
          <w:tcPr>
            <w:tcW w:w="2660" w:type="dxa"/>
            <w:tcBorders>
              <w:top w:val="single" w:sz="4" w:space="0" w:color="auto"/>
              <w:left w:val="single" w:sz="4" w:space="0" w:color="auto"/>
              <w:bottom w:val="single" w:sz="8" w:space="0" w:color="auto"/>
              <w:right w:val="single" w:sz="4" w:space="0" w:color="auto"/>
            </w:tcBorders>
            <w:shd w:val="clear" w:color="auto" w:fill="DBE5F1" w:themeFill="accent1" w:themeFillTint="33"/>
            <w:hideMark/>
          </w:tcPr>
          <w:p w14:paraId="42CEEFEA" w14:textId="77777777" w:rsidR="005C3AA2" w:rsidRPr="00FB63B7" w:rsidRDefault="005C3AA2" w:rsidP="005C3AA2">
            <w:pPr>
              <w:spacing w:after="0"/>
              <w:rPr>
                <w:lang w:val="en-GB"/>
              </w:rPr>
            </w:pPr>
            <w:r w:rsidRPr="00FB63B7">
              <w:rPr>
                <w:lang w:val="en-GB"/>
              </w:rPr>
              <w:t>Name, email and phone number of contact per</w:t>
            </w:r>
            <w:r w:rsidRPr="00FB63B7">
              <w:rPr>
                <w:lang w:val="en-GB"/>
              </w:rPr>
              <w:softHyphen/>
              <w:t>son</w:t>
            </w:r>
          </w:p>
        </w:tc>
        <w:tc>
          <w:tcPr>
            <w:tcW w:w="7796" w:type="dxa"/>
            <w:gridSpan w:val="3"/>
            <w:tcBorders>
              <w:top w:val="single" w:sz="4" w:space="0" w:color="auto"/>
              <w:left w:val="single" w:sz="4" w:space="0" w:color="auto"/>
              <w:bottom w:val="single" w:sz="8" w:space="0" w:color="auto"/>
              <w:right w:val="single" w:sz="4" w:space="0" w:color="auto"/>
            </w:tcBorders>
          </w:tcPr>
          <w:p w14:paraId="17D6C2DF" w14:textId="77777777" w:rsidR="005C3AA2" w:rsidRPr="00FB63B7" w:rsidRDefault="005C3AA2" w:rsidP="005C3AA2">
            <w:pPr>
              <w:spacing w:after="0"/>
              <w:rPr>
                <w:lang w:val="en-GB"/>
              </w:rPr>
            </w:pPr>
          </w:p>
        </w:tc>
      </w:tr>
    </w:tbl>
    <w:p w14:paraId="55ED87ED" w14:textId="77777777" w:rsidR="005C3AA2" w:rsidRDefault="005C3AA2">
      <w:pPr>
        <w:rPr>
          <w:rFonts w:asciiTheme="majorHAnsi" w:eastAsiaTheme="majorEastAsia" w:hAnsiTheme="majorHAnsi" w:cstheme="majorBidi"/>
          <w:color w:val="17365D" w:themeColor="text2" w:themeShade="BF"/>
          <w:spacing w:val="5"/>
          <w:kern w:val="28"/>
          <w:sz w:val="52"/>
          <w:szCs w:val="52"/>
          <w:lang w:val="en-GB"/>
        </w:rPr>
      </w:pPr>
    </w:p>
    <w:tbl>
      <w:tblPr>
        <w:tblStyle w:val="TableNormal1"/>
        <w:tblW w:w="1045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410"/>
        <w:gridCol w:w="2409"/>
        <w:gridCol w:w="2977"/>
      </w:tblGrid>
      <w:tr w:rsidR="005C3AA2" w:rsidRPr="00FB63B7" w14:paraId="37D695A2" w14:textId="77777777" w:rsidTr="005C3AA2">
        <w:tc>
          <w:tcPr>
            <w:tcW w:w="2660" w:type="dxa"/>
            <w:tcBorders>
              <w:top w:val="single" w:sz="8" w:space="0" w:color="auto"/>
              <w:left w:val="single" w:sz="8" w:space="0" w:color="auto"/>
              <w:bottom w:val="single" w:sz="8" w:space="0" w:color="auto"/>
              <w:right w:val="single" w:sz="8" w:space="0" w:color="auto"/>
            </w:tcBorders>
            <w:shd w:val="clear" w:color="auto" w:fill="DBE5F1" w:themeFill="accent1" w:themeFillTint="33"/>
            <w:hideMark/>
          </w:tcPr>
          <w:p w14:paraId="1484766D" w14:textId="77777777" w:rsidR="005C3AA2" w:rsidRPr="00FB63B7" w:rsidRDefault="005C3AA2" w:rsidP="005C3AA2">
            <w:pPr>
              <w:spacing w:after="0"/>
              <w:rPr>
                <w:b/>
                <w:lang w:val="en-GB"/>
              </w:rPr>
            </w:pPr>
            <w:r w:rsidRPr="00FB63B7">
              <w:rPr>
                <w:b/>
                <w:lang w:val="en-GB"/>
              </w:rPr>
              <w:t>Reference No. 2</w:t>
            </w:r>
          </w:p>
        </w:tc>
        <w:tc>
          <w:tcPr>
            <w:tcW w:w="7796" w:type="dxa"/>
            <w:gridSpan w:val="3"/>
            <w:tcBorders>
              <w:top w:val="single" w:sz="8" w:space="0" w:color="auto"/>
              <w:left w:val="single" w:sz="8" w:space="0" w:color="auto"/>
              <w:bottom w:val="single" w:sz="8" w:space="0" w:color="auto"/>
              <w:right w:val="single" w:sz="8" w:space="0" w:color="auto"/>
            </w:tcBorders>
            <w:shd w:val="clear" w:color="auto" w:fill="DBE5F1" w:themeFill="accent1" w:themeFillTint="33"/>
            <w:hideMark/>
          </w:tcPr>
          <w:p w14:paraId="38BFF995" w14:textId="77777777" w:rsidR="005C3AA2" w:rsidRPr="00FB63B7" w:rsidRDefault="005C3AA2" w:rsidP="005C3AA2">
            <w:pPr>
              <w:spacing w:after="0"/>
              <w:rPr>
                <w:rFonts w:cs="Times New Roman"/>
              </w:rPr>
            </w:pPr>
          </w:p>
        </w:tc>
      </w:tr>
      <w:tr w:rsidR="005C3AA2" w:rsidRPr="00FB63B7" w14:paraId="14346F41" w14:textId="77777777" w:rsidTr="005C3AA2">
        <w:tc>
          <w:tcPr>
            <w:tcW w:w="2660" w:type="dxa"/>
            <w:tcBorders>
              <w:top w:val="single" w:sz="8" w:space="0" w:color="auto"/>
              <w:left w:val="single" w:sz="4" w:space="0" w:color="auto"/>
              <w:bottom w:val="single" w:sz="4" w:space="0" w:color="auto"/>
              <w:right w:val="single" w:sz="4" w:space="0" w:color="auto"/>
            </w:tcBorders>
            <w:shd w:val="clear" w:color="auto" w:fill="DBE5F1" w:themeFill="accent1" w:themeFillTint="33"/>
            <w:hideMark/>
          </w:tcPr>
          <w:p w14:paraId="3E372CC9" w14:textId="77777777" w:rsidR="005C3AA2" w:rsidRPr="00FB63B7" w:rsidRDefault="005C3AA2" w:rsidP="005C3AA2">
            <w:pPr>
              <w:spacing w:after="0"/>
              <w:rPr>
                <w:lang w:val="en-GB"/>
              </w:rPr>
            </w:pPr>
            <w:r w:rsidRPr="00FB63B7">
              <w:rPr>
                <w:lang w:val="en-GB"/>
              </w:rPr>
              <w:t>Project title</w:t>
            </w:r>
          </w:p>
        </w:tc>
        <w:tc>
          <w:tcPr>
            <w:tcW w:w="2410" w:type="dxa"/>
            <w:tcBorders>
              <w:top w:val="single" w:sz="8" w:space="0" w:color="auto"/>
              <w:left w:val="single" w:sz="4" w:space="0" w:color="auto"/>
              <w:bottom w:val="single" w:sz="4" w:space="0" w:color="auto"/>
              <w:right w:val="single" w:sz="4" w:space="0" w:color="auto"/>
            </w:tcBorders>
            <w:hideMark/>
          </w:tcPr>
          <w:p w14:paraId="65BDF90D" w14:textId="77777777" w:rsidR="005C3AA2" w:rsidRPr="00FB63B7" w:rsidRDefault="005C3AA2" w:rsidP="005C3AA2">
            <w:pPr>
              <w:spacing w:after="0"/>
              <w:rPr>
                <w:rFonts w:cs="Times New Roman"/>
              </w:rPr>
            </w:pPr>
          </w:p>
        </w:tc>
        <w:tc>
          <w:tcPr>
            <w:tcW w:w="2409" w:type="dxa"/>
            <w:tcBorders>
              <w:top w:val="single" w:sz="8" w:space="0" w:color="auto"/>
              <w:left w:val="single" w:sz="4" w:space="0" w:color="auto"/>
              <w:bottom w:val="single" w:sz="4" w:space="0" w:color="auto"/>
              <w:right w:val="single" w:sz="4" w:space="0" w:color="auto"/>
            </w:tcBorders>
            <w:shd w:val="clear" w:color="auto" w:fill="DBE5F1" w:themeFill="accent1" w:themeFillTint="33"/>
            <w:hideMark/>
          </w:tcPr>
          <w:p w14:paraId="4408665A" w14:textId="77777777" w:rsidR="005C3AA2" w:rsidRPr="00FB63B7" w:rsidRDefault="005C3AA2" w:rsidP="005C3AA2">
            <w:pPr>
              <w:spacing w:after="0"/>
              <w:rPr>
                <w:lang w:val="en-GB"/>
              </w:rPr>
            </w:pPr>
            <w:r w:rsidRPr="00FB63B7">
              <w:rPr>
                <w:lang w:val="en-GB"/>
              </w:rPr>
              <w:t>Country/region</w:t>
            </w:r>
          </w:p>
        </w:tc>
        <w:tc>
          <w:tcPr>
            <w:tcW w:w="2977" w:type="dxa"/>
            <w:tcBorders>
              <w:top w:val="single" w:sz="8" w:space="0" w:color="auto"/>
              <w:left w:val="single" w:sz="4" w:space="0" w:color="auto"/>
              <w:bottom w:val="single" w:sz="4" w:space="0" w:color="auto"/>
              <w:right w:val="single" w:sz="4" w:space="0" w:color="auto"/>
            </w:tcBorders>
            <w:hideMark/>
          </w:tcPr>
          <w:p w14:paraId="114B637D" w14:textId="77777777" w:rsidR="005C3AA2" w:rsidRPr="00FB63B7" w:rsidRDefault="005C3AA2" w:rsidP="005C3AA2">
            <w:pPr>
              <w:spacing w:after="0"/>
              <w:rPr>
                <w:rFonts w:cs="Times New Roman"/>
              </w:rPr>
            </w:pPr>
          </w:p>
        </w:tc>
      </w:tr>
      <w:tr w:rsidR="005C3AA2" w:rsidRPr="00FB63B7" w14:paraId="49E9A776" w14:textId="77777777" w:rsidTr="005C3AA2">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A9CD6F9" w14:textId="77777777" w:rsidR="005C3AA2" w:rsidRPr="00FB63B7" w:rsidRDefault="005C3AA2" w:rsidP="005C3AA2">
            <w:pPr>
              <w:spacing w:after="0"/>
              <w:rPr>
                <w:lang w:val="en-GB"/>
              </w:rPr>
            </w:pPr>
            <w:r w:rsidRPr="00FB63B7">
              <w:rPr>
                <w:lang w:val="en-GB"/>
              </w:rPr>
              <w:t>Name of client</w:t>
            </w:r>
          </w:p>
        </w:tc>
        <w:tc>
          <w:tcPr>
            <w:tcW w:w="2410" w:type="dxa"/>
            <w:tcBorders>
              <w:top w:val="single" w:sz="4" w:space="0" w:color="auto"/>
              <w:left w:val="single" w:sz="4" w:space="0" w:color="auto"/>
              <w:bottom w:val="single" w:sz="4" w:space="0" w:color="auto"/>
              <w:right w:val="single" w:sz="4" w:space="0" w:color="auto"/>
            </w:tcBorders>
            <w:hideMark/>
          </w:tcPr>
          <w:p w14:paraId="2DEFD770" w14:textId="77777777" w:rsidR="005C3AA2" w:rsidRPr="00FB63B7" w:rsidRDefault="005C3AA2" w:rsidP="005C3AA2">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528BA61" w14:textId="77777777" w:rsidR="005C3AA2" w:rsidRPr="00FB63B7" w:rsidRDefault="005C3AA2" w:rsidP="005C3AA2">
            <w:pPr>
              <w:spacing w:after="0"/>
              <w:rPr>
                <w:lang w:val="en-GB"/>
              </w:rPr>
            </w:pPr>
            <w:r w:rsidRPr="00FB63B7">
              <w:rPr>
                <w:lang w:val="en-GB"/>
              </w:rPr>
              <w:t>Dates (start/end)</w:t>
            </w:r>
          </w:p>
        </w:tc>
        <w:tc>
          <w:tcPr>
            <w:tcW w:w="2977" w:type="dxa"/>
            <w:tcBorders>
              <w:top w:val="single" w:sz="4" w:space="0" w:color="auto"/>
              <w:left w:val="single" w:sz="4" w:space="0" w:color="auto"/>
              <w:bottom w:val="single" w:sz="4" w:space="0" w:color="auto"/>
              <w:right w:val="single" w:sz="4" w:space="0" w:color="auto"/>
            </w:tcBorders>
            <w:hideMark/>
          </w:tcPr>
          <w:p w14:paraId="6682FB25" w14:textId="77777777" w:rsidR="005C3AA2" w:rsidRPr="00FB63B7" w:rsidRDefault="005C3AA2" w:rsidP="005C3AA2">
            <w:pPr>
              <w:spacing w:after="0"/>
              <w:rPr>
                <w:rFonts w:cs="Times New Roman"/>
              </w:rPr>
            </w:pPr>
          </w:p>
        </w:tc>
      </w:tr>
      <w:tr w:rsidR="005C3AA2" w:rsidRPr="00FB63B7" w14:paraId="4AB203B6" w14:textId="77777777" w:rsidTr="005C3AA2">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3CA3EB9" w14:textId="77777777" w:rsidR="005C3AA2" w:rsidRPr="00FB63B7" w:rsidRDefault="005C3AA2" w:rsidP="005C3AA2">
            <w:pPr>
              <w:spacing w:after="0"/>
              <w:rPr>
                <w:lang w:val="en-GB"/>
              </w:rPr>
            </w:pPr>
            <w:r w:rsidRPr="00FB63B7">
              <w:rPr>
                <w:lang w:val="en-GB"/>
              </w:rPr>
              <w:t xml:space="preserve">Project value mill. DKK </w:t>
            </w:r>
          </w:p>
        </w:tc>
        <w:tc>
          <w:tcPr>
            <w:tcW w:w="2410" w:type="dxa"/>
            <w:tcBorders>
              <w:top w:val="single" w:sz="4" w:space="0" w:color="auto"/>
              <w:left w:val="single" w:sz="4" w:space="0" w:color="auto"/>
              <w:bottom w:val="single" w:sz="4" w:space="0" w:color="auto"/>
              <w:right w:val="single" w:sz="4" w:space="0" w:color="auto"/>
            </w:tcBorders>
            <w:hideMark/>
          </w:tcPr>
          <w:p w14:paraId="20D5056B" w14:textId="77777777" w:rsidR="005C3AA2" w:rsidRPr="00FB63B7" w:rsidRDefault="005C3AA2" w:rsidP="005C3AA2">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73D94EB" w14:textId="77777777" w:rsidR="005C3AA2" w:rsidRPr="00FB63B7" w:rsidRDefault="005C3AA2" w:rsidP="005C3AA2">
            <w:pPr>
              <w:spacing w:after="0"/>
              <w:rPr>
                <w:lang w:val="en-GB"/>
              </w:rPr>
            </w:pPr>
            <w:r w:rsidRPr="00FB63B7">
              <w:rPr>
                <w:lang w:val="en-GB"/>
              </w:rPr>
              <w:t>Share implemented by applicant %</w:t>
            </w:r>
          </w:p>
        </w:tc>
        <w:tc>
          <w:tcPr>
            <w:tcW w:w="2977" w:type="dxa"/>
            <w:tcBorders>
              <w:top w:val="single" w:sz="4" w:space="0" w:color="auto"/>
              <w:left w:val="single" w:sz="4" w:space="0" w:color="auto"/>
              <w:bottom w:val="single" w:sz="4" w:space="0" w:color="auto"/>
              <w:right w:val="single" w:sz="4" w:space="0" w:color="auto"/>
            </w:tcBorders>
            <w:hideMark/>
          </w:tcPr>
          <w:p w14:paraId="0086B3F2" w14:textId="77777777" w:rsidR="005C3AA2" w:rsidRPr="00FB63B7" w:rsidRDefault="005C3AA2" w:rsidP="005C3AA2">
            <w:pPr>
              <w:spacing w:after="0"/>
              <w:rPr>
                <w:rFonts w:cs="Times New Roman"/>
              </w:rPr>
            </w:pPr>
          </w:p>
        </w:tc>
      </w:tr>
      <w:tr w:rsidR="005C3AA2" w:rsidRPr="00FB63B7" w14:paraId="22B35E2A" w14:textId="77777777" w:rsidTr="005C3AA2">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A452AD2" w14:textId="77777777" w:rsidR="005C3AA2" w:rsidRPr="00FB63B7" w:rsidRDefault="005C3AA2" w:rsidP="005C3AA2">
            <w:pPr>
              <w:spacing w:after="0"/>
              <w:rPr>
                <w:lang w:val="en-GB"/>
              </w:rPr>
            </w:pPr>
            <w:r w:rsidRPr="00FB63B7">
              <w:rPr>
                <w:lang w:val="en-GB"/>
              </w:rPr>
              <w:t>Consortium members</w:t>
            </w:r>
          </w:p>
        </w:tc>
        <w:tc>
          <w:tcPr>
            <w:tcW w:w="7796" w:type="dxa"/>
            <w:gridSpan w:val="3"/>
            <w:tcBorders>
              <w:top w:val="single" w:sz="4" w:space="0" w:color="auto"/>
              <w:left w:val="single" w:sz="4" w:space="0" w:color="auto"/>
              <w:bottom w:val="single" w:sz="4" w:space="0" w:color="auto"/>
              <w:right w:val="single" w:sz="4" w:space="0" w:color="auto"/>
            </w:tcBorders>
          </w:tcPr>
          <w:p w14:paraId="3A888717" w14:textId="77777777" w:rsidR="005C3AA2" w:rsidRPr="00FB63B7" w:rsidRDefault="005C3AA2" w:rsidP="005C3AA2">
            <w:pPr>
              <w:spacing w:after="0"/>
              <w:rPr>
                <w:lang w:val="en-GB"/>
              </w:rPr>
            </w:pPr>
          </w:p>
        </w:tc>
      </w:tr>
      <w:tr w:rsidR="005C3AA2" w:rsidRPr="008D2DEA" w14:paraId="4A8E05CF" w14:textId="77777777" w:rsidTr="005C3AA2">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6303ECF" w14:textId="77777777" w:rsidR="005C3AA2" w:rsidRPr="00FB63B7" w:rsidRDefault="005C3AA2" w:rsidP="005C3AA2">
            <w:pPr>
              <w:spacing w:after="0"/>
              <w:rPr>
                <w:lang w:val="en-GB"/>
              </w:rPr>
            </w:pPr>
            <w:r w:rsidRPr="00FB63B7">
              <w:rPr>
                <w:lang w:val="en-GB"/>
              </w:rPr>
              <w:t>Description of Project (max 1/3 page)</w:t>
            </w:r>
          </w:p>
        </w:tc>
        <w:tc>
          <w:tcPr>
            <w:tcW w:w="7796" w:type="dxa"/>
            <w:gridSpan w:val="3"/>
            <w:tcBorders>
              <w:top w:val="single" w:sz="4" w:space="0" w:color="auto"/>
              <w:left w:val="single" w:sz="4" w:space="0" w:color="auto"/>
              <w:bottom w:val="single" w:sz="4" w:space="0" w:color="auto"/>
              <w:right w:val="single" w:sz="4" w:space="0" w:color="auto"/>
            </w:tcBorders>
          </w:tcPr>
          <w:p w14:paraId="13E664F7" w14:textId="77777777" w:rsidR="005C3AA2" w:rsidRPr="00FB63B7" w:rsidRDefault="005C3AA2" w:rsidP="005C3AA2">
            <w:pPr>
              <w:spacing w:after="0"/>
              <w:rPr>
                <w:lang w:val="en-GB"/>
              </w:rPr>
            </w:pPr>
          </w:p>
          <w:p w14:paraId="08BC2270" w14:textId="77777777" w:rsidR="005C3AA2" w:rsidRPr="00FB63B7" w:rsidRDefault="005C3AA2" w:rsidP="005C3AA2">
            <w:pPr>
              <w:spacing w:after="0"/>
              <w:rPr>
                <w:lang w:val="en-GB"/>
              </w:rPr>
            </w:pPr>
          </w:p>
          <w:p w14:paraId="3481D9D6" w14:textId="77777777" w:rsidR="005C3AA2" w:rsidRPr="00FB63B7" w:rsidRDefault="005C3AA2" w:rsidP="005C3AA2">
            <w:pPr>
              <w:spacing w:after="0"/>
              <w:rPr>
                <w:lang w:val="en-GB"/>
              </w:rPr>
            </w:pPr>
          </w:p>
          <w:p w14:paraId="748EB497" w14:textId="77777777" w:rsidR="005C3AA2" w:rsidRPr="00FB63B7" w:rsidRDefault="005C3AA2" w:rsidP="005C3AA2">
            <w:pPr>
              <w:spacing w:after="0"/>
              <w:rPr>
                <w:lang w:val="en-GB"/>
              </w:rPr>
            </w:pPr>
          </w:p>
          <w:p w14:paraId="21B2FA7F" w14:textId="77777777" w:rsidR="005C3AA2" w:rsidRPr="00FB63B7" w:rsidRDefault="005C3AA2" w:rsidP="005C3AA2">
            <w:pPr>
              <w:spacing w:after="0"/>
              <w:rPr>
                <w:lang w:val="en-GB"/>
              </w:rPr>
            </w:pPr>
          </w:p>
          <w:p w14:paraId="6A409481" w14:textId="77777777" w:rsidR="005C3AA2" w:rsidRPr="00FB63B7" w:rsidRDefault="005C3AA2" w:rsidP="005C3AA2">
            <w:pPr>
              <w:spacing w:after="0"/>
              <w:rPr>
                <w:lang w:val="en-GB"/>
              </w:rPr>
            </w:pPr>
          </w:p>
        </w:tc>
      </w:tr>
      <w:tr w:rsidR="005C3AA2" w:rsidRPr="008D2DEA" w14:paraId="0DCDCE7C" w14:textId="77777777" w:rsidTr="005C3AA2">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581B416" w14:textId="77777777" w:rsidR="005C3AA2" w:rsidRPr="00FB63B7" w:rsidRDefault="005C3AA2" w:rsidP="005C3AA2">
            <w:pPr>
              <w:spacing w:after="0"/>
              <w:rPr>
                <w:lang w:val="en-GB"/>
              </w:rPr>
            </w:pPr>
            <w:r w:rsidRPr="00FB63B7">
              <w:rPr>
                <w:lang w:val="en-GB"/>
              </w:rPr>
              <w:lastRenderedPageBreak/>
              <w:t>Types of services pro</w:t>
            </w:r>
            <w:r w:rsidRPr="00FB63B7">
              <w:rPr>
                <w:lang w:val="en-GB"/>
              </w:rPr>
              <w:softHyphen/>
              <w:t>vided by applicant</w:t>
            </w:r>
          </w:p>
        </w:tc>
        <w:tc>
          <w:tcPr>
            <w:tcW w:w="7796" w:type="dxa"/>
            <w:gridSpan w:val="3"/>
            <w:tcBorders>
              <w:top w:val="single" w:sz="4" w:space="0" w:color="auto"/>
              <w:left w:val="single" w:sz="4" w:space="0" w:color="auto"/>
              <w:bottom w:val="single" w:sz="4" w:space="0" w:color="auto"/>
              <w:right w:val="single" w:sz="4" w:space="0" w:color="auto"/>
            </w:tcBorders>
          </w:tcPr>
          <w:p w14:paraId="1BE67A53" w14:textId="77777777" w:rsidR="005C3AA2" w:rsidRPr="00FB63B7" w:rsidRDefault="005C3AA2" w:rsidP="005C3AA2">
            <w:pPr>
              <w:spacing w:after="0"/>
              <w:rPr>
                <w:lang w:val="en-GB"/>
              </w:rPr>
            </w:pPr>
          </w:p>
          <w:p w14:paraId="73EF7CD1" w14:textId="77777777" w:rsidR="005C3AA2" w:rsidRPr="00FB63B7" w:rsidRDefault="005C3AA2" w:rsidP="005C3AA2">
            <w:pPr>
              <w:spacing w:after="0"/>
              <w:rPr>
                <w:lang w:val="en-GB"/>
              </w:rPr>
            </w:pPr>
          </w:p>
          <w:p w14:paraId="459466BF" w14:textId="77777777" w:rsidR="005C3AA2" w:rsidRPr="00FB63B7" w:rsidRDefault="005C3AA2" w:rsidP="005C3AA2">
            <w:pPr>
              <w:spacing w:after="0"/>
              <w:rPr>
                <w:lang w:val="en-GB"/>
              </w:rPr>
            </w:pPr>
          </w:p>
          <w:p w14:paraId="69367AEF" w14:textId="77777777" w:rsidR="005C3AA2" w:rsidRPr="00FB63B7" w:rsidRDefault="005C3AA2" w:rsidP="005C3AA2">
            <w:pPr>
              <w:spacing w:after="0"/>
              <w:rPr>
                <w:lang w:val="en-GB"/>
              </w:rPr>
            </w:pPr>
          </w:p>
          <w:p w14:paraId="6A1722F3" w14:textId="77777777" w:rsidR="005C3AA2" w:rsidRPr="00FB63B7" w:rsidRDefault="005C3AA2" w:rsidP="005C3AA2">
            <w:pPr>
              <w:spacing w:after="0"/>
              <w:rPr>
                <w:lang w:val="en-GB"/>
              </w:rPr>
            </w:pPr>
          </w:p>
          <w:p w14:paraId="14A4B559" w14:textId="77777777" w:rsidR="005C3AA2" w:rsidRPr="00FB63B7" w:rsidRDefault="005C3AA2" w:rsidP="005C3AA2">
            <w:pPr>
              <w:spacing w:after="0"/>
              <w:rPr>
                <w:lang w:val="en-GB"/>
              </w:rPr>
            </w:pPr>
          </w:p>
        </w:tc>
      </w:tr>
      <w:tr w:rsidR="005C3AA2" w:rsidRPr="008D2DEA" w14:paraId="5FDC4394" w14:textId="77777777" w:rsidTr="005C3AA2">
        <w:tc>
          <w:tcPr>
            <w:tcW w:w="2660" w:type="dxa"/>
            <w:tcBorders>
              <w:top w:val="single" w:sz="4" w:space="0" w:color="auto"/>
              <w:left w:val="single" w:sz="4" w:space="0" w:color="auto"/>
              <w:bottom w:val="single" w:sz="8" w:space="0" w:color="auto"/>
              <w:right w:val="single" w:sz="4" w:space="0" w:color="auto"/>
            </w:tcBorders>
            <w:shd w:val="clear" w:color="auto" w:fill="DBE5F1" w:themeFill="accent1" w:themeFillTint="33"/>
            <w:hideMark/>
          </w:tcPr>
          <w:p w14:paraId="2B771289" w14:textId="77777777" w:rsidR="005C3AA2" w:rsidRPr="00FB63B7" w:rsidRDefault="005C3AA2" w:rsidP="005C3AA2">
            <w:pPr>
              <w:spacing w:after="0"/>
              <w:rPr>
                <w:lang w:val="en-GB"/>
              </w:rPr>
            </w:pPr>
            <w:r w:rsidRPr="00FB63B7">
              <w:rPr>
                <w:lang w:val="en-GB"/>
              </w:rPr>
              <w:t>Name, email and phone number of contact per</w:t>
            </w:r>
            <w:r w:rsidRPr="00FB63B7">
              <w:rPr>
                <w:lang w:val="en-GB"/>
              </w:rPr>
              <w:softHyphen/>
              <w:t>son</w:t>
            </w:r>
          </w:p>
        </w:tc>
        <w:tc>
          <w:tcPr>
            <w:tcW w:w="7796" w:type="dxa"/>
            <w:gridSpan w:val="3"/>
            <w:tcBorders>
              <w:top w:val="single" w:sz="4" w:space="0" w:color="auto"/>
              <w:left w:val="single" w:sz="4" w:space="0" w:color="auto"/>
              <w:bottom w:val="single" w:sz="8" w:space="0" w:color="auto"/>
              <w:right w:val="single" w:sz="4" w:space="0" w:color="auto"/>
            </w:tcBorders>
          </w:tcPr>
          <w:p w14:paraId="120EE10C" w14:textId="77777777" w:rsidR="005C3AA2" w:rsidRPr="00FB63B7" w:rsidRDefault="005C3AA2" w:rsidP="005C3AA2">
            <w:pPr>
              <w:spacing w:after="0"/>
              <w:rPr>
                <w:lang w:val="en-GB"/>
              </w:rPr>
            </w:pPr>
          </w:p>
        </w:tc>
      </w:tr>
    </w:tbl>
    <w:p w14:paraId="201963C7" w14:textId="77777777" w:rsidR="005C7C34" w:rsidRDefault="005C7C34">
      <w:pPr>
        <w:rPr>
          <w:rFonts w:asciiTheme="majorHAnsi" w:eastAsiaTheme="majorEastAsia" w:hAnsiTheme="majorHAnsi" w:cstheme="majorBidi"/>
          <w:color w:val="17365D" w:themeColor="text2" w:themeShade="BF"/>
          <w:spacing w:val="5"/>
          <w:kern w:val="28"/>
          <w:sz w:val="52"/>
          <w:szCs w:val="52"/>
          <w:lang w:val="en-GB"/>
        </w:rPr>
      </w:pPr>
    </w:p>
    <w:tbl>
      <w:tblPr>
        <w:tblStyle w:val="TableNormal1"/>
        <w:tblW w:w="1045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410"/>
        <w:gridCol w:w="2409"/>
        <w:gridCol w:w="2977"/>
      </w:tblGrid>
      <w:tr w:rsidR="005C3AA2" w:rsidRPr="00FB63B7" w14:paraId="69E7CA9E" w14:textId="77777777" w:rsidTr="005C3AA2">
        <w:tc>
          <w:tcPr>
            <w:tcW w:w="2660" w:type="dxa"/>
            <w:tcBorders>
              <w:top w:val="single" w:sz="8" w:space="0" w:color="auto"/>
              <w:left w:val="single" w:sz="8" w:space="0" w:color="auto"/>
              <w:bottom w:val="single" w:sz="8" w:space="0" w:color="auto"/>
              <w:right w:val="single" w:sz="8" w:space="0" w:color="auto"/>
            </w:tcBorders>
            <w:shd w:val="clear" w:color="auto" w:fill="DBE5F1" w:themeFill="accent1" w:themeFillTint="33"/>
            <w:hideMark/>
          </w:tcPr>
          <w:p w14:paraId="09158910" w14:textId="77777777" w:rsidR="005C3AA2" w:rsidRPr="00FB63B7" w:rsidRDefault="005C3AA2" w:rsidP="005C3AA2">
            <w:pPr>
              <w:spacing w:after="0"/>
              <w:rPr>
                <w:b/>
                <w:lang w:val="en-GB"/>
              </w:rPr>
            </w:pPr>
            <w:r w:rsidRPr="00FB63B7">
              <w:rPr>
                <w:b/>
                <w:lang w:val="en-GB"/>
              </w:rPr>
              <w:t>Reference No. 3</w:t>
            </w:r>
          </w:p>
        </w:tc>
        <w:tc>
          <w:tcPr>
            <w:tcW w:w="7796" w:type="dxa"/>
            <w:gridSpan w:val="3"/>
            <w:tcBorders>
              <w:top w:val="single" w:sz="8" w:space="0" w:color="auto"/>
              <w:left w:val="single" w:sz="8" w:space="0" w:color="auto"/>
              <w:bottom w:val="single" w:sz="8" w:space="0" w:color="auto"/>
              <w:right w:val="single" w:sz="8" w:space="0" w:color="auto"/>
            </w:tcBorders>
            <w:shd w:val="clear" w:color="auto" w:fill="DBE5F1" w:themeFill="accent1" w:themeFillTint="33"/>
            <w:hideMark/>
          </w:tcPr>
          <w:p w14:paraId="1A37CE08" w14:textId="77777777" w:rsidR="005C3AA2" w:rsidRPr="00FB63B7" w:rsidRDefault="005C3AA2" w:rsidP="005C3AA2">
            <w:pPr>
              <w:spacing w:after="0"/>
              <w:rPr>
                <w:rFonts w:cs="Times New Roman"/>
              </w:rPr>
            </w:pPr>
          </w:p>
        </w:tc>
      </w:tr>
      <w:tr w:rsidR="005C3AA2" w:rsidRPr="00FB63B7" w14:paraId="2E0565D9" w14:textId="77777777" w:rsidTr="005C3AA2">
        <w:tc>
          <w:tcPr>
            <w:tcW w:w="2660" w:type="dxa"/>
            <w:tcBorders>
              <w:top w:val="single" w:sz="8" w:space="0" w:color="auto"/>
              <w:left w:val="single" w:sz="4" w:space="0" w:color="auto"/>
              <w:bottom w:val="single" w:sz="4" w:space="0" w:color="auto"/>
              <w:right w:val="single" w:sz="4" w:space="0" w:color="auto"/>
            </w:tcBorders>
            <w:shd w:val="clear" w:color="auto" w:fill="DBE5F1" w:themeFill="accent1" w:themeFillTint="33"/>
            <w:hideMark/>
          </w:tcPr>
          <w:p w14:paraId="7C54F4B3" w14:textId="77777777" w:rsidR="005C3AA2" w:rsidRPr="00FB63B7" w:rsidRDefault="005C3AA2" w:rsidP="005C3AA2">
            <w:pPr>
              <w:spacing w:after="0"/>
              <w:rPr>
                <w:lang w:val="en-GB"/>
              </w:rPr>
            </w:pPr>
            <w:r w:rsidRPr="00FB63B7">
              <w:rPr>
                <w:lang w:val="en-GB"/>
              </w:rPr>
              <w:t>Project title</w:t>
            </w:r>
          </w:p>
        </w:tc>
        <w:tc>
          <w:tcPr>
            <w:tcW w:w="2410" w:type="dxa"/>
            <w:tcBorders>
              <w:top w:val="single" w:sz="8" w:space="0" w:color="auto"/>
              <w:left w:val="single" w:sz="4" w:space="0" w:color="auto"/>
              <w:bottom w:val="single" w:sz="4" w:space="0" w:color="auto"/>
              <w:right w:val="single" w:sz="4" w:space="0" w:color="auto"/>
            </w:tcBorders>
            <w:hideMark/>
          </w:tcPr>
          <w:p w14:paraId="623C670B" w14:textId="77777777" w:rsidR="005C3AA2" w:rsidRPr="00FB63B7" w:rsidRDefault="005C3AA2" w:rsidP="005C3AA2">
            <w:pPr>
              <w:spacing w:after="0"/>
              <w:rPr>
                <w:rFonts w:cs="Times New Roman"/>
              </w:rPr>
            </w:pPr>
          </w:p>
        </w:tc>
        <w:tc>
          <w:tcPr>
            <w:tcW w:w="2409" w:type="dxa"/>
            <w:tcBorders>
              <w:top w:val="single" w:sz="8" w:space="0" w:color="auto"/>
              <w:left w:val="single" w:sz="4" w:space="0" w:color="auto"/>
              <w:bottom w:val="single" w:sz="4" w:space="0" w:color="auto"/>
              <w:right w:val="single" w:sz="4" w:space="0" w:color="auto"/>
            </w:tcBorders>
            <w:shd w:val="clear" w:color="auto" w:fill="DBE5F1" w:themeFill="accent1" w:themeFillTint="33"/>
            <w:hideMark/>
          </w:tcPr>
          <w:p w14:paraId="424A001D" w14:textId="77777777" w:rsidR="005C3AA2" w:rsidRPr="00FB63B7" w:rsidRDefault="005C3AA2" w:rsidP="005C3AA2">
            <w:pPr>
              <w:spacing w:after="0"/>
              <w:rPr>
                <w:lang w:val="en-GB"/>
              </w:rPr>
            </w:pPr>
            <w:r w:rsidRPr="00FB63B7">
              <w:rPr>
                <w:lang w:val="en-GB"/>
              </w:rPr>
              <w:t>Country/region</w:t>
            </w:r>
          </w:p>
        </w:tc>
        <w:tc>
          <w:tcPr>
            <w:tcW w:w="2977" w:type="dxa"/>
            <w:tcBorders>
              <w:top w:val="single" w:sz="8" w:space="0" w:color="auto"/>
              <w:left w:val="single" w:sz="4" w:space="0" w:color="auto"/>
              <w:bottom w:val="single" w:sz="4" w:space="0" w:color="auto"/>
              <w:right w:val="single" w:sz="4" w:space="0" w:color="auto"/>
            </w:tcBorders>
            <w:hideMark/>
          </w:tcPr>
          <w:p w14:paraId="2BF340B0" w14:textId="77777777" w:rsidR="005C3AA2" w:rsidRPr="00FB63B7" w:rsidRDefault="005C3AA2" w:rsidP="005C3AA2">
            <w:pPr>
              <w:spacing w:after="0"/>
              <w:rPr>
                <w:rFonts w:cs="Times New Roman"/>
              </w:rPr>
            </w:pPr>
          </w:p>
        </w:tc>
      </w:tr>
      <w:tr w:rsidR="005C3AA2" w:rsidRPr="00FB63B7" w14:paraId="0FDC5120" w14:textId="77777777" w:rsidTr="005C3AA2">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020FB5E" w14:textId="77777777" w:rsidR="005C3AA2" w:rsidRPr="00FB63B7" w:rsidRDefault="005C3AA2" w:rsidP="005C3AA2">
            <w:pPr>
              <w:spacing w:after="0"/>
              <w:rPr>
                <w:lang w:val="en-GB"/>
              </w:rPr>
            </w:pPr>
            <w:r w:rsidRPr="00FB63B7">
              <w:rPr>
                <w:lang w:val="en-GB"/>
              </w:rPr>
              <w:t>Name of client</w:t>
            </w:r>
          </w:p>
        </w:tc>
        <w:tc>
          <w:tcPr>
            <w:tcW w:w="2410" w:type="dxa"/>
            <w:tcBorders>
              <w:top w:val="single" w:sz="4" w:space="0" w:color="auto"/>
              <w:left w:val="single" w:sz="4" w:space="0" w:color="auto"/>
              <w:bottom w:val="single" w:sz="4" w:space="0" w:color="auto"/>
              <w:right w:val="single" w:sz="4" w:space="0" w:color="auto"/>
            </w:tcBorders>
            <w:hideMark/>
          </w:tcPr>
          <w:p w14:paraId="2C580E34" w14:textId="77777777" w:rsidR="005C3AA2" w:rsidRPr="00FB63B7" w:rsidRDefault="005C3AA2" w:rsidP="005C3AA2">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925BE8D" w14:textId="77777777" w:rsidR="005C3AA2" w:rsidRPr="00FB63B7" w:rsidRDefault="005C3AA2" w:rsidP="005C3AA2">
            <w:pPr>
              <w:spacing w:after="0"/>
              <w:rPr>
                <w:lang w:val="en-GB"/>
              </w:rPr>
            </w:pPr>
            <w:r w:rsidRPr="00FB63B7">
              <w:rPr>
                <w:lang w:val="en-GB"/>
              </w:rPr>
              <w:t>Dates (start/end)</w:t>
            </w:r>
          </w:p>
        </w:tc>
        <w:tc>
          <w:tcPr>
            <w:tcW w:w="2977" w:type="dxa"/>
            <w:tcBorders>
              <w:top w:val="single" w:sz="4" w:space="0" w:color="auto"/>
              <w:left w:val="single" w:sz="4" w:space="0" w:color="auto"/>
              <w:bottom w:val="single" w:sz="4" w:space="0" w:color="auto"/>
              <w:right w:val="single" w:sz="4" w:space="0" w:color="auto"/>
            </w:tcBorders>
            <w:hideMark/>
          </w:tcPr>
          <w:p w14:paraId="480C0302" w14:textId="77777777" w:rsidR="005C3AA2" w:rsidRPr="00FB63B7" w:rsidRDefault="005C3AA2" w:rsidP="005C3AA2">
            <w:pPr>
              <w:spacing w:after="0"/>
              <w:rPr>
                <w:rFonts w:cs="Times New Roman"/>
              </w:rPr>
            </w:pPr>
          </w:p>
        </w:tc>
      </w:tr>
      <w:tr w:rsidR="005C3AA2" w:rsidRPr="00FB63B7" w14:paraId="4347A6D3" w14:textId="77777777" w:rsidTr="005C3AA2">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220F399" w14:textId="77777777" w:rsidR="005C3AA2" w:rsidRPr="00FB63B7" w:rsidRDefault="005C3AA2" w:rsidP="005C3AA2">
            <w:pPr>
              <w:spacing w:after="0"/>
              <w:rPr>
                <w:lang w:val="en-GB"/>
              </w:rPr>
            </w:pPr>
            <w:r w:rsidRPr="00FB63B7">
              <w:rPr>
                <w:lang w:val="en-GB"/>
              </w:rPr>
              <w:t xml:space="preserve">Project value mill. DKK </w:t>
            </w:r>
          </w:p>
        </w:tc>
        <w:tc>
          <w:tcPr>
            <w:tcW w:w="2410" w:type="dxa"/>
            <w:tcBorders>
              <w:top w:val="single" w:sz="4" w:space="0" w:color="auto"/>
              <w:left w:val="single" w:sz="4" w:space="0" w:color="auto"/>
              <w:bottom w:val="single" w:sz="4" w:space="0" w:color="auto"/>
              <w:right w:val="single" w:sz="4" w:space="0" w:color="auto"/>
            </w:tcBorders>
            <w:hideMark/>
          </w:tcPr>
          <w:p w14:paraId="152DE630" w14:textId="77777777" w:rsidR="005C3AA2" w:rsidRPr="00FB63B7" w:rsidRDefault="005C3AA2" w:rsidP="005C3AA2">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CE47C5B" w14:textId="77777777" w:rsidR="005C3AA2" w:rsidRPr="00FB63B7" w:rsidRDefault="005C3AA2" w:rsidP="005C3AA2">
            <w:pPr>
              <w:spacing w:after="0"/>
              <w:rPr>
                <w:lang w:val="en-GB"/>
              </w:rPr>
            </w:pPr>
            <w:r w:rsidRPr="00FB63B7">
              <w:rPr>
                <w:lang w:val="en-GB"/>
              </w:rPr>
              <w:t>Share implemented by applicant %</w:t>
            </w:r>
          </w:p>
        </w:tc>
        <w:tc>
          <w:tcPr>
            <w:tcW w:w="2977" w:type="dxa"/>
            <w:tcBorders>
              <w:top w:val="single" w:sz="4" w:space="0" w:color="auto"/>
              <w:left w:val="single" w:sz="4" w:space="0" w:color="auto"/>
              <w:bottom w:val="single" w:sz="4" w:space="0" w:color="auto"/>
              <w:right w:val="single" w:sz="4" w:space="0" w:color="auto"/>
            </w:tcBorders>
            <w:hideMark/>
          </w:tcPr>
          <w:p w14:paraId="04837C63" w14:textId="77777777" w:rsidR="005C3AA2" w:rsidRPr="00FB63B7" w:rsidRDefault="005C3AA2" w:rsidP="005C3AA2">
            <w:pPr>
              <w:spacing w:after="0"/>
              <w:rPr>
                <w:rFonts w:cs="Times New Roman"/>
              </w:rPr>
            </w:pPr>
          </w:p>
        </w:tc>
      </w:tr>
      <w:tr w:rsidR="005C3AA2" w:rsidRPr="00FB63B7" w14:paraId="089F1DDA" w14:textId="77777777" w:rsidTr="005C3AA2">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ED7C3B8" w14:textId="77777777" w:rsidR="005C3AA2" w:rsidRPr="00FB63B7" w:rsidRDefault="005C3AA2" w:rsidP="005C3AA2">
            <w:pPr>
              <w:spacing w:after="0"/>
              <w:rPr>
                <w:lang w:val="en-GB"/>
              </w:rPr>
            </w:pPr>
            <w:r w:rsidRPr="00FB63B7">
              <w:rPr>
                <w:lang w:val="en-GB"/>
              </w:rPr>
              <w:t>Consortium members</w:t>
            </w:r>
          </w:p>
        </w:tc>
        <w:tc>
          <w:tcPr>
            <w:tcW w:w="7796" w:type="dxa"/>
            <w:gridSpan w:val="3"/>
            <w:tcBorders>
              <w:top w:val="single" w:sz="4" w:space="0" w:color="auto"/>
              <w:left w:val="single" w:sz="4" w:space="0" w:color="auto"/>
              <w:bottom w:val="single" w:sz="4" w:space="0" w:color="auto"/>
              <w:right w:val="single" w:sz="4" w:space="0" w:color="auto"/>
            </w:tcBorders>
          </w:tcPr>
          <w:p w14:paraId="267C463B" w14:textId="77777777" w:rsidR="005C3AA2" w:rsidRPr="00FB63B7" w:rsidRDefault="005C3AA2" w:rsidP="005C3AA2">
            <w:pPr>
              <w:spacing w:after="0"/>
              <w:rPr>
                <w:lang w:val="en-GB"/>
              </w:rPr>
            </w:pPr>
          </w:p>
        </w:tc>
      </w:tr>
      <w:tr w:rsidR="005C3AA2" w:rsidRPr="008D2DEA" w14:paraId="26F1714A" w14:textId="77777777" w:rsidTr="005C3AA2">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48F48F" w14:textId="77777777" w:rsidR="005C3AA2" w:rsidRPr="00FB63B7" w:rsidRDefault="005C3AA2" w:rsidP="005C3AA2">
            <w:pPr>
              <w:spacing w:after="0"/>
              <w:rPr>
                <w:lang w:val="en-GB"/>
              </w:rPr>
            </w:pPr>
            <w:r w:rsidRPr="00FB63B7">
              <w:rPr>
                <w:lang w:val="en-GB"/>
              </w:rPr>
              <w:t>Description of Project (max 1/3 page)</w:t>
            </w:r>
          </w:p>
        </w:tc>
        <w:tc>
          <w:tcPr>
            <w:tcW w:w="7796" w:type="dxa"/>
            <w:gridSpan w:val="3"/>
            <w:tcBorders>
              <w:top w:val="single" w:sz="4" w:space="0" w:color="auto"/>
              <w:left w:val="single" w:sz="4" w:space="0" w:color="auto"/>
              <w:bottom w:val="single" w:sz="4" w:space="0" w:color="auto"/>
              <w:right w:val="single" w:sz="4" w:space="0" w:color="auto"/>
            </w:tcBorders>
          </w:tcPr>
          <w:p w14:paraId="18DAECEA" w14:textId="77777777" w:rsidR="005C3AA2" w:rsidRPr="00FB63B7" w:rsidRDefault="005C3AA2" w:rsidP="005C3AA2">
            <w:pPr>
              <w:spacing w:after="0"/>
              <w:rPr>
                <w:lang w:val="en-GB"/>
              </w:rPr>
            </w:pPr>
          </w:p>
          <w:p w14:paraId="21BF941E" w14:textId="77777777" w:rsidR="005C3AA2" w:rsidRPr="00FB63B7" w:rsidRDefault="005C3AA2" w:rsidP="005C3AA2">
            <w:pPr>
              <w:spacing w:after="0"/>
              <w:rPr>
                <w:lang w:val="en-GB"/>
              </w:rPr>
            </w:pPr>
          </w:p>
          <w:p w14:paraId="4DA204D6" w14:textId="77777777" w:rsidR="005C3AA2" w:rsidRPr="00FB63B7" w:rsidRDefault="005C3AA2" w:rsidP="005C3AA2">
            <w:pPr>
              <w:spacing w:after="0"/>
              <w:rPr>
                <w:lang w:val="en-GB"/>
              </w:rPr>
            </w:pPr>
          </w:p>
          <w:p w14:paraId="5BA05996" w14:textId="77777777" w:rsidR="005C3AA2" w:rsidRPr="00FB63B7" w:rsidRDefault="005C3AA2" w:rsidP="005C3AA2">
            <w:pPr>
              <w:spacing w:after="0"/>
              <w:rPr>
                <w:lang w:val="en-GB"/>
              </w:rPr>
            </w:pPr>
          </w:p>
          <w:p w14:paraId="3199B326" w14:textId="77777777" w:rsidR="005C3AA2" w:rsidRPr="00FB63B7" w:rsidRDefault="005C3AA2" w:rsidP="005C3AA2">
            <w:pPr>
              <w:spacing w:after="0"/>
              <w:rPr>
                <w:lang w:val="en-GB"/>
              </w:rPr>
            </w:pPr>
          </w:p>
          <w:p w14:paraId="707A829B" w14:textId="77777777" w:rsidR="005C3AA2" w:rsidRPr="00FB63B7" w:rsidRDefault="005C3AA2" w:rsidP="005C3AA2">
            <w:pPr>
              <w:spacing w:after="0"/>
              <w:rPr>
                <w:lang w:val="en-GB"/>
              </w:rPr>
            </w:pPr>
          </w:p>
        </w:tc>
      </w:tr>
      <w:tr w:rsidR="005C3AA2" w:rsidRPr="008D2DEA" w14:paraId="6D23F980" w14:textId="77777777" w:rsidTr="005C3AA2">
        <w:tc>
          <w:tcPr>
            <w:tcW w:w="266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793FCD3" w14:textId="77777777" w:rsidR="005C3AA2" w:rsidRPr="00FB63B7" w:rsidRDefault="005C3AA2" w:rsidP="005C3AA2">
            <w:pPr>
              <w:spacing w:after="0"/>
              <w:rPr>
                <w:lang w:val="en-GB"/>
              </w:rPr>
            </w:pPr>
            <w:r w:rsidRPr="00FB63B7">
              <w:rPr>
                <w:lang w:val="en-GB"/>
              </w:rPr>
              <w:t>Types of services pro</w:t>
            </w:r>
            <w:r w:rsidRPr="00FB63B7">
              <w:rPr>
                <w:lang w:val="en-GB"/>
              </w:rPr>
              <w:softHyphen/>
              <w:t>vided by applicant</w:t>
            </w:r>
          </w:p>
        </w:tc>
        <w:tc>
          <w:tcPr>
            <w:tcW w:w="7796" w:type="dxa"/>
            <w:gridSpan w:val="3"/>
            <w:tcBorders>
              <w:top w:val="single" w:sz="4" w:space="0" w:color="auto"/>
              <w:left w:val="single" w:sz="4" w:space="0" w:color="auto"/>
              <w:bottom w:val="single" w:sz="4" w:space="0" w:color="auto"/>
              <w:right w:val="single" w:sz="4" w:space="0" w:color="auto"/>
            </w:tcBorders>
          </w:tcPr>
          <w:p w14:paraId="2356F56F" w14:textId="77777777" w:rsidR="005C3AA2" w:rsidRPr="00FB63B7" w:rsidRDefault="005C3AA2" w:rsidP="005C3AA2">
            <w:pPr>
              <w:spacing w:after="0"/>
              <w:rPr>
                <w:lang w:val="en-GB"/>
              </w:rPr>
            </w:pPr>
          </w:p>
          <w:p w14:paraId="5A126170" w14:textId="77777777" w:rsidR="005C3AA2" w:rsidRPr="00FB63B7" w:rsidRDefault="005C3AA2" w:rsidP="005C3AA2">
            <w:pPr>
              <w:spacing w:after="0"/>
              <w:rPr>
                <w:lang w:val="en-GB"/>
              </w:rPr>
            </w:pPr>
          </w:p>
          <w:p w14:paraId="0E30F5C9" w14:textId="77777777" w:rsidR="005C3AA2" w:rsidRPr="00FB63B7" w:rsidRDefault="005C3AA2" w:rsidP="005C3AA2">
            <w:pPr>
              <w:spacing w:after="0"/>
              <w:rPr>
                <w:lang w:val="en-GB"/>
              </w:rPr>
            </w:pPr>
          </w:p>
          <w:p w14:paraId="0751C94F" w14:textId="77777777" w:rsidR="005C3AA2" w:rsidRPr="00FB63B7" w:rsidRDefault="005C3AA2" w:rsidP="005C3AA2">
            <w:pPr>
              <w:spacing w:after="0"/>
              <w:rPr>
                <w:lang w:val="en-GB"/>
              </w:rPr>
            </w:pPr>
          </w:p>
          <w:p w14:paraId="67A49265" w14:textId="77777777" w:rsidR="005C3AA2" w:rsidRPr="00FB63B7" w:rsidRDefault="005C3AA2" w:rsidP="005C3AA2">
            <w:pPr>
              <w:spacing w:after="0"/>
              <w:rPr>
                <w:lang w:val="en-GB"/>
              </w:rPr>
            </w:pPr>
          </w:p>
          <w:p w14:paraId="2F911D76" w14:textId="77777777" w:rsidR="005C3AA2" w:rsidRPr="00FB63B7" w:rsidRDefault="005C3AA2" w:rsidP="005C3AA2">
            <w:pPr>
              <w:spacing w:after="0"/>
              <w:rPr>
                <w:lang w:val="en-GB"/>
              </w:rPr>
            </w:pPr>
          </w:p>
        </w:tc>
      </w:tr>
      <w:tr w:rsidR="005C3AA2" w:rsidRPr="008D2DEA" w14:paraId="109FAA84" w14:textId="77777777" w:rsidTr="005C3AA2">
        <w:tc>
          <w:tcPr>
            <w:tcW w:w="2660" w:type="dxa"/>
            <w:tcBorders>
              <w:top w:val="single" w:sz="4" w:space="0" w:color="auto"/>
              <w:left w:val="single" w:sz="4" w:space="0" w:color="auto"/>
              <w:bottom w:val="single" w:sz="8" w:space="0" w:color="auto"/>
              <w:right w:val="single" w:sz="4" w:space="0" w:color="auto"/>
            </w:tcBorders>
            <w:shd w:val="clear" w:color="auto" w:fill="DBE5F1" w:themeFill="accent1" w:themeFillTint="33"/>
            <w:hideMark/>
          </w:tcPr>
          <w:p w14:paraId="1827A833" w14:textId="77777777" w:rsidR="005C3AA2" w:rsidRPr="00FB63B7" w:rsidRDefault="005C3AA2" w:rsidP="005C3AA2">
            <w:pPr>
              <w:spacing w:after="0"/>
              <w:rPr>
                <w:lang w:val="en-GB"/>
              </w:rPr>
            </w:pPr>
            <w:r w:rsidRPr="00FB63B7">
              <w:rPr>
                <w:lang w:val="en-GB"/>
              </w:rPr>
              <w:t>Name, email and phone number of contact per</w:t>
            </w:r>
            <w:r w:rsidRPr="00FB63B7">
              <w:rPr>
                <w:lang w:val="en-GB"/>
              </w:rPr>
              <w:softHyphen/>
              <w:t>son</w:t>
            </w:r>
          </w:p>
        </w:tc>
        <w:tc>
          <w:tcPr>
            <w:tcW w:w="7796" w:type="dxa"/>
            <w:gridSpan w:val="3"/>
            <w:tcBorders>
              <w:top w:val="single" w:sz="4" w:space="0" w:color="auto"/>
              <w:left w:val="single" w:sz="4" w:space="0" w:color="auto"/>
              <w:bottom w:val="single" w:sz="8" w:space="0" w:color="auto"/>
              <w:right w:val="single" w:sz="4" w:space="0" w:color="auto"/>
            </w:tcBorders>
          </w:tcPr>
          <w:p w14:paraId="446C7A61" w14:textId="77777777" w:rsidR="005C3AA2" w:rsidRPr="00FB63B7" w:rsidRDefault="005C3AA2" w:rsidP="005C3AA2">
            <w:pPr>
              <w:spacing w:after="0"/>
              <w:rPr>
                <w:lang w:val="en-GB"/>
              </w:rPr>
            </w:pPr>
          </w:p>
        </w:tc>
      </w:tr>
    </w:tbl>
    <w:p w14:paraId="585D442C" w14:textId="77777777" w:rsidR="005C3AA2" w:rsidRPr="00A753DB" w:rsidRDefault="005C3AA2">
      <w:pPr>
        <w:rPr>
          <w:rFonts w:asciiTheme="majorHAnsi" w:eastAsiaTheme="majorEastAsia" w:hAnsiTheme="majorHAnsi" w:cstheme="majorBidi"/>
          <w:color w:val="17365D" w:themeColor="text2" w:themeShade="BF"/>
          <w:spacing w:val="5"/>
          <w:kern w:val="28"/>
          <w:sz w:val="52"/>
          <w:szCs w:val="52"/>
          <w:lang w:val="en-GB"/>
        </w:rPr>
      </w:pPr>
    </w:p>
    <w:sectPr w:rsidR="005C3AA2" w:rsidRPr="00A753DB" w:rsidSect="00D97927">
      <w:pgSz w:w="11906" w:h="16838"/>
      <w:pgMar w:top="1135" w:right="566" w:bottom="1418" w:left="1134" w:header="284" w:footer="61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6E244" w16cex:dateUtc="2023-04-04T15:52:00Z"/>
  <w16cex:commentExtensible w16cex:durableId="27D6E283" w16cex:dateUtc="2023-04-04T15:53:00Z"/>
  <w16cex:commentExtensible w16cex:durableId="27D6E2B3" w16cex:dateUtc="2023-04-04T15:53:00Z"/>
  <w16cex:commentExtensible w16cex:durableId="27D6E314" w16cex:dateUtc="2023-04-04T15:55:00Z"/>
  <w16cex:commentExtensible w16cex:durableId="27D6E373" w16cex:dateUtc="2023-04-04T15:57:00Z"/>
  <w16cex:commentExtensible w16cex:durableId="27D6E3DD" w16cex:dateUtc="2023-04-04T15:58:00Z"/>
  <w16cex:commentExtensible w16cex:durableId="27D6E466" w16cex:dateUtc="2023-04-04T16:01:00Z"/>
  <w16cex:commentExtensible w16cex:durableId="27D6E514" w16cex:dateUtc="2023-04-04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0D2AFF" w16cid:durableId="27D6E217"/>
  <w16cid:commentId w16cid:paraId="34021345" w16cid:durableId="27D6E244"/>
  <w16cid:commentId w16cid:paraId="2DA3FD79" w16cid:durableId="27D6E283"/>
  <w16cid:commentId w16cid:paraId="4D373866" w16cid:durableId="27D6E218"/>
  <w16cid:commentId w16cid:paraId="20DD9E04" w16cid:durableId="27D6E2B3"/>
  <w16cid:commentId w16cid:paraId="5A7B90FF" w16cid:durableId="27D6E219"/>
  <w16cid:commentId w16cid:paraId="58072787" w16cid:durableId="27D6E314"/>
  <w16cid:commentId w16cid:paraId="51766EB6" w16cid:durableId="27D6E21A"/>
  <w16cid:commentId w16cid:paraId="41FC575A" w16cid:durableId="27D6E373"/>
  <w16cid:commentId w16cid:paraId="4782216C" w16cid:durableId="27D6E21B"/>
  <w16cid:commentId w16cid:paraId="6BE5148D" w16cid:durableId="27D6E3DD"/>
  <w16cid:commentId w16cid:paraId="6648F5E3" w16cid:durableId="27D6E21C"/>
  <w16cid:commentId w16cid:paraId="72163A71" w16cid:durableId="27D6E466"/>
  <w16cid:commentId w16cid:paraId="180DF483" w16cid:durableId="27D6E21D"/>
  <w16cid:commentId w16cid:paraId="6441881E" w16cid:durableId="27D6E5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0DC92" w14:textId="77777777" w:rsidR="00025020" w:rsidRDefault="00025020" w:rsidP="00DD3A3F">
      <w:pPr>
        <w:spacing w:after="0" w:line="240" w:lineRule="auto"/>
      </w:pPr>
      <w:r>
        <w:separator/>
      </w:r>
    </w:p>
  </w:endnote>
  <w:endnote w:type="continuationSeparator" w:id="0">
    <w:p w14:paraId="44A5F56A" w14:textId="77777777" w:rsidR="00025020" w:rsidRDefault="00025020" w:rsidP="00DD3A3F">
      <w:pPr>
        <w:spacing w:after="0" w:line="240" w:lineRule="auto"/>
      </w:pPr>
      <w:r>
        <w:continuationSeparator/>
      </w:r>
    </w:p>
  </w:endnote>
  <w:endnote w:type="continuationNotice" w:id="1">
    <w:p w14:paraId="6F1C96F3" w14:textId="77777777" w:rsidR="00025020" w:rsidRDefault="000250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Sans-Regular">
    <w:altName w:val="Calibri"/>
    <w:charset w:val="00"/>
    <w:family w:val="auto"/>
    <w:pitch w:val="default"/>
  </w:font>
  <w:font w:name="Cambria">
    <w:altName w:val="Palatino Linotype"/>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56679"/>
      <w:docPartObj>
        <w:docPartGallery w:val="Page Numbers (Bottom of Page)"/>
        <w:docPartUnique/>
      </w:docPartObj>
    </w:sdtPr>
    <w:sdtContent>
      <w:p w14:paraId="0177C340" w14:textId="5B2BAC77" w:rsidR="003F2274" w:rsidRDefault="003F2274">
        <w:pPr>
          <w:pStyle w:val="Sidefod"/>
          <w:jc w:val="center"/>
        </w:pPr>
        <w:r>
          <w:fldChar w:fldCharType="begin"/>
        </w:r>
        <w:r>
          <w:instrText>PAGE   \* MERGEFORMAT</w:instrText>
        </w:r>
        <w:r>
          <w:fldChar w:fldCharType="separate"/>
        </w:r>
        <w:r w:rsidR="004D29FD">
          <w:rPr>
            <w:noProof/>
          </w:rPr>
          <w:t>3</w:t>
        </w:r>
        <w:r>
          <w:fldChar w:fldCharType="end"/>
        </w:r>
      </w:p>
    </w:sdtContent>
  </w:sdt>
  <w:p w14:paraId="6A8A1AAE" w14:textId="77777777" w:rsidR="003F2274" w:rsidRDefault="003F227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A2C4C" w14:textId="77777777" w:rsidR="00025020" w:rsidRDefault="00025020" w:rsidP="00DD3A3F">
      <w:pPr>
        <w:spacing w:after="0" w:line="240" w:lineRule="auto"/>
      </w:pPr>
      <w:r>
        <w:separator/>
      </w:r>
    </w:p>
  </w:footnote>
  <w:footnote w:type="continuationSeparator" w:id="0">
    <w:p w14:paraId="2DAFE8BB" w14:textId="77777777" w:rsidR="00025020" w:rsidRDefault="00025020" w:rsidP="00DD3A3F">
      <w:pPr>
        <w:spacing w:after="0" w:line="240" w:lineRule="auto"/>
      </w:pPr>
      <w:r>
        <w:continuationSeparator/>
      </w:r>
    </w:p>
  </w:footnote>
  <w:footnote w:type="continuationNotice" w:id="1">
    <w:p w14:paraId="5E4C3691" w14:textId="77777777" w:rsidR="00025020" w:rsidRDefault="00025020">
      <w:pPr>
        <w:spacing w:after="0" w:line="240" w:lineRule="auto"/>
      </w:pPr>
    </w:p>
  </w:footnote>
  <w:footnote w:id="2">
    <w:p w14:paraId="34EA35CB" w14:textId="77777777" w:rsidR="003F2274" w:rsidRDefault="003F2274">
      <w:pPr>
        <w:pStyle w:val="Fodnotetekst"/>
      </w:pPr>
      <w:r>
        <w:rPr>
          <w:rStyle w:val="Fodnotehenvisning"/>
        </w:rPr>
        <w:footnoteRef/>
      </w:r>
      <w:r>
        <w:t xml:space="preserve"> KISEDPII, 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2FC13" w14:textId="77777777" w:rsidR="003F2274" w:rsidRDefault="003F2274" w:rsidP="00FB63B7">
    <w:pPr>
      <w:pStyle w:val="Sidehoved"/>
      <w:tabs>
        <w:tab w:val="clear" w:pos="4819"/>
        <w:tab w:val="clear" w:pos="9638"/>
        <w:tab w:val="left" w:pos="1967"/>
      </w:tabs>
    </w:pPr>
    <w:r>
      <w:rPr>
        <w:noProof/>
        <w:lang w:eastAsia="da-DK"/>
      </w:rPr>
      <w:drawing>
        <wp:anchor distT="0" distB="0" distL="114300" distR="114300" simplePos="0" relativeHeight="251665409" behindDoc="0" locked="0" layoutInCell="1" allowOverlap="1" wp14:anchorId="5469569D" wp14:editId="682CBA25">
          <wp:simplePos x="0" y="0"/>
          <wp:positionH relativeFrom="column">
            <wp:posOffset>4229100</wp:posOffset>
          </wp:positionH>
          <wp:positionV relativeFrom="paragraph">
            <wp:posOffset>209550</wp:posOffset>
          </wp:positionV>
          <wp:extent cx="2243773" cy="352425"/>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3773" cy="352425"/>
                  </a:xfrm>
                  <a:prstGeom prst="rect">
                    <a:avLst/>
                  </a:prstGeom>
                  <a:noFill/>
                  <a:ln>
                    <a:noFill/>
                  </a:ln>
                </pic:spPr>
              </pic:pic>
            </a:graphicData>
          </a:graphic>
        </wp:anchor>
      </w:drawing>
    </w:r>
    <w:r>
      <w:rPr>
        <w:rFonts w:ascii="Garamond" w:hAnsi="Garamond"/>
        <w:b/>
        <w:noProof/>
        <w:sz w:val="30"/>
        <w:szCs w:val="30"/>
        <w:lang w:eastAsia="da-DK"/>
      </w:rPr>
      <w:drawing>
        <wp:anchor distT="0" distB="0" distL="114300" distR="114300" simplePos="0" relativeHeight="251658240" behindDoc="0" locked="0" layoutInCell="1" allowOverlap="1" wp14:anchorId="16EE19FA" wp14:editId="47673AF3">
          <wp:simplePos x="0" y="0"/>
          <wp:positionH relativeFrom="margin">
            <wp:posOffset>114300</wp:posOffset>
          </wp:positionH>
          <wp:positionV relativeFrom="paragraph">
            <wp:posOffset>83185</wp:posOffset>
          </wp:positionV>
          <wp:extent cx="2684780" cy="648335"/>
          <wp:effectExtent l="0" t="0" r="7620" b="1206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A DAN RGB.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684780" cy="648335"/>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2004"/>
      <w:gridCol w:w="3756"/>
    </w:tblGrid>
    <w:tr w:rsidR="003F2274" w14:paraId="50DB9C59" w14:textId="77777777" w:rsidTr="008B6D98">
      <w:tc>
        <w:tcPr>
          <w:tcW w:w="3398" w:type="dxa"/>
        </w:tcPr>
        <w:p w14:paraId="451A83A8" w14:textId="77777777" w:rsidR="003F2274" w:rsidRDefault="003F2274">
          <w:pPr>
            <w:pStyle w:val="Sidehoved"/>
          </w:pPr>
          <w:r>
            <w:rPr>
              <w:rFonts w:ascii="Garamond" w:hAnsi="Garamond"/>
              <w:b/>
              <w:noProof/>
              <w:sz w:val="30"/>
              <w:szCs w:val="30"/>
              <w:lang w:eastAsia="da-DK"/>
            </w:rPr>
            <w:drawing>
              <wp:anchor distT="0" distB="0" distL="114300" distR="114300" simplePos="0" relativeHeight="251661313" behindDoc="0" locked="0" layoutInCell="1" allowOverlap="1" wp14:anchorId="5E4D5FC8" wp14:editId="59605DE3">
                <wp:simplePos x="0" y="0"/>
                <wp:positionH relativeFrom="margin">
                  <wp:posOffset>-6350</wp:posOffset>
                </wp:positionH>
                <wp:positionV relativeFrom="paragraph">
                  <wp:posOffset>160020</wp:posOffset>
                </wp:positionV>
                <wp:extent cx="2684780" cy="648335"/>
                <wp:effectExtent l="0" t="0" r="127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FA DAN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4780" cy="648335"/>
                        </a:xfrm>
                        <a:prstGeom prst="rect">
                          <a:avLst/>
                        </a:prstGeom>
                      </pic:spPr>
                    </pic:pic>
                  </a:graphicData>
                </a:graphic>
                <wp14:sizeRelH relativeFrom="margin">
                  <wp14:pctWidth>0</wp14:pctWidth>
                </wp14:sizeRelH>
                <wp14:sizeRelV relativeFrom="margin">
                  <wp14:pctHeight>0</wp14:pctHeight>
                </wp14:sizeRelV>
              </wp:anchor>
            </w:drawing>
          </w:r>
        </w:p>
      </w:tc>
      <w:tc>
        <w:tcPr>
          <w:tcW w:w="3399" w:type="dxa"/>
        </w:tcPr>
        <w:p w14:paraId="25398D63" w14:textId="77777777" w:rsidR="003F2274" w:rsidRDefault="003F2274">
          <w:pPr>
            <w:pStyle w:val="Sidehoved"/>
          </w:pPr>
        </w:p>
      </w:tc>
      <w:tc>
        <w:tcPr>
          <w:tcW w:w="3399" w:type="dxa"/>
        </w:tcPr>
        <w:p w14:paraId="2BF1E223" w14:textId="77777777" w:rsidR="003F2274" w:rsidRDefault="003F2274">
          <w:pPr>
            <w:pStyle w:val="Sidehoved"/>
          </w:pPr>
        </w:p>
        <w:p w14:paraId="797D2404" w14:textId="77777777" w:rsidR="003F2274" w:rsidRDefault="003F2274">
          <w:pPr>
            <w:pStyle w:val="Sidehoved"/>
          </w:pPr>
          <w:r>
            <w:rPr>
              <w:noProof/>
              <w:lang w:eastAsia="da-DK"/>
            </w:rPr>
            <w:drawing>
              <wp:anchor distT="0" distB="0" distL="114300" distR="114300" simplePos="0" relativeHeight="251663361" behindDoc="0" locked="0" layoutInCell="1" allowOverlap="1" wp14:anchorId="60FEAC53" wp14:editId="2525C458">
                <wp:simplePos x="0" y="0"/>
                <wp:positionH relativeFrom="column">
                  <wp:posOffset>-6985</wp:posOffset>
                </wp:positionH>
                <wp:positionV relativeFrom="paragraph">
                  <wp:posOffset>160020</wp:posOffset>
                </wp:positionV>
                <wp:extent cx="2243773" cy="352425"/>
                <wp:effectExtent l="0" t="0" r="444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43773" cy="352425"/>
                        </a:xfrm>
                        <a:prstGeom prst="rect">
                          <a:avLst/>
                        </a:prstGeom>
                        <a:noFill/>
                        <a:ln>
                          <a:noFill/>
                        </a:ln>
                      </pic:spPr>
                    </pic:pic>
                  </a:graphicData>
                </a:graphic>
              </wp:anchor>
            </w:drawing>
          </w:r>
        </w:p>
      </w:tc>
    </w:tr>
  </w:tbl>
  <w:p w14:paraId="1409D595" w14:textId="77777777" w:rsidR="003F2274" w:rsidRDefault="003F227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0447F2"/>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4FF4B9E"/>
    <w:multiLevelType w:val="hybridMultilevel"/>
    <w:tmpl w:val="6420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C09D1"/>
    <w:multiLevelType w:val="hybridMultilevel"/>
    <w:tmpl w:val="F5F45A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D011F3F"/>
    <w:multiLevelType w:val="hybridMultilevel"/>
    <w:tmpl w:val="E0E09662"/>
    <w:lvl w:ilvl="0" w:tplc="0406000D">
      <w:start w:val="1"/>
      <w:numFmt w:val="bullet"/>
      <w:lvlText w:val=""/>
      <w:lvlJc w:val="left"/>
      <w:pPr>
        <w:ind w:left="3600" w:hanging="360"/>
      </w:pPr>
      <w:rPr>
        <w:rFonts w:ascii="Wingdings" w:hAnsi="Wingdings"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4" w15:restartNumberingAfterBreak="0">
    <w:nsid w:val="0ED36A08"/>
    <w:multiLevelType w:val="hybridMultilevel"/>
    <w:tmpl w:val="1BA0420A"/>
    <w:lvl w:ilvl="0" w:tplc="0EE6E0C8">
      <w:start w:val="1"/>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2655E55"/>
    <w:multiLevelType w:val="hybridMultilevel"/>
    <w:tmpl w:val="6B62F1AC"/>
    <w:lvl w:ilvl="0" w:tplc="08090001">
      <w:start w:val="1"/>
      <w:numFmt w:val="bullet"/>
      <w:lvlText w:val=""/>
      <w:lvlJc w:val="left"/>
      <w:pPr>
        <w:ind w:left="720" w:hanging="360"/>
      </w:pPr>
      <w:rPr>
        <w:rFonts w:ascii="Symbol" w:hAnsi="Symbol" w:hint="default"/>
      </w:rPr>
    </w:lvl>
    <w:lvl w:ilvl="1" w:tplc="123604A0">
      <w:numFmt w:val="bullet"/>
      <w:lvlText w:val="•"/>
      <w:lvlJc w:val="left"/>
      <w:pPr>
        <w:ind w:left="1440" w:hanging="360"/>
      </w:pPr>
      <w:rPr>
        <w:rFonts w:ascii="NotoSans-Regular" w:eastAsiaTheme="minorHAnsi" w:hAnsi="NotoSans-Regular" w:cs="NotoSans-Regular"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0066A7"/>
    <w:multiLevelType w:val="hybridMultilevel"/>
    <w:tmpl w:val="C7BABF04"/>
    <w:lvl w:ilvl="0" w:tplc="0406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42EB6"/>
    <w:multiLevelType w:val="hybridMultilevel"/>
    <w:tmpl w:val="7272DBAE"/>
    <w:lvl w:ilvl="0" w:tplc="08090017">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1C134070"/>
    <w:multiLevelType w:val="hybridMultilevel"/>
    <w:tmpl w:val="BBC0431C"/>
    <w:lvl w:ilvl="0" w:tplc="0D34D5BA">
      <w:start w:val="1"/>
      <w:numFmt w:val="bullet"/>
      <w:lvlText w:val="-"/>
      <w:lvlJc w:val="left"/>
      <w:pPr>
        <w:ind w:left="360" w:hanging="360"/>
      </w:pPr>
      <w:rPr>
        <w:rFonts w:ascii="Verdana" w:eastAsiaTheme="minorHAnsi" w:hAnsi="Verdana" w:cstheme="minorBid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28212550"/>
    <w:multiLevelType w:val="hybridMultilevel"/>
    <w:tmpl w:val="C90A20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9863F30"/>
    <w:multiLevelType w:val="hybridMultilevel"/>
    <w:tmpl w:val="E00012C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1A3991"/>
    <w:multiLevelType w:val="hybridMultilevel"/>
    <w:tmpl w:val="EDDA690E"/>
    <w:lvl w:ilvl="0" w:tplc="0409001B">
      <w:start w:val="1"/>
      <w:numFmt w:val="lowerRoman"/>
      <w:lvlText w:val="%1."/>
      <w:lvlJc w:val="righ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0270A77"/>
    <w:multiLevelType w:val="hybridMultilevel"/>
    <w:tmpl w:val="69E2603C"/>
    <w:lvl w:ilvl="0" w:tplc="4AE6C0F8">
      <w:start w:val="1"/>
      <w:numFmt w:val="decimal"/>
      <w:lvlText w:val="%1."/>
      <w:lvlJc w:val="left"/>
      <w:pPr>
        <w:ind w:left="360" w:hanging="360"/>
      </w:pPr>
      <w:rPr>
        <w:sz w:val="20"/>
        <w:szCs w:val="2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317E786F"/>
    <w:multiLevelType w:val="hybridMultilevel"/>
    <w:tmpl w:val="35C2D8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5A8220B"/>
    <w:multiLevelType w:val="multilevel"/>
    <w:tmpl w:val="4AC84392"/>
    <w:lvl w:ilvl="0">
      <w:start w:val="7"/>
      <w:numFmt w:val="decimal"/>
      <w:lvlText w:val="%1.0"/>
      <w:lvlJc w:val="left"/>
      <w:pPr>
        <w:ind w:left="720" w:hanging="720"/>
      </w:pPr>
      <w:rPr>
        <w:rFonts w:hint="default"/>
      </w:rPr>
    </w:lvl>
    <w:lvl w:ilvl="1">
      <w:start w:val="1"/>
      <w:numFmt w:val="decimal"/>
      <w:lvlText w:val="%1.%2"/>
      <w:lvlJc w:val="left"/>
      <w:pPr>
        <w:ind w:left="2024" w:hanging="72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992" w:hanging="1080"/>
      </w:pPr>
      <w:rPr>
        <w:rFonts w:hint="default"/>
      </w:rPr>
    </w:lvl>
    <w:lvl w:ilvl="4">
      <w:start w:val="1"/>
      <w:numFmt w:val="decimal"/>
      <w:lvlText w:val="%1.%2.%3.%4.%5"/>
      <w:lvlJc w:val="left"/>
      <w:pPr>
        <w:ind w:left="6656" w:hanging="1440"/>
      </w:pPr>
      <w:rPr>
        <w:rFonts w:hint="default"/>
      </w:rPr>
    </w:lvl>
    <w:lvl w:ilvl="5">
      <w:start w:val="1"/>
      <w:numFmt w:val="decimal"/>
      <w:lvlText w:val="%1.%2.%3.%4.%5.%6"/>
      <w:lvlJc w:val="left"/>
      <w:pPr>
        <w:ind w:left="7960" w:hanging="1440"/>
      </w:pPr>
      <w:rPr>
        <w:rFonts w:hint="default"/>
      </w:rPr>
    </w:lvl>
    <w:lvl w:ilvl="6">
      <w:start w:val="1"/>
      <w:numFmt w:val="decimal"/>
      <w:lvlText w:val="%1.%2.%3.%4.%5.%6.%7"/>
      <w:lvlJc w:val="left"/>
      <w:pPr>
        <w:ind w:left="9624" w:hanging="1800"/>
      </w:pPr>
      <w:rPr>
        <w:rFonts w:hint="default"/>
      </w:rPr>
    </w:lvl>
    <w:lvl w:ilvl="7">
      <w:start w:val="1"/>
      <w:numFmt w:val="decimal"/>
      <w:lvlText w:val="%1.%2.%3.%4.%5.%6.%7.%8"/>
      <w:lvlJc w:val="left"/>
      <w:pPr>
        <w:ind w:left="11288" w:hanging="2160"/>
      </w:pPr>
      <w:rPr>
        <w:rFonts w:hint="default"/>
      </w:rPr>
    </w:lvl>
    <w:lvl w:ilvl="8">
      <w:start w:val="1"/>
      <w:numFmt w:val="decimal"/>
      <w:lvlText w:val="%1.%2.%3.%4.%5.%6.%7.%8.%9"/>
      <w:lvlJc w:val="left"/>
      <w:pPr>
        <w:ind w:left="12592" w:hanging="2160"/>
      </w:pPr>
      <w:rPr>
        <w:rFonts w:hint="default"/>
      </w:rPr>
    </w:lvl>
  </w:abstractNum>
  <w:abstractNum w:abstractNumId="15" w15:restartNumberingAfterBreak="0">
    <w:nsid w:val="36341DFC"/>
    <w:multiLevelType w:val="hybridMultilevel"/>
    <w:tmpl w:val="16DA2C64"/>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C9D19A8"/>
    <w:multiLevelType w:val="hybridMultilevel"/>
    <w:tmpl w:val="D0E81330"/>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236983"/>
    <w:multiLevelType w:val="hybridMultilevel"/>
    <w:tmpl w:val="F5C888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9545A3A"/>
    <w:multiLevelType w:val="hybridMultilevel"/>
    <w:tmpl w:val="F306CEE0"/>
    <w:lvl w:ilvl="0" w:tplc="04090017">
      <w:start w:val="1"/>
      <w:numFmt w:val="lowerLetter"/>
      <w:lvlText w:val="%1)"/>
      <w:lvlJc w:val="left"/>
      <w:pPr>
        <w:ind w:left="1494"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9F2105D"/>
    <w:multiLevelType w:val="hybridMultilevel"/>
    <w:tmpl w:val="A968ABCC"/>
    <w:lvl w:ilvl="0" w:tplc="5A5002BE">
      <w:start w:val="1"/>
      <w:numFmt w:val="decimal"/>
      <w:lvlText w:val="%1."/>
      <w:lvlJc w:val="left"/>
      <w:pPr>
        <w:tabs>
          <w:tab w:val="num" w:pos="360"/>
        </w:tabs>
        <w:ind w:left="340" w:hanging="340"/>
      </w:pPr>
    </w:lvl>
    <w:lvl w:ilvl="1" w:tplc="5A5002BE">
      <w:start w:val="1"/>
      <w:numFmt w:val="decimal"/>
      <w:lvlText w:val="%2."/>
      <w:lvlJc w:val="left"/>
      <w:pPr>
        <w:tabs>
          <w:tab w:val="num" w:pos="700"/>
        </w:tabs>
        <w:ind w:left="624" w:hanging="284"/>
      </w:pPr>
      <w:rPr>
        <w:rFonts w:hint="default"/>
      </w:rPr>
    </w:lvl>
    <w:lvl w:ilvl="2" w:tplc="5A5002BE">
      <w:start w:val="1"/>
      <w:numFmt w:val="decimal"/>
      <w:lvlText w:val="%3."/>
      <w:lvlJc w:val="left"/>
      <w:pPr>
        <w:tabs>
          <w:tab w:val="num" w:pos="700"/>
        </w:tabs>
        <w:ind w:left="624" w:hanging="284"/>
      </w:pPr>
      <w:rPr>
        <w:rFonts w:hint="default"/>
      </w:r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20" w15:restartNumberingAfterBreak="0">
    <w:nsid w:val="4C4B1532"/>
    <w:multiLevelType w:val="hybridMultilevel"/>
    <w:tmpl w:val="E62CD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D5D5A"/>
    <w:multiLevelType w:val="hybridMultilevel"/>
    <w:tmpl w:val="4B80BBE0"/>
    <w:lvl w:ilvl="0" w:tplc="0406000F">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2" w15:restartNumberingAfterBreak="0">
    <w:nsid w:val="5AA36976"/>
    <w:multiLevelType w:val="hybridMultilevel"/>
    <w:tmpl w:val="0FFCB91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5C753821"/>
    <w:multiLevelType w:val="hybridMultilevel"/>
    <w:tmpl w:val="12B2A1C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495A28"/>
    <w:multiLevelType w:val="hybridMultilevel"/>
    <w:tmpl w:val="BC76A30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69C912E9"/>
    <w:multiLevelType w:val="hybridMultilevel"/>
    <w:tmpl w:val="CEEA9A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6B4A345B"/>
    <w:multiLevelType w:val="hybridMultilevel"/>
    <w:tmpl w:val="9A8C9D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FD7ACA"/>
    <w:multiLevelType w:val="hybridMultilevel"/>
    <w:tmpl w:val="F08EFCD6"/>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DB6F3B"/>
    <w:multiLevelType w:val="hybridMultilevel"/>
    <w:tmpl w:val="65BC48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5453AAF"/>
    <w:multiLevelType w:val="hybridMultilevel"/>
    <w:tmpl w:val="19C618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60F7F83"/>
    <w:multiLevelType w:val="hybridMultilevel"/>
    <w:tmpl w:val="4B80BBE0"/>
    <w:lvl w:ilvl="0" w:tplc="0406000F">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78B916CB"/>
    <w:multiLevelType w:val="hybridMultilevel"/>
    <w:tmpl w:val="483699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AEB6E3B"/>
    <w:multiLevelType w:val="hybridMultilevel"/>
    <w:tmpl w:val="EFA053C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D3B1F62"/>
    <w:multiLevelType w:val="multilevel"/>
    <w:tmpl w:val="5AF4DE16"/>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D5274CD"/>
    <w:multiLevelType w:val="hybridMultilevel"/>
    <w:tmpl w:val="BBBCCC5E"/>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36" w15:restartNumberingAfterBreak="0">
    <w:nsid w:val="7F1923A1"/>
    <w:multiLevelType w:val="multilevel"/>
    <w:tmpl w:val="06DA55D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26"/>
  </w:num>
  <w:num w:numId="2">
    <w:abstractNumId w:val="29"/>
  </w:num>
  <w:num w:numId="3">
    <w:abstractNumId w:val="34"/>
  </w:num>
  <w:num w:numId="4">
    <w:abstractNumId w:val="3"/>
  </w:num>
  <w:num w:numId="5">
    <w:abstractNumId w:val="15"/>
  </w:num>
  <w:num w:numId="6">
    <w:abstractNumId w:val="25"/>
  </w:num>
  <w:num w:numId="7">
    <w:abstractNumId w:val="17"/>
  </w:num>
  <w:num w:numId="8">
    <w:abstractNumId w:val="19"/>
  </w:num>
  <w:num w:numId="9">
    <w:abstractNumId w:val="12"/>
  </w:num>
  <w:num w:numId="10">
    <w:abstractNumId w:val="8"/>
  </w:num>
  <w:num w:numId="11">
    <w:abstractNumId w:val="31"/>
  </w:num>
  <w:num w:numId="12">
    <w:abstractNumId w:val="22"/>
  </w:num>
  <w:num w:numId="13">
    <w:abstractNumId w:val="16"/>
  </w:num>
  <w:num w:numId="14">
    <w:abstractNumId w:val="21"/>
  </w:num>
  <w:num w:numId="15">
    <w:abstractNumId w:val="5"/>
  </w:num>
  <w:num w:numId="16">
    <w:abstractNumId w:val="10"/>
  </w:num>
  <w:num w:numId="17">
    <w:abstractNumId w:val="23"/>
  </w:num>
  <w:num w:numId="18">
    <w:abstractNumId w:val="27"/>
  </w:num>
  <w:num w:numId="19">
    <w:abstractNumId w:val="0"/>
  </w:num>
  <w:num w:numId="20">
    <w:abstractNumId w:val="28"/>
  </w:num>
  <w:num w:numId="21">
    <w:abstractNumId w:val="32"/>
  </w:num>
  <w:num w:numId="22">
    <w:abstractNumId w:val="11"/>
  </w:num>
  <w:num w:numId="23">
    <w:abstractNumId w:val="7"/>
  </w:num>
  <w:num w:numId="24">
    <w:abstractNumId w:val="20"/>
  </w:num>
  <w:num w:numId="25">
    <w:abstractNumId w:val="18"/>
  </w:num>
  <w:num w:numId="26">
    <w:abstractNumId w:val="24"/>
  </w:num>
  <w:num w:numId="27">
    <w:abstractNumId w:val="4"/>
  </w:num>
  <w:num w:numId="28">
    <w:abstractNumId w:val="36"/>
  </w:num>
  <w:num w:numId="29">
    <w:abstractNumId w:val="35"/>
  </w:num>
  <w:num w:numId="30">
    <w:abstractNumId w:val="6"/>
  </w:num>
  <w:num w:numId="31">
    <w:abstractNumId w:val="9"/>
  </w:num>
  <w:num w:numId="32">
    <w:abstractNumId w:val="14"/>
  </w:num>
  <w:num w:numId="33">
    <w:abstractNumId w:val="33"/>
  </w:num>
  <w:num w:numId="34">
    <w:abstractNumId w:val="30"/>
  </w:num>
  <w:num w:numId="35">
    <w:abstractNumId w:val="1"/>
  </w:num>
  <w:num w:numId="36">
    <w:abstractNumId w:val="13"/>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a-DK"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da-DK" w:vendorID="64" w:dllVersion="131078" w:nlCheck="1" w:checkStyle="0"/>
  <w:defaultTabStop w:val="1304"/>
  <w:consecutiveHyphenLimit w:val="1"/>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A3F"/>
    <w:rsid w:val="00000467"/>
    <w:rsid w:val="000008D2"/>
    <w:rsid w:val="00000F87"/>
    <w:rsid w:val="00001413"/>
    <w:rsid w:val="00001F65"/>
    <w:rsid w:val="00002E0F"/>
    <w:rsid w:val="00003003"/>
    <w:rsid w:val="000032CC"/>
    <w:rsid w:val="00003A3A"/>
    <w:rsid w:val="00003EF5"/>
    <w:rsid w:val="00004A41"/>
    <w:rsid w:val="00004A75"/>
    <w:rsid w:val="00004ED1"/>
    <w:rsid w:val="00005A27"/>
    <w:rsid w:val="00005C08"/>
    <w:rsid w:val="00006054"/>
    <w:rsid w:val="00006EB3"/>
    <w:rsid w:val="00006EBC"/>
    <w:rsid w:val="00007054"/>
    <w:rsid w:val="000073A0"/>
    <w:rsid w:val="00007971"/>
    <w:rsid w:val="00007D1B"/>
    <w:rsid w:val="00007F12"/>
    <w:rsid w:val="000101E9"/>
    <w:rsid w:val="00010E2D"/>
    <w:rsid w:val="00010EAB"/>
    <w:rsid w:val="00012B12"/>
    <w:rsid w:val="00013865"/>
    <w:rsid w:val="00013E83"/>
    <w:rsid w:val="00014F6D"/>
    <w:rsid w:val="00015154"/>
    <w:rsid w:val="00015498"/>
    <w:rsid w:val="00015977"/>
    <w:rsid w:val="00015C4E"/>
    <w:rsid w:val="00015D22"/>
    <w:rsid w:val="0001616B"/>
    <w:rsid w:val="00016561"/>
    <w:rsid w:val="000168B5"/>
    <w:rsid w:val="00016DA7"/>
    <w:rsid w:val="000170A2"/>
    <w:rsid w:val="0001774C"/>
    <w:rsid w:val="00017913"/>
    <w:rsid w:val="00020CAC"/>
    <w:rsid w:val="00020F3C"/>
    <w:rsid w:val="00021270"/>
    <w:rsid w:val="00021350"/>
    <w:rsid w:val="000226EF"/>
    <w:rsid w:val="00022BDA"/>
    <w:rsid w:val="00022C4F"/>
    <w:rsid w:val="00022F85"/>
    <w:rsid w:val="00023414"/>
    <w:rsid w:val="00023614"/>
    <w:rsid w:val="000236C0"/>
    <w:rsid w:val="00023BC4"/>
    <w:rsid w:val="000247D2"/>
    <w:rsid w:val="000248AF"/>
    <w:rsid w:val="000248FA"/>
    <w:rsid w:val="00025020"/>
    <w:rsid w:val="000252E4"/>
    <w:rsid w:val="00025303"/>
    <w:rsid w:val="00025532"/>
    <w:rsid w:val="000257D8"/>
    <w:rsid w:val="00025FD6"/>
    <w:rsid w:val="0002627F"/>
    <w:rsid w:val="000263BE"/>
    <w:rsid w:val="00026D63"/>
    <w:rsid w:val="0002728C"/>
    <w:rsid w:val="000274DF"/>
    <w:rsid w:val="00027D62"/>
    <w:rsid w:val="00030F5D"/>
    <w:rsid w:val="00031B08"/>
    <w:rsid w:val="00031C31"/>
    <w:rsid w:val="00031DCC"/>
    <w:rsid w:val="00031F3C"/>
    <w:rsid w:val="000328B3"/>
    <w:rsid w:val="00032D24"/>
    <w:rsid w:val="000331F3"/>
    <w:rsid w:val="00033CB0"/>
    <w:rsid w:val="00034EF9"/>
    <w:rsid w:val="0003510C"/>
    <w:rsid w:val="00035AC8"/>
    <w:rsid w:val="000364DF"/>
    <w:rsid w:val="00036AAC"/>
    <w:rsid w:val="00036BE0"/>
    <w:rsid w:val="0003788F"/>
    <w:rsid w:val="00037DED"/>
    <w:rsid w:val="000402FE"/>
    <w:rsid w:val="000406B1"/>
    <w:rsid w:val="000412C5"/>
    <w:rsid w:val="0004147D"/>
    <w:rsid w:val="000414DB"/>
    <w:rsid w:val="00041907"/>
    <w:rsid w:val="0004231F"/>
    <w:rsid w:val="00043638"/>
    <w:rsid w:val="00043F85"/>
    <w:rsid w:val="0004443E"/>
    <w:rsid w:val="000447BC"/>
    <w:rsid w:val="00044EBC"/>
    <w:rsid w:val="000450A5"/>
    <w:rsid w:val="0004548E"/>
    <w:rsid w:val="00045E6E"/>
    <w:rsid w:val="000460EE"/>
    <w:rsid w:val="00046139"/>
    <w:rsid w:val="00046B6F"/>
    <w:rsid w:val="00046CF4"/>
    <w:rsid w:val="00046E97"/>
    <w:rsid w:val="00047308"/>
    <w:rsid w:val="000476F4"/>
    <w:rsid w:val="00047DEC"/>
    <w:rsid w:val="000508DA"/>
    <w:rsid w:val="0005096D"/>
    <w:rsid w:val="00051220"/>
    <w:rsid w:val="000518D2"/>
    <w:rsid w:val="00051A0E"/>
    <w:rsid w:val="00051E0D"/>
    <w:rsid w:val="000524A4"/>
    <w:rsid w:val="00052702"/>
    <w:rsid w:val="00052B2D"/>
    <w:rsid w:val="00052C17"/>
    <w:rsid w:val="000533F2"/>
    <w:rsid w:val="00053B2F"/>
    <w:rsid w:val="00053D2D"/>
    <w:rsid w:val="00053E40"/>
    <w:rsid w:val="0005404C"/>
    <w:rsid w:val="000541C7"/>
    <w:rsid w:val="00054DEE"/>
    <w:rsid w:val="00055AAB"/>
    <w:rsid w:val="000563EA"/>
    <w:rsid w:val="0005643B"/>
    <w:rsid w:val="0005643C"/>
    <w:rsid w:val="00056579"/>
    <w:rsid w:val="00056757"/>
    <w:rsid w:val="00056E5D"/>
    <w:rsid w:val="00056FEC"/>
    <w:rsid w:val="000574E6"/>
    <w:rsid w:val="00057A6B"/>
    <w:rsid w:val="00057C43"/>
    <w:rsid w:val="000604F8"/>
    <w:rsid w:val="0006073B"/>
    <w:rsid w:val="00060C1D"/>
    <w:rsid w:val="000610B1"/>
    <w:rsid w:val="00061107"/>
    <w:rsid w:val="00061C87"/>
    <w:rsid w:val="0006247B"/>
    <w:rsid w:val="00062867"/>
    <w:rsid w:val="00062877"/>
    <w:rsid w:val="00062C5E"/>
    <w:rsid w:val="00063C26"/>
    <w:rsid w:val="00063E3D"/>
    <w:rsid w:val="000641F3"/>
    <w:rsid w:val="000645F0"/>
    <w:rsid w:val="0006467A"/>
    <w:rsid w:val="00064824"/>
    <w:rsid w:val="0006508F"/>
    <w:rsid w:val="0006517C"/>
    <w:rsid w:val="000660FE"/>
    <w:rsid w:val="000661E3"/>
    <w:rsid w:val="00066AAB"/>
    <w:rsid w:val="00067404"/>
    <w:rsid w:val="00067759"/>
    <w:rsid w:val="00067B22"/>
    <w:rsid w:val="000705C0"/>
    <w:rsid w:val="0007171B"/>
    <w:rsid w:val="00071904"/>
    <w:rsid w:val="000720B5"/>
    <w:rsid w:val="000724E7"/>
    <w:rsid w:val="00072FBC"/>
    <w:rsid w:val="00074152"/>
    <w:rsid w:val="00074BBF"/>
    <w:rsid w:val="000757DF"/>
    <w:rsid w:val="00075B28"/>
    <w:rsid w:val="00076E2D"/>
    <w:rsid w:val="000770DB"/>
    <w:rsid w:val="0007720D"/>
    <w:rsid w:val="000775FE"/>
    <w:rsid w:val="0007765B"/>
    <w:rsid w:val="00077B62"/>
    <w:rsid w:val="00077C7B"/>
    <w:rsid w:val="00077F08"/>
    <w:rsid w:val="00080658"/>
    <w:rsid w:val="00080DB6"/>
    <w:rsid w:val="00081016"/>
    <w:rsid w:val="00081111"/>
    <w:rsid w:val="0008153E"/>
    <w:rsid w:val="0008167D"/>
    <w:rsid w:val="000818E2"/>
    <w:rsid w:val="00081947"/>
    <w:rsid w:val="00081C1E"/>
    <w:rsid w:val="00081DF4"/>
    <w:rsid w:val="00081E78"/>
    <w:rsid w:val="00084250"/>
    <w:rsid w:val="0008467A"/>
    <w:rsid w:val="000846F7"/>
    <w:rsid w:val="00084887"/>
    <w:rsid w:val="00085085"/>
    <w:rsid w:val="000850DF"/>
    <w:rsid w:val="00085209"/>
    <w:rsid w:val="00085380"/>
    <w:rsid w:val="0008624D"/>
    <w:rsid w:val="00086DB4"/>
    <w:rsid w:val="000876B6"/>
    <w:rsid w:val="00087E91"/>
    <w:rsid w:val="000902E6"/>
    <w:rsid w:val="00091E21"/>
    <w:rsid w:val="00091F09"/>
    <w:rsid w:val="00092883"/>
    <w:rsid w:val="00092F7A"/>
    <w:rsid w:val="0009356F"/>
    <w:rsid w:val="00093660"/>
    <w:rsid w:val="00093CF0"/>
    <w:rsid w:val="00094C04"/>
    <w:rsid w:val="0009588C"/>
    <w:rsid w:val="00095C3E"/>
    <w:rsid w:val="000962C3"/>
    <w:rsid w:val="00096F7A"/>
    <w:rsid w:val="000A0024"/>
    <w:rsid w:val="000A01B0"/>
    <w:rsid w:val="000A0AF0"/>
    <w:rsid w:val="000A0D68"/>
    <w:rsid w:val="000A0ECE"/>
    <w:rsid w:val="000A1335"/>
    <w:rsid w:val="000A14AA"/>
    <w:rsid w:val="000A2022"/>
    <w:rsid w:val="000A2B4D"/>
    <w:rsid w:val="000A3519"/>
    <w:rsid w:val="000A3909"/>
    <w:rsid w:val="000A39B2"/>
    <w:rsid w:val="000A3D38"/>
    <w:rsid w:val="000A44E9"/>
    <w:rsid w:val="000A493A"/>
    <w:rsid w:val="000A4B3E"/>
    <w:rsid w:val="000A5127"/>
    <w:rsid w:val="000A55FF"/>
    <w:rsid w:val="000A58EC"/>
    <w:rsid w:val="000A5A8F"/>
    <w:rsid w:val="000A5E1A"/>
    <w:rsid w:val="000A61E0"/>
    <w:rsid w:val="000A6575"/>
    <w:rsid w:val="000A66A3"/>
    <w:rsid w:val="000A66AD"/>
    <w:rsid w:val="000A6986"/>
    <w:rsid w:val="000A6AE2"/>
    <w:rsid w:val="000A6B9F"/>
    <w:rsid w:val="000A6E91"/>
    <w:rsid w:val="000A7779"/>
    <w:rsid w:val="000A7B8E"/>
    <w:rsid w:val="000B0923"/>
    <w:rsid w:val="000B0A31"/>
    <w:rsid w:val="000B1260"/>
    <w:rsid w:val="000B129B"/>
    <w:rsid w:val="000B17E2"/>
    <w:rsid w:val="000B26EC"/>
    <w:rsid w:val="000B2AFB"/>
    <w:rsid w:val="000B33E9"/>
    <w:rsid w:val="000B34EA"/>
    <w:rsid w:val="000B3B5E"/>
    <w:rsid w:val="000B3EF8"/>
    <w:rsid w:val="000B4505"/>
    <w:rsid w:val="000B45A5"/>
    <w:rsid w:val="000B47A2"/>
    <w:rsid w:val="000B498A"/>
    <w:rsid w:val="000B4BD6"/>
    <w:rsid w:val="000B51AC"/>
    <w:rsid w:val="000B5436"/>
    <w:rsid w:val="000B5A22"/>
    <w:rsid w:val="000B6156"/>
    <w:rsid w:val="000B631A"/>
    <w:rsid w:val="000B6955"/>
    <w:rsid w:val="000B6EAC"/>
    <w:rsid w:val="000B75DA"/>
    <w:rsid w:val="000B7660"/>
    <w:rsid w:val="000B794C"/>
    <w:rsid w:val="000B7D10"/>
    <w:rsid w:val="000B7E2C"/>
    <w:rsid w:val="000C051D"/>
    <w:rsid w:val="000C10A1"/>
    <w:rsid w:val="000C1372"/>
    <w:rsid w:val="000C1621"/>
    <w:rsid w:val="000C16E6"/>
    <w:rsid w:val="000C170B"/>
    <w:rsid w:val="000C19A6"/>
    <w:rsid w:val="000C1E84"/>
    <w:rsid w:val="000C214A"/>
    <w:rsid w:val="000C2371"/>
    <w:rsid w:val="000C24EA"/>
    <w:rsid w:val="000C2528"/>
    <w:rsid w:val="000C2867"/>
    <w:rsid w:val="000C291A"/>
    <w:rsid w:val="000C2A59"/>
    <w:rsid w:val="000C2A94"/>
    <w:rsid w:val="000C31B6"/>
    <w:rsid w:val="000C3227"/>
    <w:rsid w:val="000C33B8"/>
    <w:rsid w:val="000C33DF"/>
    <w:rsid w:val="000C3908"/>
    <w:rsid w:val="000C3A41"/>
    <w:rsid w:val="000C426F"/>
    <w:rsid w:val="000C433B"/>
    <w:rsid w:val="000C4397"/>
    <w:rsid w:val="000C4635"/>
    <w:rsid w:val="000C50DD"/>
    <w:rsid w:val="000C53B3"/>
    <w:rsid w:val="000C5887"/>
    <w:rsid w:val="000C61BF"/>
    <w:rsid w:val="000C67CF"/>
    <w:rsid w:val="000C69F1"/>
    <w:rsid w:val="000C723A"/>
    <w:rsid w:val="000C7631"/>
    <w:rsid w:val="000C7C4D"/>
    <w:rsid w:val="000D0080"/>
    <w:rsid w:val="000D08C6"/>
    <w:rsid w:val="000D0E4C"/>
    <w:rsid w:val="000D11E2"/>
    <w:rsid w:val="000D11E4"/>
    <w:rsid w:val="000D13F5"/>
    <w:rsid w:val="000D18F2"/>
    <w:rsid w:val="000D1D46"/>
    <w:rsid w:val="000D24EB"/>
    <w:rsid w:val="000D27CC"/>
    <w:rsid w:val="000D3852"/>
    <w:rsid w:val="000D3904"/>
    <w:rsid w:val="000D40E5"/>
    <w:rsid w:val="000D42D2"/>
    <w:rsid w:val="000D4396"/>
    <w:rsid w:val="000D439D"/>
    <w:rsid w:val="000D44E7"/>
    <w:rsid w:val="000D4733"/>
    <w:rsid w:val="000D52ED"/>
    <w:rsid w:val="000D5787"/>
    <w:rsid w:val="000D60DA"/>
    <w:rsid w:val="000D628E"/>
    <w:rsid w:val="000D6B45"/>
    <w:rsid w:val="000D6B77"/>
    <w:rsid w:val="000D6C96"/>
    <w:rsid w:val="000D6E28"/>
    <w:rsid w:val="000D6F85"/>
    <w:rsid w:val="000D779C"/>
    <w:rsid w:val="000E0C6D"/>
    <w:rsid w:val="000E0F9B"/>
    <w:rsid w:val="000E1730"/>
    <w:rsid w:val="000E24BF"/>
    <w:rsid w:val="000E26FC"/>
    <w:rsid w:val="000E3094"/>
    <w:rsid w:val="000E3582"/>
    <w:rsid w:val="000E410F"/>
    <w:rsid w:val="000E48B4"/>
    <w:rsid w:val="000E491D"/>
    <w:rsid w:val="000E4DF6"/>
    <w:rsid w:val="000E5340"/>
    <w:rsid w:val="000E583C"/>
    <w:rsid w:val="000E5958"/>
    <w:rsid w:val="000E6083"/>
    <w:rsid w:val="000E68D2"/>
    <w:rsid w:val="000E760D"/>
    <w:rsid w:val="000E7922"/>
    <w:rsid w:val="000E7D10"/>
    <w:rsid w:val="000F1AAA"/>
    <w:rsid w:val="000F21E6"/>
    <w:rsid w:val="000F28EB"/>
    <w:rsid w:val="000F296B"/>
    <w:rsid w:val="000F2E6F"/>
    <w:rsid w:val="000F3132"/>
    <w:rsid w:val="000F3AC9"/>
    <w:rsid w:val="000F3C23"/>
    <w:rsid w:val="000F3DE3"/>
    <w:rsid w:val="000F42AB"/>
    <w:rsid w:val="000F4C73"/>
    <w:rsid w:val="000F51CB"/>
    <w:rsid w:val="000F55DD"/>
    <w:rsid w:val="000F5665"/>
    <w:rsid w:val="000F5E59"/>
    <w:rsid w:val="000F6327"/>
    <w:rsid w:val="00100494"/>
    <w:rsid w:val="00100A80"/>
    <w:rsid w:val="00100B33"/>
    <w:rsid w:val="00100F26"/>
    <w:rsid w:val="001015EA"/>
    <w:rsid w:val="001015FE"/>
    <w:rsid w:val="00101847"/>
    <w:rsid w:val="00101894"/>
    <w:rsid w:val="00101F26"/>
    <w:rsid w:val="00102313"/>
    <w:rsid w:val="001024E7"/>
    <w:rsid w:val="00102E29"/>
    <w:rsid w:val="001031D0"/>
    <w:rsid w:val="00103881"/>
    <w:rsid w:val="00103F3A"/>
    <w:rsid w:val="001040CF"/>
    <w:rsid w:val="00104348"/>
    <w:rsid w:val="0010576C"/>
    <w:rsid w:val="00105AC3"/>
    <w:rsid w:val="00105C42"/>
    <w:rsid w:val="00105C4A"/>
    <w:rsid w:val="00105F99"/>
    <w:rsid w:val="0010642F"/>
    <w:rsid w:val="00106DBC"/>
    <w:rsid w:val="00107478"/>
    <w:rsid w:val="0011007F"/>
    <w:rsid w:val="001103CF"/>
    <w:rsid w:val="00110C5D"/>
    <w:rsid w:val="00111AC2"/>
    <w:rsid w:val="00111FFD"/>
    <w:rsid w:val="0011208B"/>
    <w:rsid w:val="00112789"/>
    <w:rsid w:val="00112D0F"/>
    <w:rsid w:val="00112DF2"/>
    <w:rsid w:val="00112DFE"/>
    <w:rsid w:val="0011309C"/>
    <w:rsid w:val="00113F65"/>
    <w:rsid w:val="001142C5"/>
    <w:rsid w:val="00114525"/>
    <w:rsid w:val="00114799"/>
    <w:rsid w:val="00114A9A"/>
    <w:rsid w:val="0011512F"/>
    <w:rsid w:val="001152A5"/>
    <w:rsid w:val="00115617"/>
    <w:rsid w:val="00115E1A"/>
    <w:rsid w:val="00116007"/>
    <w:rsid w:val="00116053"/>
    <w:rsid w:val="0011698D"/>
    <w:rsid w:val="0011744C"/>
    <w:rsid w:val="001176E8"/>
    <w:rsid w:val="00117AFB"/>
    <w:rsid w:val="00117E70"/>
    <w:rsid w:val="00117EF9"/>
    <w:rsid w:val="001204EB"/>
    <w:rsid w:val="00122C43"/>
    <w:rsid w:val="001230FB"/>
    <w:rsid w:val="00123B55"/>
    <w:rsid w:val="00124558"/>
    <w:rsid w:val="00125382"/>
    <w:rsid w:val="00125742"/>
    <w:rsid w:val="00125C71"/>
    <w:rsid w:val="0012615E"/>
    <w:rsid w:val="0012677D"/>
    <w:rsid w:val="00126FB6"/>
    <w:rsid w:val="00127F5F"/>
    <w:rsid w:val="001302B3"/>
    <w:rsid w:val="001305E1"/>
    <w:rsid w:val="001309A2"/>
    <w:rsid w:val="00130C80"/>
    <w:rsid w:val="001315C6"/>
    <w:rsid w:val="00131A25"/>
    <w:rsid w:val="00131EDB"/>
    <w:rsid w:val="00132AFC"/>
    <w:rsid w:val="00133253"/>
    <w:rsid w:val="00133390"/>
    <w:rsid w:val="00133A8C"/>
    <w:rsid w:val="00134821"/>
    <w:rsid w:val="001355C3"/>
    <w:rsid w:val="00135B64"/>
    <w:rsid w:val="00136121"/>
    <w:rsid w:val="00136278"/>
    <w:rsid w:val="00136349"/>
    <w:rsid w:val="00136727"/>
    <w:rsid w:val="0013683D"/>
    <w:rsid w:val="00136A3C"/>
    <w:rsid w:val="00136B45"/>
    <w:rsid w:val="00136FE2"/>
    <w:rsid w:val="001371F9"/>
    <w:rsid w:val="00137D25"/>
    <w:rsid w:val="00137FC6"/>
    <w:rsid w:val="001407F8"/>
    <w:rsid w:val="00140A46"/>
    <w:rsid w:val="00141433"/>
    <w:rsid w:val="0014159B"/>
    <w:rsid w:val="00141858"/>
    <w:rsid w:val="00141B0D"/>
    <w:rsid w:val="00142038"/>
    <w:rsid w:val="001420BD"/>
    <w:rsid w:val="001437D0"/>
    <w:rsid w:val="0014382F"/>
    <w:rsid w:val="00143D3C"/>
    <w:rsid w:val="001446F9"/>
    <w:rsid w:val="001448D1"/>
    <w:rsid w:val="00145017"/>
    <w:rsid w:val="00145036"/>
    <w:rsid w:val="00145AD8"/>
    <w:rsid w:val="00145D52"/>
    <w:rsid w:val="0014670B"/>
    <w:rsid w:val="00146C6E"/>
    <w:rsid w:val="00146EAA"/>
    <w:rsid w:val="00147148"/>
    <w:rsid w:val="0014715D"/>
    <w:rsid w:val="0014727D"/>
    <w:rsid w:val="00147641"/>
    <w:rsid w:val="0015001C"/>
    <w:rsid w:val="0015010F"/>
    <w:rsid w:val="00150863"/>
    <w:rsid w:val="001517DE"/>
    <w:rsid w:val="00152373"/>
    <w:rsid w:val="001525BE"/>
    <w:rsid w:val="0015273F"/>
    <w:rsid w:val="00152844"/>
    <w:rsid w:val="00153175"/>
    <w:rsid w:val="00153216"/>
    <w:rsid w:val="00153601"/>
    <w:rsid w:val="0015366F"/>
    <w:rsid w:val="00153A38"/>
    <w:rsid w:val="00153AB2"/>
    <w:rsid w:val="0015563F"/>
    <w:rsid w:val="00155647"/>
    <w:rsid w:val="00155FB0"/>
    <w:rsid w:val="00156200"/>
    <w:rsid w:val="00156C06"/>
    <w:rsid w:val="00156C7A"/>
    <w:rsid w:val="00156F5F"/>
    <w:rsid w:val="001574B5"/>
    <w:rsid w:val="00157682"/>
    <w:rsid w:val="00160519"/>
    <w:rsid w:val="00160988"/>
    <w:rsid w:val="00161187"/>
    <w:rsid w:val="00161A4A"/>
    <w:rsid w:val="00161DA8"/>
    <w:rsid w:val="001620BA"/>
    <w:rsid w:val="001622A7"/>
    <w:rsid w:val="00162CD5"/>
    <w:rsid w:val="00163327"/>
    <w:rsid w:val="00163368"/>
    <w:rsid w:val="001636B0"/>
    <w:rsid w:val="0016395A"/>
    <w:rsid w:val="00163A47"/>
    <w:rsid w:val="00163FC1"/>
    <w:rsid w:val="001641C5"/>
    <w:rsid w:val="001643DF"/>
    <w:rsid w:val="001647B4"/>
    <w:rsid w:val="00165807"/>
    <w:rsid w:val="001660D1"/>
    <w:rsid w:val="0016614E"/>
    <w:rsid w:val="0016686B"/>
    <w:rsid w:val="00166899"/>
    <w:rsid w:val="00166D2C"/>
    <w:rsid w:val="00166EEF"/>
    <w:rsid w:val="00166F28"/>
    <w:rsid w:val="001671D3"/>
    <w:rsid w:val="001671EA"/>
    <w:rsid w:val="00167308"/>
    <w:rsid w:val="00167370"/>
    <w:rsid w:val="00167466"/>
    <w:rsid w:val="00167618"/>
    <w:rsid w:val="00167A39"/>
    <w:rsid w:val="001706AA"/>
    <w:rsid w:val="0017077F"/>
    <w:rsid w:val="00170A47"/>
    <w:rsid w:val="001716EF"/>
    <w:rsid w:val="00171A04"/>
    <w:rsid w:val="00171ACC"/>
    <w:rsid w:val="00172718"/>
    <w:rsid w:val="00172D52"/>
    <w:rsid w:val="00172DD4"/>
    <w:rsid w:val="00174D47"/>
    <w:rsid w:val="00175010"/>
    <w:rsid w:val="0017501F"/>
    <w:rsid w:val="001751A9"/>
    <w:rsid w:val="001751BE"/>
    <w:rsid w:val="001752C5"/>
    <w:rsid w:val="001754D6"/>
    <w:rsid w:val="0017631A"/>
    <w:rsid w:val="00176784"/>
    <w:rsid w:val="00176EB9"/>
    <w:rsid w:val="00177893"/>
    <w:rsid w:val="00177B57"/>
    <w:rsid w:val="00177F3F"/>
    <w:rsid w:val="00180498"/>
    <w:rsid w:val="00180B2A"/>
    <w:rsid w:val="00181203"/>
    <w:rsid w:val="00181845"/>
    <w:rsid w:val="00181D6C"/>
    <w:rsid w:val="00182407"/>
    <w:rsid w:val="00182899"/>
    <w:rsid w:val="00182D05"/>
    <w:rsid w:val="00183B5F"/>
    <w:rsid w:val="00183E55"/>
    <w:rsid w:val="00184344"/>
    <w:rsid w:val="0018461F"/>
    <w:rsid w:val="001851BB"/>
    <w:rsid w:val="001859EA"/>
    <w:rsid w:val="00185D22"/>
    <w:rsid w:val="00185D34"/>
    <w:rsid w:val="00185E5B"/>
    <w:rsid w:val="00185F71"/>
    <w:rsid w:val="0018698A"/>
    <w:rsid w:val="00186D5A"/>
    <w:rsid w:val="001871C8"/>
    <w:rsid w:val="001873C8"/>
    <w:rsid w:val="00187EC7"/>
    <w:rsid w:val="0019035E"/>
    <w:rsid w:val="00190575"/>
    <w:rsid w:val="0019065F"/>
    <w:rsid w:val="0019087F"/>
    <w:rsid w:val="001909A3"/>
    <w:rsid w:val="001909AE"/>
    <w:rsid w:val="00190EC0"/>
    <w:rsid w:val="00192115"/>
    <w:rsid w:val="001921D5"/>
    <w:rsid w:val="001924C6"/>
    <w:rsid w:val="00192726"/>
    <w:rsid w:val="00192CB3"/>
    <w:rsid w:val="00192CB9"/>
    <w:rsid w:val="00193AA9"/>
    <w:rsid w:val="00193AFA"/>
    <w:rsid w:val="00193C46"/>
    <w:rsid w:val="001942CF"/>
    <w:rsid w:val="0019436C"/>
    <w:rsid w:val="001944F0"/>
    <w:rsid w:val="00194C0C"/>
    <w:rsid w:val="0019623B"/>
    <w:rsid w:val="00196415"/>
    <w:rsid w:val="0019699A"/>
    <w:rsid w:val="00196B47"/>
    <w:rsid w:val="0019705E"/>
    <w:rsid w:val="0019717C"/>
    <w:rsid w:val="0019777F"/>
    <w:rsid w:val="001979F5"/>
    <w:rsid w:val="00197A38"/>
    <w:rsid w:val="00197FD1"/>
    <w:rsid w:val="001A03B3"/>
    <w:rsid w:val="001A1091"/>
    <w:rsid w:val="001A1095"/>
    <w:rsid w:val="001A17F6"/>
    <w:rsid w:val="001A1CD5"/>
    <w:rsid w:val="001A2443"/>
    <w:rsid w:val="001A2560"/>
    <w:rsid w:val="001A2882"/>
    <w:rsid w:val="001A2F41"/>
    <w:rsid w:val="001A3066"/>
    <w:rsid w:val="001A3080"/>
    <w:rsid w:val="001A33AA"/>
    <w:rsid w:val="001A3D80"/>
    <w:rsid w:val="001A3F49"/>
    <w:rsid w:val="001A43B8"/>
    <w:rsid w:val="001A443C"/>
    <w:rsid w:val="001A4C39"/>
    <w:rsid w:val="001A52B7"/>
    <w:rsid w:val="001A5424"/>
    <w:rsid w:val="001A5A6E"/>
    <w:rsid w:val="001A645A"/>
    <w:rsid w:val="001A6C74"/>
    <w:rsid w:val="001A7287"/>
    <w:rsid w:val="001A7692"/>
    <w:rsid w:val="001A7EA8"/>
    <w:rsid w:val="001A7EC5"/>
    <w:rsid w:val="001B0227"/>
    <w:rsid w:val="001B089A"/>
    <w:rsid w:val="001B08A9"/>
    <w:rsid w:val="001B0B83"/>
    <w:rsid w:val="001B0EA3"/>
    <w:rsid w:val="001B1048"/>
    <w:rsid w:val="001B10F5"/>
    <w:rsid w:val="001B1183"/>
    <w:rsid w:val="001B198D"/>
    <w:rsid w:val="001B1A08"/>
    <w:rsid w:val="001B1A30"/>
    <w:rsid w:val="001B24DF"/>
    <w:rsid w:val="001B2B51"/>
    <w:rsid w:val="001B2CD0"/>
    <w:rsid w:val="001B3C01"/>
    <w:rsid w:val="001B4399"/>
    <w:rsid w:val="001B44E3"/>
    <w:rsid w:val="001B45B4"/>
    <w:rsid w:val="001B4668"/>
    <w:rsid w:val="001B5338"/>
    <w:rsid w:val="001B533D"/>
    <w:rsid w:val="001B5552"/>
    <w:rsid w:val="001B5834"/>
    <w:rsid w:val="001B6477"/>
    <w:rsid w:val="001B6E32"/>
    <w:rsid w:val="001B6F3E"/>
    <w:rsid w:val="001B794B"/>
    <w:rsid w:val="001B7F28"/>
    <w:rsid w:val="001C0194"/>
    <w:rsid w:val="001C0456"/>
    <w:rsid w:val="001C0B66"/>
    <w:rsid w:val="001C117B"/>
    <w:rsid w:val="001C16A6"/>
    <w:rsid w:val="001C1D02"/>
    <w:rsid w:val="001C2192"/>
    <w:rsid w:val="001C22EC"/>
    <w:rsid w:val="001C2D1D"/>
    <w:rsid w:val="001C2EB7"/>
    <w:rsid w:val="001C32B0"/>
    <w:rsid w:val="001C331E"/>
    <w:rsid w:val="001C453B"/>
    <w:rsid w:val="001C50F7"/>
    <w:rsid w:val="001C517C"/>
    <w:rsid w:val="001C5CD0"/>
    <w:rsid w:val="001C5E73"/>
    <w:rsid w:val="001C5FFC"/>
    <w:rsid w:val="001C6146"/>
    <w:rsid w:val="001C6383"/>
    <w:rsid w:val="001C6715"/>
    <w:rsid w:val="001C6948"/>
    <w:rsid w:val="001C6FC7"/>
    <w:rsid w:val="001C79A9"/>
    <w:rsid w:val="001C7A90"/>
    <w:rsid w:val="001C7BD4"/>
    <w:rsid w:val="001D0B61"/>
    <w:rsid w:val="001D0E75"/>
    <w:rsid w:val="001D106F"/>
    <w:rsid w:val="001D1099"/>
    <w:rsid w:val="001D1286"/>
    <w:rsid w:val="001D12D7"/>
    <w:rsid w:val="001D1B44"/>
    <w:rsid w:val="001D2374"/>
    <w:rsid w:val="001D31F2"/>
    <w:rsid w:val="001D3527"/>
    <w:rsid w:val="001D3624"/>
    <w:rsid w:val="001D38EE"/>
    <w:rsid w:val="001D3D5F"/>
    <w:rsid w:val="001D3FD8"/>
    <w:rsid w:val="001D42DE"/>
    <w:rsid w:val="001D5349"/>
    <w:rsid w:val="001D54B9"/>
    <w:rsid w:val="001D5B6B"/>
    <w:rsid w:val="001D6529"/>
    <w:rsid w:val="001D6712"/>
    <w:rsid w:val="001D6D2A"/>
    <w:rsid w:val="001D6FD6"/>
    <w:rsid w:val="001D7A95"/>
    <w:rsid w:val="001D7AD1"/>
    <w:rsid w:val="001D7C72"/>
    <w:rsid w:val="001D7DEC"/>
    <w:rsid w:val="001D7E49"/>
    <w:rsid w:val="001E090E"/>
    <w:rsid w:val="001E1F19"/>
    <w:rsid w:val="001E1FF8"/>
    <w:rsid w:val="001E2E9B"/>
    <w:rsid w:val="001E3363"/>
    <w:rsid w:val="001E430C"/>
    <w:rsid w:val="001E4A16"/>
    <w:rsid w:val="001E4A21"/>
    <w:rsid w:val="001E5721"/>
    <w:rsid w:val="001E601F"/>
    <w:rsid w:val="001E6251"/>
    <w:rsid w:val="001E62F8"/>
    <w:rsid w:val="001E6C0C"/>
    <w:rsid w:val="001E6D08"/>
    <w:rsid w:val="001E7739"/>
    <w:rsid w:val="001E782D"/>
    <w:rsid w:val="001E78A0"/>
    <w:rsid w:val="001F0950"/>
    <w:rsid w:val="001F110B"/>
    <w:rsid w:val="001F14E7"/>
    <w:rsid w:val="001F1EC8"/>
    <w:rsid w:val="001F210F"/>
    <w:rsid w:val="001F237D"/>
    <w:rsid w:val="001F3990"/>
    <w:rsid w:val="001F3ABF"/>
    <w:rsid w:val="001F415A"/>
    <w:rsid w:val="001F4CC2"/>
    <w:rsid w:val="001F52CE"/>
    <w:rsid w:val="001F539E"/>
    <w:rsid w:val="001F5677"/>
    <w:rsid w:val="001F58EF"/>
    <w:rsid w:val="001F5BB8"/>
    <w:rsid w:val="001F5EEF"/>
    <w:rsid w:val="001F5FEC"/>
    <w:rsid w:val="001F6D96"/>
    <w:rsid w:val="001F78F3"/>
    <w:rsid w:val="001F7A41"/>
    <w:rsid w:val="00200395"/>
    <w:rsid w:val="00200724"/>
    <w:rsid w:val="00200869"/>
    <w:rsid w:val="00201292"/>
    <w:rsid w:val="0020151D"/>
    <w:rsid w:val="0020199A"/>
    <w:rsid w:val="00202575"/>
    <w:rsid w:val="00202966"/>
    <w:rsid w:val="002043BF"/>
    <w:rsid w:val="00204BD1"/>
    <w:rsid w:val="0020511C"/>
    <w:rsid w:val="00205229"/>
    <w:rsid w:val="00205CEF"/>
    <w:rsid w:val="00205F2C"/>
    <w:rsid w:val="0020620D"/>
    <w:rsid w:val="002064B0"/>
    <w:rsid w:val="00207192"/>
    <w:rsid w:val="002077C9"/>
    <w:rsid w:val="00207C53"/>
    <w:rsid w:val="00207E92"/>
    <w:rsid w:val="002104DF"/>
    <w:rsid w:val="00210626"/>
    <w:rsid w:val="002106A0"/>
    <w:rsid w:val="00210D15"/>
    <w:rsid w:val="0021151B"/>
    <w:rsid w:val="0021166F"/>
    <w:rsid w:val="00211F80"/>
    <w:rsid w:val="00212AA8"/>
    <w:rsid w:val="00212DBC"/>
    <w:rsid w:val="00213372"/>
    <w:rsid w:val="0021385F"/>
    <w:rsid w:val="00214245"/>
    <w:rsid w:val="00214610"/>
    <w:rsid w:val="00214B88"/>
    <w:rsid w:val="00214D22"/>
    <w:rsid w:val="00214F51"/>
    <w:rsid w:val="00215061"/>
    <w:rsid w:val="002157B7"/>
    <w:rsid w:val="002159FD"/>
    <w:rsid w:val="00215C66"/>
    <w:rsid w:val="00215DCB"/>
    <w:rsid w:val="00215F86"/>
    <w:rsid w:val="002161C0"/>
    <w:rsid w:val="0021680D"/>
    <w:rsid w:val="00216BF0"/>
    <w:rsid w:val="00216F71"/>
    <w:rsid w:val="00217192"/>
    <w:rsid w:val="0021734A"/>
    <w:rsid w:val="0021756A"/>
    <w:rsid w:val="002175BF"/>
    <w:rsid w:val="0022090A"/>
    <w:rsid w:val="00220AB2"/>
    <w:rsid w:val="00220AE3"/>
    <w:rsid w:val="00220D56"/>
    <w:rsid w:val="00220EEE"/>
    <w:rsid w:val="0022109B"/>
    <w:rsid w:val="00221433"/>
    <w:rsid w:val="00221573"/>
    <w:rsid w:val="00221F1F"/>
    <w:rsid w:val="00222420"/>
    <w:rsid w:val="00222926"/>
    <w:rsid w:val="00222FFF"/>
    <w:rsid w:val="002231E3"/>
    <w:rsid w:val="002236D7"/>
    <w:rsid w:val="002237CF"/>
    <w:rsid w:val="002241C3"/>
    <w:rsid w:val="00225A7D"/>
    <w:rsid w:val="00226445"/>
    <w:rsid w:val="002274C6"/>
    <w:rsid w:val="00227AE9"/>
    <w:rsid w:val="00227EDD"/>
    <w:rsid w:val="0023040B"/>
    <w:rsid w:val="002312E5"/>
    <w:rsid w:val="0023149E"/>
    <w:rsid w:val="00231A11"/>
    <w:rsid w:val="00231ED7"/>
    <w:rsid w:val="00232433"/>
    <w:rsid w:val="00232BD0"/>
    <w:rsid w:val="00233008"/>
    <w:rsid w:val="00233678"/>
    <w:rsid w:val="002340F2"/>
    <w:rsid w:val="002343F7"/>
    <w:rsid w:val="00234827"/>
    <w:rsid w:val="00234C48"/>
    <w:rsid w:val="00234DF4"/>
    <w:rsid w:val="00235E19"/>
    <w:rsid w:val="00236D65"/>
    <w:rsid w:val="00237AA6"/>
    <w:rsid w:val="00240117"/>
    <w:rsid w:val="00240D2D"/>
    <w:rsid w:val="00240DBE"/>
    <w:rsid w:val="002414F1"/>
    <w:rsid w:val="002416FB"/>
    <w:rsid w:val="0024237C"/>
    <w:rsid w:val="0024279B"/>
    <w:rsid w:val="00242A49"/>
    <w:rsid w:val="00242A6F"/>
    <w:rsid w:val="00242BBB"/>
    <w:rsid w:val="00243653"/>
    <w:rsid w:val="002438E3"/>
    <w:rsid w:val="00243C24"/>
    <w:rsid w:val="00244500"/>
    <w:rsid w:val="0024495F"/>
    <w:rsid w:val="00245BE8"/>
    <w:rsid w:val="002469C8"/>
    <w:rsid w:val="00246C29"/>
    <w:rsid w:val="00247217"/>
    <w:rsid w:val="00247948"/>
    <w:rsid w:val="00247C01"/>
    <w:rsid w:val="00247E42"/>
    <w:rsid w:val="00247EC8"/>
    <w:rsid w:val="0025070E"/>
    <w:rsid w:val="00250736"/>
    <w:rsid w:val="00251293"/>
    <w:rsid w:val="00251369"/>
    <w:rsid w:val="002514A9"/>
    <w:rsid w:val="00251C35"/>
    <w:rsid w:val="00251F42"/>
    <w:rsid w:val="00252115"/>
    <w:rsid w:val="00253476"/>
    <w:rsid w:val="0025363B"/>
    <w:rsid w:val="002537D4"/>
    <w:rsid w:val="0025382F"/>
    <w:rsid w:val="00253CAE"/>
    <w:rsid w:val="00253D67"/>
    <w:rsid w:val="0025455E"/>
    <w:rsid w:val="002549BC"/>
    <w:rsid w:val="00254B23"/>
    <w:rsid w:val="00254D30"/>
    <w:rsid w:val="0025563A"/>
    <w:rsid w:val="00255AFA"/>
    <w:rsid w:val="00256166"/>
    <w:rsid w:val="002561CD"/>
    <w:rsid w:val="0025637E"/>
    <w:rsid w:val="00257145"/>
    <w:rsid w:val="002571A3"/>
    <w:rsid w:val="0025759F"/>
    <w:rsid w:val="00257C5F"/>
    <w:rsid w:val="00257E87"/>
    <w:rsid w:val="00260E1F"/>
    <w:rsid w:val="00261993"/>
    <w:rsid w:val="00261EAD"/>
    <w:rsid w:val="00261F96"/>
    <w:rsid w:val="00262681"/>
    <w:rsid w:val="00262871"/>
    <w:rsid w:val="00263DF3"/>
    <w:rsid w:val="002642C3"/>
    <w:rsid w:val="00265D5E"/>
    <w:rsid w:val="00265D75"/>
    <w:rsid w:val="00266018"/>
    <w:rsid w:val="00266E45"/>
    <w:rsid w:val="002675D3"/>
    <w:rsid w:val="00267BC6"/>
    <w:rsid w:val="002706B4"/>
    <w:rsid w:val="00270FAD"/>
    <w:rsid w:val="002711EC"/>
    <w:rsid w:val="002714C8"/>
    <w:rsid w:val="002717FF"/>
    <w:rsid w:val="00271D26"/>
    <w:rsid w:val="00271EDF"/>
    <w:rsid w:val="00271F84"/>
    <w:rsid w:val="002727DB"/>
    <w:rsid w:val="00272A14"/>
    <w:rsid w:val="00273375"/>
    <w:rsid w:val="0027466E"/>
    <w:rsid w:val="00274732"/>
    <w:rsid w:val="002748DA"/>
    <w:rsid w:val="002752F5"/>
    <w:rsid w:val="00275332"/>
    <w:rsid w:val="002754F0"/>
    <w:rsid w:val="002755D4"/>
    <w:rsid w:val="002757C1"/>
    <w:rsid w:val="00275F8C"/>
    <w:rsid w:val="00276112"/>
    <w:rsid w:val="00276B12"/>
    <w:rsid w:val="00276B91"/>
    <w:rsid w:val="00276F89"/>
    <w:rsid w:val="0027717F"/>
    <w:rsid w:val="0027723B"/>
    <w:rsid w:val="00277985"/>
    <w:rsid w:val="00277C54"/>
    <w:rsid w:val="002803C6"/>
    <w:rsid w:val="0028097C"/>
    <w:rsid w:val="00280FD7"/>
    <w:rsid w:val="00281887"/>
    <w:rsid w:val="002818FD"/>
    <w:rsid w:val="00281AAF"/>
    <w:rsid w:val="00282916"/>
    <w:rsid w:val="00282BEE"/>
    <w:rsid w:val="00282C69"/>
    <w:rsid w:val="002832EB"/>
    <w:rsid w:val="0028337A"/>
    <w:rsid w:val="00283780"/>
    <w:rsid w:val="00283A41"/>
    <w:rsid w:val="00284264"/>
    <w:rsid w:val="00284385"/>
    <w:rsid w:val="00285325"/>
    <w:rsid w:val="00286EDB"/>
    <w:rsid w:val="00287510"/>
    <w:rsid w:val="002906B2"/>
    <w:rsid w:val="002906F9"/>
    <w:rsid w:val="002909F1"/>
    <w:rsid w:val="00290BCD"/>
    <w:rsid w:val="00290C95"/>
    <w:rsid w:val="0029166B"/>
    <w:rsid w:val="00292FEC"/>
    <w:rsid w:val="00293164"/>
    <w:rsid w:val="00293826"/>
    <w:rsid w:val="00293D93"/>
    <w:rsid w:val="0029516F"/>
    <w:rsid w:val="00295BA0"/>
    <w:rsid w:val="00295BFE"/>
    <w:rsid w:val="00295CA4"/>
    <w:rsid w:val="00295F0F"/>
    <w:rsid w:val="002961D8"/>
    <w:rsid w:val="00296C61"/>
    <w:rsid w:val="002971A9"/>
    <w:rsid w:val="00297779"/>
    <w:rsid w:val="00297B08"/>
    <w:rsid w:val="002A01EE"/>
    <w:rsid w:val="002A0252"/>
    <w:rsid w:val="002A0254"/>
    <w:rsid w:val="002A0E87"/>
    <w:rsid w:val="002A1E19"/>
    <w:rsid w:val="002A3541"/>
    <w:rsid w:val="002A49F4"/>
    <w:rsid w:val="002A4C69"/>
    <w:rsid w:val="002A548C"/>
    <w:rsid w:val="002A64BB"/>
    <w:rsid w:val="002A70D3"/>
    <w:rsid w:val="002A7378"/>
    <w:rsid w:val="002A7559"/>
    <w:rsid w:val="002A7571"/>
    <w:rsid w:val="002A7937"/>
    <w:rsid w:val="002A7F8C"/>
    <w:rsid w:val="002B01CB"/>
    <w:rsid w:val="002B150F"/>
    <w:rsid w:val="002B1DEB"/>
    <w:rsid w:val="002B2393"/>
    <w:rsid w:val="002B2781"/>
    <w:rsid w:val="002B29EB"/>
    <w:rsid w:val="002B3FD7"/>
    <w:rsid w:val="002B41DE"/>
    <w:rsid w:val="002B4B6C"/>
    <w:rsid w:val="002B5946"/>
    <w:rsid w:val="002B645D"/>
    <w:rsid w:val="002B7D8B"/>
    <w:rsid w:val="002C0564"/>
    <w:rsid w:val="002C12FE"/>
    <w:rsid w:val="002C1761"/>
    <w:rsid w:val="002C1B9A"/>
    <w:rsid w:val="002C2567"/>
    <w:rsid w:val="002C2B1E"/>
    <w:rsid w:val="002C3804"/>
    <w:rsid w:val="002C3C21"/>
    <w:rsid w:val="002C400A"/>
    <w:rsid w:val="002C44FC"/>
    <w:rsid w:val="002C5643"/>
    <w:rsid w:val="002C5A94"/>
    <w:rsid w:val="002C5D4D"/>
    <w:rsid w:val="002C6E0D"/>
    <w:rsid w:val="002C7010"/>
    <w:rsid w:val="002D091F"/>
    <w:rsid w:val="002D0D38"/>
    <w:rsid w:val="002D1674"/>
    <w:rsid w:val="002D1877"/>
    <w:rsid w:val="002D20F8"/>
    <w:rsid w:val="002D269F"/>
    <w:rsid w:val="002D26AD"/>
    <w:rsid w:val="002D2799"/>
    <w:rsid w:val="002D2ED0"/>
    <w:rsid w:val="002D3EFA"/>
    <w:rsid w:val="002D3FC3"/>
    <w:rsid w:val="002D4825"/>
    <w:rsid w:val="002D48E7"/>
    <w:rsid w:val="002D518B"/>
    <w:rsid w:val="002D5466"/>
    <w:rsid w:val="002D60C5"/>
    <w:rsid w:val="002D60DA"/>
    <w:rsid w:val="002D650A"/>
    <w:rsid w:val="002D6516"/>
    <w:rsid w:val="002D6A3D"/>
    <w:rsid w:val="002D7007"/>
    <w:rsid w:val="002D70C3"/>
    <w:rsid w:val="002D74DF"/>
    <w:rsid w:val="002D7520"/>
    <w:rsid w:val="002D7825"/>
    <w:rsid w:val="002D7B91"/>
    <w:rsid w:val="002D7CB3"/>
    <w:rsid w:val="002D7D77"/>
    <w:rsid w:val="002E17AA"/>
    <w:rsid w:val="002E1A15"/>
    <w:rsid w:val="002E1D6C"/>
    <w:rsid w:val="002E2090"/>
    <w:rsid w:val="002E214A"/>
    <w:rsid w:val="002E21E8"/>
    <w:rsid w:val="002E266A"/>
    <w:rsid w:val="002E3E97"/>
    <w:rsid w:val="002E3EE4"/>
    <w:rsid w:val="002E406F"/>
    <w:rsid w:val="002E4430"/>
    <w:rsid w:val="002E4637"/>
    <w:rsid w:val="002E4683"/>
    <w:rsid w:val="002E48E3"/>
    <w:rsid w:val="002E56AF"/>
    <w:rsid w:val="002E67B1"/>
    <w:rsid w:val="002E76CB"/>
    <w:rsid w:val="002F0212"/>
    <w:rsid w:val="002F086E"/>
    <w:rsid w:val="002F1058"/>
    <w:rsid w:val="002F1650"/>
    <w:rsid w:val="002F169E"/>
    <w:rsid w:val="002F16C3"/>
    <w:rsid w:val="002F1E2E"/>
    <w:rsid w:val="002F2255"/>
    <w:rsid w:val="002F28DB"/>
    <w:rsid w:val="002F2DDD"/>
    <w:rsid w:val="002F2ED9"/>
    <w:rsid w:val="002F318D"/>
    <w:rsid w:val="002F33A0"/>
    <w:rsid w:val="002F34CF"/>
    <w:rsid w:val="002F3A7A"/>
    <w:rsid w:val="002F4B5C"/>
    <w:rsid w:val="002F6028"/>
    <w:rsid w:val="002F61A1"/>
    <w:rsid w:val="002F62A1"/>
    <w:rsid w:val="002F69D0"/>
    <w:rsid w:val="002F6ED3"/>
    <w:rsid w:val="002F71EB"/>
    <w:rsid w:val="002F7885"/>
    <w:rsid w:val="002F7B99"/>
    <w:rsid w:val="002F7DB8"/>
    <w:rsid w:val="0030022F"/>
    <w:rsid w:val="003012FA"/>
    <w:rsid w:val="003014FA"/>
    <w:rsid w:val="003018AF"/>
    <w:rsid w:val="00302056"/>
    <w:rsid w:val="00302E2A"/>
    <w:rsid w:val="00303385"/>
    <w:rsid w:val="00303A17"/>
    <w:rsid w:val="00303D96"/>
    <w:rsid w:val="00303E0A"/>
    <w:rsid w:val="00304283"/>
    <w:rsid w:val="00304529"/>
    <w:rsid w:val="0030457E"/>
    <w:rsid w:val="003046DD"/>
    <w:rsid w:val="00305342"/>
    <w:rsid w:val="00305BF5"/>
    <w:rsid w:val="003065A5"/>
    <w:rsid w:val="0030689D"/>
    <w:rsid w:val="00306B74"/>
    <w:rsid w:val="00306D73"/>
    <w:rsid w:val="00306DBB"/>
    <w:rsid w:val="00306EAD"/>
    <w:rsid w:val="0030761D"/>
    <w:rsid w:val="00307D05"/>
    <w:rsid w:val="003101EA"/>
    <w:rsid w:val="00311FEF"/>
    <w:rsid w:val="00313EC4"/>
    <w:rsid w:val="00313ED5"/>
    <w:rsid w:val="00313F37"/>
    <w:rsid w:val="00314183"/>
    <w:rsid w:val="00314516"/>
    <w:rsid w:val="00314820"/>
    <w:rsid w:val="003149AA"/>
    <w:rsid w:val="00314A94"/>
    <w:rsid w:val="003150F1"/>
    <w:rsid w:val="003153C4"/>
    <w:rsid w:val="00315455"/>
    <w:rsid w:val="00315692"/>
    <w:rsid w:val="00315B91"/>
    <w:rsid w:val="0031671C"/>
    <w:rsid w:val="00316779"/>
    <w:rsid w:val="00316BF9"/>
    <w:rsid w:val="0031777E"/>
    <w:rsid w:val="00320101"/>
    <w:rsid w:val="003204D2"/>
    <w:rsid w:val="0032050D"/>
    <w:rsid w:val="00320ACF"/>
    <w:rsid w:val="00320CBA"/>
    <w:rsid w:val="00320D28"/>
    <w:rsid w:val="003214FA"/>
    <w:rsid w:val="0032188E"/>
    <w:rsid w:val="00321AC7"/>
    <w:rsid w:val="003222B9"/>
    <w:rsid w:val="003234B4"/>
    <w:rsid w:val="003236B2"/>
    <w:rsid w:val="00323A59"/>
    <w:rsid w:val="00323C6F"/>
    <w:rsid w:val="0032415E"/>
    <w:rsid w:val="00324217"/>
    <w:rsid w:val="0032439F"/>
    <w:rsid w:val="003244AF"/>
    <w:rsid w:val="00325F91"/>
    <w:rsid w:val="003262A4"/>
    <w:rsid w:val="00327786"/>
    <w:rsid w:val="00327A21"/>
    <w:rsid w:val="003306FD"/>
    <w:rsid w:val="003311EC"/>
    <w:rsid w:val="00331653"/>
    <w:rsid w:val="00331ACC"/>
    <w:rsid w:val="0033233F"/>
    <w:rsid w:val="00332ECF"/>
    <w:rsid w:val="00332F8D"/>
    <w:rsid w:val="003333FE"/>
    <w:rsid w:val="00333943"/>
    <w:rsid w:val="003341BD"/>
    <w:rsid w:val="00334362"/>
    <w:rsid w:val="003345EE"/>
    <w:rsid w:val="00334664"/>
    <w:rsid w:val="00334C25"/>
    <w:rsid w:val="00336704"/>
    <w:rsid w:val="00336A98"/>
    <w:rsid w:val="00336E28"/>
    <w:rsid w:val="0033777C"/>
    <w:rsid w:val="00341791"/>
    <w:rsid w:val="00341980"/>
    <w:rsid w:val="00343155"/>
    <w:rsid w:val="0034351D"/>
    <w:rsid w:val="003437D3"/>
    <w:rsid w:val="00343938"/>
    <w:rsid w:val="0034481B"/>
    <w:rsid w:val="00344839"/>
    <w:rsid w:val="0034503A"/>
    <w:rsid w:val="003459B1"/>
    <w:rsid w:val="00346D64"/>
    <w:rsid w:val="00347FC9"/>
    <w:rsid w:val="00350DAC"/>
    <w:rsid w:val="00350E92"/>
    <w:rsid w:val="003511AC"/>
    <w:rsid w:val="003514AE"/>
    <w:rsid w:val="00351855"/>
    <w:rsid w:val="00351933"/>
    <w:rsid w:val="00351B16"/>
    <w:rsid w:val="00352419"/>
    <w:rsid w:val="00352C7C"/>
    <w:rsid w:val="00352CE3"/>
    <w:rsid w:val="00353009"/>
    <w:rsid w:val="0035344E"/>
    <w:rsid w:val="00353B0A"/>
    <w:rsid w:val="00353B4B"/>
    <w:rsid w:val="00353B81"/>
    <w:rsid w:val="00353DEE"/>
    <w:rsid w:val="00353E23"/>
    <w:rsid w:val="00354794"/>
    <w:rsid w:val="0035482F"/>
    <w:rsid w:val="00354B2F"/>
    <w:rsid w:val="00355078"/>
    <w:rsid w:val="003553AA"/>
    <w:rsid w:val="0035557E"/>
    <w:rsid w:val="00355706"/>
    <w:rsid w:val="00355EF0"/>
    <w:rsid w:val="003562A3"/>
    <w:rsid w:val="00356430"/>
    <w:rsid w:val="00356A8C"/>
    <w:rsid w:val="00356A8D"/>
    <w:rsid w:val="00356DF5"/>
    <w:rsid w:val="00356E60"/>
    <w:rsid w:val="003576A2"/>
    <w:rsid w:val="00357830"/>
    <w:rsid w:val="00357BDC"/>
    <w:rsid w:val="0036022F"/>
    <w:rsid w:val="00360905"/>
    <w:rsid w:val="003615AD"/>
    <w:rsid w:val="003617EA"/>
    <w:rsid w:val="00362379"/>
    <w:rsid w:val="00362B0B"/>
    <w:rsid w:val="00362F3C"/>
    <w:rsid w:val="00363331"/>
    <w:rsid w:val="003634F8"/>
    <w:rsid w:val="00363877"/>
    <w:rsid w:val="00363B4C"/>
    <w:rsid w:val="00363FD4"/>
    <w:rsid w:val="003644F7"/>
    <w:rsid w:val="00364C01"/>
    <w:rsid w:val="00364E2B"/>
    <w:rsid w:val="00364F60"/>
    <w:rsid w:val="0036529A"/>
    <w:rsid w:val="0036576E"/>
    <w:rsid w:val="0036584B"/>
    <w:rsid w:val="00365A02"/>
    <w:rsid w:val="00365A19"/>
    <w:rsid w:val="00366767"/>
    <w:rsid w:val="00366C3B"/>
    <w:rsid w:val="003671CB"/>
    <w:rsid w:val="003672F2"/>
    <w:rsid w:val="003672FE"/>
    <w:rsid w:val="00367671"/>
    <w:rsid w:val="0037041E"/>
    <w:rsid w:val="003704F6"/>
    <w:rsid w:val="0037071D"/>
    <w:rsid w:val="00372F17"/>
    <w:rsid w:val="003737CA"/>
    <w:rsid w:val="00373960"/>
    <w:rsid w:val="003739FF"/>
    <w:rsid w:val="00373B77"/>
    <w:rsid w:val="0037439D"/>
    <w:rsid w:val="0037454B"/>
    <w:rsid w:val="00374782"/>
    <w:rsid w:val="003748A3"/>
    <w:rsid w:val="0037543D"/>
    <w:rsid w:val="00375E7C"/>
    <w:rsid w:val="003763FD"/>
    <w:rsid w:val="00376A14"/>
    <w:rsid w:val="00376C1F"/>
    <w:rsid w:val="00376CB0"/>
    <w:rsid w:val="00376CBF"/>
    <w:rsid w:val="00377257"/>
    <w:rsid w:val="003803D4"/>
    <w:rsid w:val="0038047B"/>
    <w:rsid w:val="0038061C"/>
    <w:rsid w:val="003809CF"/>
    <w:rsid w:val="00380D6B"/>
    <w:rsid w:val="00380F02"/>
    <w:rsid w:val="003810C7"/>
    <w:rsid w:val="00381270"/>
    <w:rsid w:val="00382CED"/>
    <w:rsid w:val="00382E3C"/>
    <w:rsid w:val="003830FF"/>
    <w:rsid w:val="00383153"/>
    <w:rsid w:val="00383581"/>
    <w:rsid w:val="003839CB"/>
    <w:rsid w:val="00383FDD"/>
    <w:rsid w:val="0038495C"/>
    <w:rsid w:val="00384C9F"/>
    <w:rsid w:val="00385026"/>
    <w:rsid w:val="0038551A"/>
    <w:rsid w:val="00385AE4"/>
    <w:rsid w:val="00385F2A"/>
    <w:rsid w:val="00386632"/>
    <w:rsid w:val="003871BA"/>
    <w:rsid w:val="00391681"/>
    <w:rsid w:val="003922A7"/>
    <w:rsid w:val="00392F06"/>
    <w:rsid w:val="003931F3"/>
    <w:rsid w:val="003932FC"/>
    <w:rsid w:val="003954BC"/>
    <w:rsid w:val="0039552E"/>
    <w:rsid w:val="00395591"/>
    <w:rsid w:val="00395C1E"/>
    <w:rsid w:val="003961F0"/>
    <w:rsid w:val="003A0AA3"/>
    <w:rsid w:val="003A1787"/>
    <w:rsid w:val="003A19AB"/>
    <w:rsid w:val="003A1A45"/>
    <w:rsid w:val="003A23F9"/>
    <w:rsid w:val="003A2CFF"/>
    <w:rsid w:val="003A3232"/>
    <w:rsid w:val="003A4082"/>
    <w:rsid w:val="003A441B"/>
    <w:rsid w:val="003A4522"/>
    <w:rsid w:val="003A4AA8"/>
    <w:rsid w:val="003A4C24"/>
    <w:rsid w:val="003A5007"/>
    <w:rsid w:val="003A55D6"/>
    <w:rsid w:val="003A5D55"/>
    <w:rsid w:val="003A6236"/>
    <w:rsid w:val="003A6931"/>
    <w:rsid w:val="003A79E2"/>
    <w:rsid w:val="003B0073"/>
    <w:rsid w:val="003B0FCC"/>
    <w:rsid w:val="003B1394"/>
    <w:rsid w:val="003B18FC"/>
    <w:rsid w:val="003B2223"/>
    <w:rsid w:val="003B2B03"/>
    <w:rsid w:val="003B30A0"/>
    <w:rsid w:val="003B30A2"/>
    <w:rsid w:val="003B30D3"/>
    <w:rsid w:val="003B34D5"/>
    <w:rsid w:val="003B39AA"/>
    <w:rsid w:val="003B3D66"/>
    <w:rsid w:val="003B4046"/>
    <w:rsid w:val="003B41F5"/>
    <w:rsid w:val="003B4380"/>
    <w:rsid w:val="003B44F2"/>
    <w:rsid w:val="003B46FC"/>
    <w:rsid w:val="003B480A"/>
    <w:rsid w:val="003B485D"/>
    <w:rsid w:val="003B50B6"/>
    <w:rsid w:val="003B59D9"/>
    <w:rsid w:val="003B5C22"/>
    <w:rsid w:val="003B5D0B"/>
    <w:rsid w:val="003B60CD"/>
    <w:rsid w:val="003B6691"/>
    <w:rsid w:val="003B6CE1"/>
    <w:rsid w:val="003B6E11"/>
    <w:rsid w:val="003B6E33"/>
    <w:rsid w:val="003B72A2"/>
    <w:rsid w:val="003B768F"/>
    <w:rsid w:val="003B78B9"/>
    <w:rsid w:val="003B7E0C"/>
    <w:rsid w:val="003B7EB0"/>
    <w:rsid w:val="003C035B"/>
    <w:rsid w:val="003C12B4"/>
    <w:rsid w:val="003C1338"/>
    <w:rsid w:val="003C1D5B"/>
    <w:rsid w:val="003C236C"/>
    <w:rsid w:val="003C249B"/>
    <w:rsid w:val="003C2C78"/>
    <w:rsid w:val="003C2CEB"/>
    <w:rsid w:val="003C3A04"/>
    <w:rsid w:val="003C3EFB"/>
    <w:rsid w:val="003C3FA1"/>
    <w:rsid w:val="003C4B13"/>
    <w:rsid w:val="003C4DD4"/>
    <w:rsid w:val="003C4E5C"/>
    <w:rsid w:val="003C5063"/>
    <w:rsid w:val="003C5769"/>
    <w:rsid w:val="003C585E"/>
    <w:rsid w:val="003C5E9A"/>
    <w:rsid w:val="003C64D0"/>
    <w:rsid w:val="003C65AE"/>
    <w:rsid w:val="003C6ACD"/>
    <w:rsid w:val="003C6E91"/>
    <w:rsid w:val="003D01E0"/>
    <w:rsid w:val="003D0E3D"/>
    <w:rsid w:val="003D1796"/>
    <w:rsid w:val="003D17D6"/>
    <w:rsid w:val="003D1C4A"/>
    <w:rsid w:val="003D224B"/>
    <w:rsid w:val="003D2462"/>
    <w:rsid w:val="003D25E0"/>
    <w:rsid w:val="003D2D50"/>
    <w:rsid w:val="003D2FC4"/>
    <w:rsid w:val="003D2FC6"/>
    <w:rsid w:val="003D3352"/>
    <w:rsid w:val="003D370E"/>
    <w:rsid w:val="003D4309"/>
    <w:rsid w:val="003D437F"/>
    <w:rsid w:val="003D47D2"/>
    <w:rsid w:val="003D5017"/>
    <w:rsid w:val="003D5096"/>
    <w:rsid w:val="003D5420"/>
    <w:rsid w:val="003D57AD"/>
    <w:rsid w:val="003D5830"/>
    <w:rsid w:val="003D6F4D"/>
    <w:rsid w:val="003D71DB"/>
    <w:rsid w:val="003D7359"/>
    <w:rsid w:val="003D7C07"/>
    <w:rsid w:val="003E02A3"/>
    <w:rsid w:val="003E034D"/>
    <w:rsid w:val="003E0B8D"/>
    <w:rsid w:val="003E11D8"/>
    <w:rsid w:val="003E19C3"/>
    <w:rsid w:val="003E1A3E"/>
    <w:rsid w:val="003E1B7B"/>
    <w:rsid w:val="003E1C39"/>
    <w:rsid w:val="003E2363"/>
    <w:rsid w:val="003E2E6C"/>
    <w:rsid w:val="003E3087"/>
    <w:rsid w:val="003E3B27"/>
    <w:rsid w:val="003E3B78"/>
    <w:rsid w:val="003E4230"/>
    <w:rsid w:val="003E50A7"/>
    <w:rsid w:val="003E5280"/>
    <w:rsid w:val="003E5544"/>
    <w:rsid w:val="003E59FF"/>
    <w:rsid w:val="003E5E72"/>
    <w:rsid w:val="003E68CE"/>
    <w:rsid w:val="003E6E25"/>
    <w:rsid w:val="003E6E30"/>
    <w:rsid w:val="003E7175"/>
    <w:rsid w:val="003E722A"/>
    <w:rsid w:val="003E734C"/>
    <w:rsid w:val="003E7579"/>
    <w:rsid w:val="003E7943"/>
    <w:rsid w:val="003E798A"/>
    <w:rsid w:val="003E7AE4"/>
    <w:rsid w:val="003F0C02"/>
    <w:rsid w:val="003F14DC"/>
    <w:rsid w:val="003F1713"/>
    <w:rsid w:val="003F1BE5"/>
    <w:rsid w:val="003F2274"/>
    <w:rsid w:val="003F245C"/>
    <w:rsid w:val="003F2C3D"/>
    <w:rsid w:val="003F2CB7"/>
    <w:rsid w:val="003F306B"/>
    <w:rsid w:val="003F3144"/>
    <w:rsid w:val="003F4118"/>
    <w:rsid w:val="003F4C9C"/>
    <w:rsid w:val="003F4F36"/>
    <w:rsid w:val="003F55B1"/>
    <w:rsid w:val="003F5785"/>
    <w:rsid w:val="003F60FF"/>
    <w:rsid w:val="003F625F"/>
    <w:rsid w:val="003F6C30"/>
    <w:rsid w:val="003F6CEB"/>
    <w:rsid w:val="00400246"/>
    <w:rsid w:val="0040056F"/>
    <w:rsid w:val="00401564"/>
    <w:rsid w:val="004015BC"/>
    <w:rsid w:val="0040245C"/>
    <w:rsid w:val="00403052"/>
    <w:rsid w:val="004033E3"/>
    <w:rsid w:val="004035BE"/>
    <w:rsid w:val="004035F2"/>
    <w:rsid w:val="00403710"/>
    <w:rsid w:val="00403D62"/>
    <w:rsid w:val="004050A2"/>
    <w:rsid w:val="004064A8"/>
    <w:rsid w:val="00406BFD"/>
    <w:rsid w:val="004078F6"/>
    <w:rsid w:val="0041021C"/>
    <w:rsid w:val="00410233"/>
    <w:rsid w:val="00410762"/>
    <w:rsid w:val="00410AD8"/>
    <w:rsid w:val="00411137"/>
    <w:rsid w:val="00411E90"/>
    <w:rsid w:val="00411EE0"/>
    <w:rsid w:val="00411F5C"/>
    <w:rsid w:val="004123A3"/>
    <w:rsid w:val="00412CC2"/>
    <w:rsid w:val="00412DEB"/>
    <w:rsid w:val="00412F19"/>
    <w:rsid w:val="004134D2"/>
    <w:rsid w:val="0041384E"/>
    <w:rsid w:val="00413889"/>
    <w:rsid w:val="00413C85"/>
    <w:rsid w:val="0041405A"/>
    <w:rsid w:val="0041440C"/>
    <w:rsid w:val="00415FBC"/>
    <w:rsid w:val="00416247"/>
    <w:rsid w:val="00416672"/>
    <w:rsid w:val="00416BC5"/>
    <w:rsid w:val="0041744B"/>
    <w:rsid w:val="00417809"/>
    <w:rsid w:val="004178BB"/>
    <w:rsid w:val="00420AC8"/>
    <w:rsid w:val="00421393"/>
    <w:rsid w:val="00421ADB"/>
    <w:rsid w:val="00421C01"/>
    <w:rsid w:val="00422534"/>
    <w:rsid w:val="0042266C"/>
    <w:rsid w:val="00422A2B"/>
    <w:rsid w:val="004230A0"/>
    <w:rsid w:val="004234F0"/>
    <w:rsid w:val="004239B8"/>
    <w:rsid w:val="00423F00"/>
    <w:rsid w:val="00423F34"/>
    <w:rsid w:val="00423FA9"/>
    <w:rsid w:val="0042407D"/>
    <w:rsid w:val="00424889"/>
    <w:rsid w:val="00425145"/>
    <w:rsid w:val="0042549D"/>
    <w:rsid w:val="004257B7"/>
    <w:rsid w:val="00425A7A"/>
    <w:rsid w:val="00425CA4"/>
    <w:rsid w:val="00425D7B"/>
    <w:rsid w:val="004263EA"/>
    <w:rsid w:val="0042681F"/>
    <w:rsid w:val="00426B57"/>
    <w:rsid w:val="0042705C"/>
    <w:rsid w:val="00427553"/>
    <w:rsid w:val="004279E7"/>
    <w:rsid w:val="00427AD9"/>
    <w:rsid w:val="004303F2"/>
    <w:rsid w:val="004304B7"/>
    <w:rsid w:val="0043077C"/>
    <w:rsid w:val="00430AAA"/>
    <w:rsid w:val="00431025"/>
    <w:rsid w:val="004311E1"/>
    <w:rsid w:val="00431E44"/>
    <w:rsid w:val="0043258B"/>
    <w:rsid w:val="0043269D"/>
    <w:rsid w:val="004326A4"/>
    <w:rsid w:val="00432B47"/>
    <w:rsid w:val="00432D66"/>
    <w:rsid w:val="00433D55"/>
    <w:rsid w:val="00434B53"/>
    <w:rsid w:val="00435E24"/>
    <w:rsid w:val="00435EF1"/>
    <w:rsid w:val="0043665B"/>
    <w:rsid w:val="004372EF"/>
    <w:rsid w:val="0043745C"/>
    <w:rsid w:val="00437CC1"/>
    <w:rsid w:val="00437F7F"/>
    <w:rsid w:val="00440B7F"/>
    <w:rsid w:val="00440BA4"/>
    <w:rsid w:val="00441120"/>
    <w:rsid w:val="00441D4E"/>
    <w:rsid w:val="00441DAA"/>
    <w:rsid w:val="00442AF4"/>
    <w:rsid w:val="00442D9E"/>
    <w:rsid w:val="004433C1"/>
    <w:rsid w:val="00443F8A"/>
    <w:rsid w:val="00444342"/>
    <w:rsid w:val="004444FB"/>
    <w:rsid w:val="0044460A"/>
    <w:rsid w:val="00444DF1"/>
    <w:rsid w:val="00444F9A"/>
    <w:rsid w:val="004450C8"/>
    <w:rsid w:val="0044525D"/>
    <w:rsid w:val="0044585F"/>
    <w:rsid w:val="00445922"/>
    <w:rsid w:val="00445B50"/>
    <w:rsid w:val="00445C23"/>
    <w:rsid w:val="00445CBB"/>
    <w:rsid w:val="004461CA"/>
    <w:rsid w:val="004462BE"/>
    <w:rsid w:val="0044652E"/>
    <w:rsid w:val="00446E7F"/>
    <w:rsid w:val="00447B71"/>
    <w:rsid w:val="00447E3F"/>
    <w:rsid w:val="004502D9"/>
    <w:rsid w:val="00450373"/>
    <w:rsid w:val="00450769"/>
    <w:rsid w:val="00450D24"/>
    <w:rsid w:val="0045122E"/>
    <w:rsid w:val="00451764"/>
    <w:rsid w:val="004520E8"/>
    <w:rsid w:val="0045257C"/>
    <w:rsid w:val="00452AFE"/>
    <w:rsid w:val="004533B1"/>
    <w:rsid w:val="00453763"/>
    <w:rsid w:val="004548B0"/>
    <w:rsid w:val="00454C03"/>
    <w:rsid w:val="00454D6B"/>
    <w:rsid w:val="00454E48"/>
    <w:rsid w:val="004553A2"/>
    <w:rsid w:val="00455B56"/>
    <w:rsid w:val="004561B3"/>
    <w:rsid w:val="00456324"/>
    <w:rsid w:val="004563BC"/>
    <w:rsid w:val="00456722"/>
    <w:rsid w:val="00456A5C"/>
    <w:rsid w:val="00457050"/>
    <w:rsid w:val="004573D3"/>
    <w:rsid w:val="0045757A"/>
    <w:rsid w:val="004579DE"/>
    <w:rsid w:val="00461708"/>
    <w:rsid w:val="0046212C"/>
    <w:rsid w:val="00462405"/>
    <w:rsid w:val="00462AC8"/>
    <w:rsid w:val="00462BF5"/>
    <w:rsid w:val="00462F01"/>
    <w:rsid w:val="00463714"/>
    <w:rsid w:val="00464D54"/>
    <w:rsid w:val="004650B4"/>
    <w:rsid w:val="0046551C"/>
    <w:rsid w:val="00465780"/>
    <w:rsid w:val="004658C2"/>
    <w:rsid w:val="00465AC7"/>
    <w:rsid w:val="0046648C"/>
    <w:rsid w:val="00466CE1"/>
    <w:rsid w:val="00466F6B"/>
    <w:rsid w:val="004674D3"/>
    <w:rsid w:val="00467AAC"/>
    <w:rsid w:val="00470EE0"/>
    <w:rsid w:val="00471DB2"/>
    <w:rsid w:val="00471FF2"/>
    <w:rsid w:val="00472163"/>
    <w:rsid w:val="004724D5"/>
    <w:rsid w:val="00473012"/>
    <w:rsid w:val="004738AF"/>
    <w:rsid w:val="00475730"/>
    <w:rsid w:val="00475BD5"/>
    <w:rsid w:val="00475C2A"/>
    <w:rsid w:val="00475E70"/>
    <w:rsid w:val="00476310"/>
    <w:rsid w:val="0047664F"/>
    <w:rsid w:val="00477B1C"/>
    <w:rsid w:val="00477C7D"/>
    <w:rsid w:val="00477CFE"/>
    <w:rsid w:val="00480821"/>
    <w:rsid w:val="004808C0"/>
    <w:rsid w:val="00481BD0"/>
    <w:rsid w:val="00481DC0"/>
    <w:rsid w:val="00482BF2"/>
    <w:rsid w:val="00482ED2"/>
    <w:rsid w:val="004832E0"/>
    <w:rsid w:val="0048331B"/>
    <w:rsid w:val="0048375B"/>
    <w:rsid w:val="004837BE"/>
    <w:rsid w:val="0048381F"/>
    <w:rsid w:val="004838F4"/>
    <w:rsid w:val="00486C75"/>
    <w:rsid w:val="00487230"/>
    <w:rsid w:val="0048794A"/>
    <w:rsid w:val="0049025D"/>
    <w:rsid w:val="004906E1"/>
    <w:rsid w:val="00490A1F"/>
    <w:rsid w:val="0049197F"/>
    <w:rsid w:val="00491DCB"/>
    <w:rsid w:val="00492172"/>
    <w:rsid w:val="004921C8"/>
    <w:rsid w:val="004924DB"/>
    <w:rsid w:val="00492524"/>
    <w:rsid w:val="00492CBF"/>
    <w:rsid w:val="00492DDB"/>
    <w:rsid w:val="004937DD"/>
    <w:rsid w:val="004939AD"/>
    <w:rsid w:val="00494221"/>
    <w:rsid w:val="0049431F"/>
    <w:rsid w:val="00495265"/>
    <w:rsid w:val="0049545F"/>
    <w:rsid w:val="004955FD"/>
    <w:rsid w:val="00495B48"/>
    <w:rsid w:val="00496409"/>
    <w:rsid w:val="00496750"/>
    <w:rsid w:val="004970D2"/>
    <w:rsid w:val="00497B48"/>
    <w:rsid w:val="00497D07"/>
    <w:rsid w:val="004A03A3"/>
    <w:rsid w:val="004A048A"/>
    <w:rsid w:val="004A06FB"/>
    <w:rsid w:val="004A0A40"/>
    <w:rsid w:val="004A0E67"/>
    <w:rsid w:val="004A0F8C"/>
    <w:rsid w:val="004A1547"/>
    <w:rsid w:val="004A21F5"/>
    <w:rsid w:val="004A2919"/>
    <w:rsid w:val="004A3138"/>
    <w:rsid w:val="004A32E2"/>
    <w:rsid w:val="004A346B"/>
    <w:rsid w:val="004A36CD"/>
    <w:rsid w:val="004A3AAE"/>
    <w:rsid w:val="004A4918"/>
    <w:rsid w:val="004A49E2"/>
    <w:rsid w:val="004A4C41"/>
    <w:rsid w:val="004A4DF6"/>
    <w:rsid w:val="004A50E3"/>
    <w:rsid w:val="004A582A"/>
    <w:rsid w:val="004A5C9E"/>
    <w:rsid w:val="004A6704"/>
    <w:rsid w:val="004A6FA4"/>
    <w:rsid w:val="004A71E3"/>
    <w:rsid w:val="004A7973"/>
    <w:rsid w:val="004A7FB9"/>
    <w:rsid w:val="004B0131"/>
    <w:rsid w:val="004B0F1B"/>
    <w:rsid w:val="004B0F80"/>
    <w:rsid w:val="004B1478"/>
    <w:rsid w:val="004B15A2"/>
    <w:rsid w:val="004B1922"/>
    <w:rsid w:val="004B205E"/>
    <w:rsid w:val="004B24EC"/>
    <w:rsid w:val="004B2548"/>
    <w:rsid w:val="004B25C4"/>
    <w:rsid w:val="004B2FE7"/>
    <w:rsid w:val="004B348D"/>
    <w:rsid w:val="004B404A"/>
    <w:rsid w:val="004B44CD"/>
    <w:rsid w:val="004B4EFA"/>
    <w:rsid w:val="004B4FA6"/>
    <w:rsid w:val="004B5B51"/>
    <w:rsid w:val="004B6495"/>
    <w:rsid w:val="004B6AC5"/>
    <w:rsid w:val="004B7CFD"/>
    <w:rsid w:val="004C047A"/>
    <w:rsid w:val="004C13F4"/>
    <w:rsid w:val="004C1B5D"/>
    <w:rsid w:val="004C28CE"/>
    <w:rsid w:val="004C2E49"/>
    <w:rsid w:val="004C3656"/>
    <w:rsid w:val="004C43AD"/>
    <w:rsid w:val="004C47EF"/>
    <w:rsid w:val="004C492A"/>
    <w:rsid w:val="004C52C4"/>
    <w:rsid w:val="004C54BE"/>
    <w:rsid w:val="004C5564"/>
    <w:rsid w:val="004C6378"/>
    <w:rsid w:val="004C6610"/>
    <w:rsid w:val="004C692D"/>
    <w:rsid w:val="004C6C83"/>
    <w:rsid w:val="004C6CDC"/>
    <w:rsid w:val="004C7676"/>
    <w:rsid w:val="004C783F"/>
    <w:rsid w:val="004C792D"/>
    <w:rsid w:val="004C792E"/>
    <w:rsid w:val="004C7C05"/>
    <w:rsid w:val="004D08B8"/>
    <w:rsid w:val="004D0BBE"/>
    <w:rsid w:val="004D0E6B"/>
    <w:rsid w:val="004D2329"/>
    <w:rsid w:val="004D29FD"/>
    <w:rsid w:val="004D2B7B"/>
    <w:rsid w:val="004D30E5"/>
    <w:rsid w:val="004D30EB"/>
    <w:rsid w:val="004D3A50"/>
    <w:rsid w:val="004D3B6A"/>
    <w:rsid w:val="004D506A"/>
    <w:rsid w:val="004D513A"/>
    <w:rsid w:val="004D58B9"/>
    <w:rsid w:val="004D59C6"/>
    <w:rsid w:val="004D632A"/>
    <w:rsid w:val="004D6582"/>
    <w:rsid w:val="004D6955"/>
    <w:rsid w:val="004D73FF"/>
    <w:rsid w:val="004D775D"/>
    <w:rsid w:val="004D7B69"/>
    <w:rsid w:val="004D7DD4"/>
    <w:rsid w:val="004E01B3"/>
    <w:rsid w:val="004E10BC"/>
    <w:rsid w:val="004E13A4"/>
    <w:rsid w:val="004E167D"/>
    <w:rsid w:val="004E1F2A"/>
    <w:rsid w:val="004E1FCF"/>
    <w:rsid w:val="004E2966"/>
    <w:rsid w:val="004E29D5"/>
    <w:rsid w:val="004E2C0F"/>
    <w:rsid w:val="004E3370"/>
    <w:rsid w:val="004E35B6"/>
    <w:rsid w:val="004E3B8E"/>
    <w:rsid w:val="004E3CB9"/>
    <w:rsid w:val="004E4041"/>
    <w:rsid w:val="004E4DF4"/>
    <w:rsid w:val="004E5348"/>
    <w:rsid w:val="004E6043"/>
    <w:rsid w:val="004E6A48"/>
    <w:rsid w:val="004E796C"/>
    <w:rsid w:val="004F0780"/>
    <w:rsid w:val="004F0958"/>
    <w:rsid w:val="004F0ACF"/>
    <w:rsid w:val="004F104F"/>
    <w:rsid w:val="004F1311"/>
    <w:rsid w:val="004F1E67"/>
    <w:rsid w:val="004F217B"/>
    <w:rsid w:val="004F261A"/>
    <w:rsid w:val="004F328A"/>
    <w:rsid w:val="004F3765"/>
    <w:rsid w:val="004F60E9"/>
    <w:rsid w:val="004F6843"/>
    <w:rsid w:val="004F6D93"/>
    <w:rsid w:val="004F70BF"/>
    <w:rsid w:val="004F75B6"/>
    <w:rsid w:val="004F7B67"/>
    <w:rsid w:val="00500205"/>
    <w:rsid w:val="00500219"/>
    <w:rsid w:val="005006DB"/>
    <w:rsid w:val="00500F9E"/>
    <w:rsid w:val="00500FBF"/>
    <w:rsid w:val="005012F2"/>
    <w:rsid w:val="00501795"/>
    <w:rsid w:val="005017BE"/>
    <w:rsid w:val="00501A7A"/>
    <w:rsid w:val="00501B54"/>
    <w:rsid w:val="0050204C"/>
    <w:rsid w:val="005025DC"/>
    <w:rsid w:val="005026A5"/>
    <w:rsid w:val="00502BFC"/>
    <w:rsid w:val="00503011"/>
    <w:rsid w:val="0050391C"/>
    <w:rsid w:val="00503FA3"/>
    <w:rsid w:val="00504854"/>
    <w:rsid w:val="00504B6B"/>
    <w:rsid w:val="00504E81"/>
    <w:rsid w:val="005052EB"/>
    <w:rsid w:val="00505A3D"/>
    <w:rsid w:val="005064D5"/>
    <w:rsid w:val="0050735D"/>
    <w:rsid w:val="00507456"/>
    <w:rsid w:val="00507682"/>
    <w:rsid w:val="00507688"/>
    <w:rsid w:val="00507995"/>
    <w:rsid w:val="00507F75"/>
    <w:rsid w:val="00510084"/>
    <w:rsid w:val="00510219"/>
    <w:rsid w:val="005103B1"/>
    <w:rsid w:val="00510598"/>
    <w:rsid w:val="00510E55"/>
    <w:rsid w:val="005110F1"/>
    <w:rsid w:val="0051148D"/>
    <w:rsid w:val="00511C46"/>
    <w:rsid w:val="00511E17"/>
    <w:rsid w:val="00511F9D"/>
    <w:rsid w:val="0051227C"/>
    <w:rsid w:val="005126E4"/>
    <w:rsid w:val="005128C9"/>
    <w:rsid w:val="00512E32"/>
    <w:rsid w:val="00513245"/>
    <w:rsid w:val="005137B3"/>
    <w:rsid w:val="00515969"/>
    <w:rsid w:val="00515D79"/>
    <w:rsid w:val="005161CB"/>
    <w:rsid w:val="00516439"/>
    <w:rsid w:val="0051646B"/>
    <w:rsid w:val="005164C0"/>
    <w:rsid w:val="00516B2C"/>
    <w:rsid w:val="00516C3C"/>
    <w:rsid w:val="0051703F"/>
    <w:rsid w:val="0051726E"/>
    <w:rsid w:val="005172FE"/>
    <w:rsid w:val="005175C4"/>
    <w:rsid w:val="0052035D"/>
    <w:rsid w:val="00520578"/>
    <w:rsid w:val="005206DC"/>
    <w:rsid w:val="00521165"/>
    <w:rsid w:val="005211FB"/>
    <w:rsid w:val="005212D1"/>
    <w:rsid w:val="005213E6"/>
    <w:rsid w:val="0052197A"/>
    <w:rsid w:val="00522082"/>
    <w:rsid w:val="0052264C"/>
    <w:rsid w:val="00523A28"/>
    <w:rsid w:val="0052446B"/>
    <w:rsid w:val="00524B21"/>
    <w:rsid w:val="00525921"/>
    <w:rsid w:val="005263F5"/>
    <w:rsid w:val="005268DE"/>
    <w:rsid w:val="00527F0F"/>
    <w:rsid w:val="00530247"/>
    <w:rsid w:val="0053027C"/>
    <w:rsid w:val="00530567"/>
    <w:rsid w:val="0053059A"/>
    <w:rsid w:val="00530812"/>
    <w:rsid w:val="00530D22"/>
    <w:rsid w:val="00530EE8"/>
    <w:rsid w:val="00531382"/>
    <w:rsid w:val="005322FD"/>
    <w:rsid w:val="005323D2"/>
    <w:rsid w:val="00532F1A"/>
    <w:rsid w:val="00532FE4"/>
    <w:rsid w:val="00533447"/>
    <w:rsid w:val="00533B6C"/>
    <w:rsid w:val="00533C1F"/>
    <w:rsid w:val="00534082"/>
    <w:rsid w:val="005342B2"/>
    <w:rsid w:val="00534679"/>
    <w:rsid w:val="0053476E"/>
    <w:rsid w:val="00534E00"/>
    <w:rsid w:val="00534F4E"/>
    <w:rsid w:val="00535913"/>
    <w:rsid w:val="00535B5E"/>
    <w:rsid w:val="00536CE8"/>
    <w:rsid w:val="00537569"/>
    <w:rsid w:val="005375A8"/>
    <w:rsid w:val="005379D5"/>
    <w:rsid w:val="0054012D"/>
    <w:rsid w:val="005401C6"/>
    <w:rsid w:val="0054030B"/>
    <w:rsid w:val="005404C1"/>
    <w:rsid w:val="0054084E"/>
    <w:rsid w:val="00540F01"/>
    <w:rsid w:val="00541871"/>
    <w:rsid w:val="00541EBB"/>
    <w:rsid w:val="00541F26"/>
    <w:rsid w:val="00542128"/>
    <w:rsid w:val="0054271A"/>
    <w:rsid w:val="005428D1"/>
    <w:rsid w:val="00542BE0"/>
    <w:rsid w:val="00542C8C"/>
    <w:rsid w:val="00543284"/>
    <w:rsid w:val="0054331A"/>
    <w:rsid w:val="00543793"/>
    <w:rsid w:val="00543EF9"/>
    <w:rsid w:val="00544200"/>
    <w:rsid w:val="005453BE"/>
    <w:rsid w:val="00545A34"/>
    <w:rsid w:val="00545E4D"/>
    <w:rsid w:val="00546466"/>
    <w:rsid w:val="005466EE"/>
    <w:rsid w:val="00546823"/>
    <w:rsid w:val="00547340"/>
    <w:rsid w:val="0054781C"/>
    <w:rsid w:val="005503BA"/>
    <w:rsid w:val="00550ADA"/>
    <w:rsid w:val="00550EF7"/>
    <w:rsid w:val="00550FEA"/>
    <w:rsid w:val="0055101F"/>
    <w:rsid w:val="00551D70"/>
    <w:rsid w:val="00551FDB"/>
    <w:rsid w:val="00552CC0"/>
    <w:rsid w:val="00552DA5"/>
    <w:rsid w:val="00552E13"/>
    <w:rsid w:val="00552EAE"/>
    <w:rsid w:val="00553473"/>
    <w:rsid w:val="00553FCB"/>
    <w:rsid w:val="00554738"/>
    <w:rsid w:val="0055487E"/>
    <w:rsid w:val="00554A8F"/>
    <w:rsid w:val="00554DC0"/>
    <w:rsid w:val="00554F79"/>
    <w:rsid w:val="0055581E"/>
    <w:rsid w:val="00555B38"/>
    <w:rsid w:val="00555D84"/>
    <w:rsid w:val="0055635B"/>
    <w:rsid w:val="005565B8"/>
    <w:rsid w:val="005568D5"/>
    <w:rsid w:val="00556A3C"/>
    <w:rsid w:val="005570B5"/>
    <w:rsid w:val="005573C0"/>
    <w:rsid w:val="00557AB5"/>
    <w:rsid w:val="00557AD4"/>
    <w:rsid w:val="00557D12"/>
    <w:rsid w:val="00560293"/>
    <w:rsid w:val="005603B4"/>
    <w:rsid w:val="00560D11"/>
    <w:rsid w:val="00560FFF"/>
    <w:rsid w:val="005626D9"/>
    <w:rsid w:val="00562EB0"/>
    <w:rsid w:val="00563168"/>
    <w:rsid w:val="00563465"/>
    <w:rsid w:val="005644D1"/>
    <w:rsid w:val="00564A30"/>
    <w:rsid w:val="00564E6B"/>
    <w:rsid w:val="00564FF8"/>
    <w:rsid w:val="00565423"/>
    <w:rsid w:val="0056577C"/>
    <w:rsid w:val="0056678A"/>
    <w:rsid w:val="00566F22"/>
    <w:rsid w:val="005674C8"/>
    <w:rsid w:val="00570ABA"/>
    <w:rsid w:val="005710C4"/>
    <w:rsid w:val="005713B5"/>
    <w:rsid w:val="00571C1E"/>
    <w:rsid w:val="005721A5"/>
    <w:rsid w:val="005727F0"/>
    <w:rsid w:val="00572F1A"/>
    <w:rsid w:val="005738B3"/>
    <w:rsid w:val="00573B45"/>
    <w:rsid w:val="0057472D"/>
    <w:rsid w:val="00574733"/>
    <w:rsid w:val="00574791"/>
    <w:rsid w:val="00574D41"/>
    <w:rsid w:val="0057536D"/>
    <w:rsid w:val="0057596F"/>
    <w:rsid w:val="00575AE6"/>
    <w:rsid w:val="005760BF"/>
    <w:rsid w:val="00576749"/>
    <w:rsid w:val="00576A22"/>
    <w:rsid w:val="00576BAB"/>
    <w:rsid w:val="005770C3"/>
    <w:rsid w:val="00577875"/>
    <w:rsid w:val="005778F9"/>
    <w:rsid w:val="00580778"/>
    <w:rsid w:val="00582613"/>
    <w:rsid w:val="00582CEE"/>
    <w:rsid w:val="005837C6"/>
    <w:rsid w:val="00583CCC"/>
    <w:rsid w:val="00583F1D"/>
    <w:rsid w:val="00584F66"/>
    <w:rsid w:val="00586104"/>
    <w:rsid w:val="005861CC"/>
    <w:rsid w:val="00586C99"/>
    <w:rsid w:val="00586EDC"/>
    <w:rsid w:val="00587255"/>
    <w:rsid w:val="005875BE"/>
    <w:rsid w:val="005878E3"/>
    <w:rsid w:val="00587A3A"/>
    <w:rsid w:val="00587EBE"/>
    <w:rsid w:val="00590208"/>
    <w:rsid w:val="005903E5"/>
    <w:rsid w:val="005907C7"/>
    <w:rsid w:val="00590EE4"/>
    <w:rsid w:val="00591068"/>
    <w:rsid w:val="00593087"/>
    <w:rsid w:val="0059348C"/>
    <w:rsid w:val="00593572"/>
    <w:rsid w:val="00594039"/>
    <w:rsid w:val="005940FC"/>
    <w:rsid w:val="00594338"/>
    <w:rsid w:val="005945DF"/>
    <w:rsid w:val="00594895"/>
    <w:rsid w:val="0059542E"/>
    <w:rsid w:val="005956E5"/>
    <w:rsid w:val="005957FF"/>
    <w:rsid w:val="005966E1"/>
    <w:rsid w:val="00597875"/>
    <w:rsid w:val="005A01B7"/>
    <w:rsid w:val="005A0E63"/>
    <w:rsid w:val="005A1272"/>
    <w:rsid w:val="005A15F7"/>
    <w:rsid w:val="005A1634"/>
    <w:rsid w:val="005A29A4"/>
    <w:rsid w:val="005A2A49"/>
    <w:rsid w:val="005A2F3D"/>
    <w:rsid w:val="005A35AC"/>
    <w:rsid w:val="005A37B4"/>
    <w:rsid w:val="005A38F3"/>
    <w:rsid w:val="005A3D1B"/>
    <w:rsid w:val="005A401F"/>
    <w:rsid w:val="005A419D"/>
    <w:rsid w:val="005A41CB"/>
    <w:rsid w:val="005A47E9"/>
    <w:rsid w:val="005A4848"/>
    <w:rsid w:val="005A48CC"/>
    <w:rsid w:val="005A5172"/>
    <w:rsid w:val="005A52AA"/>
    <w:rsid w:val="005A55BB"/>
    <w:rsid w:val="005A5B7F"/>
    <w:rsid w:val="005A5E30"/>
    <w:rsid w:val="005A5F5E"/>
    <w:rsid w:val="005A5F78"/>
    <w:rsid w:val="005A6718"/>
    <w:rsid w:val="005A6B77"/>
    <w:rsid w:val="005A6E21"/>
    <w:rsid w:val="005A7080"/>
    <w:rsid w:val="005A7A5A"/>
    <w:rsid w:val="005B006A"/>
    <w:rsid w:val="005B0166"/>
    <w:rsid w:val="005B0878"/>
    <w:rsid w:val="005B139A"/>
    <w:rsid w:val="005B160C"/>
    <w:rsid w:val="005B17EE"/>
    <w:rsid w:val="005B2D57"/>
    <w:rsid w:val="005B300F"/>
    <w:rsid w:val="005B396A"/>
    <w:rsid w:val="005B39D3"/>
    <w:rsid w:val="005B3A35"/>
    <w:rsid w:val="005B3A78"/>
    <w:rsid w:val="005B45A8"/>
    <w:rsid w:val="005B4BB2"/>
    <w:rsid w:val="005B4F55"/>
    <w:rsid w:val="005B56D3"/>
    <w:rsid w:val="005B5E77"/>
    <w:rsid w:val="005B6254"/>
    <w:rsid w:val="005B651A"/>
    <w:rsid w:val="005B68B8"/>
    <w:rsid w:val="005B6B19"/>
    <w:rsid w:val="005B6BB5"/>
    <w:rsid w:val="005B6D97"/>
    <w:rsid w:val="005B71AF"/>
    <w:rsid w:val="005B763E"/>
    <w:rsid w:val="005B7EB3"/>
    <w:rsid w:val="005C0468"/>
    <w:rsid w:val="005C04A9"/>
    <w:rsid w:val="005C1808"/>
    <w:rsid w:val="005C1832"/>
    <w:rsid w:val="005C1852"/>
    <w:rsid w:val="005C1EAF"/>
    <w:rsid w:val="005C1EDC"/>
    <w:rsid w:val="005C23EF"/>
    <w:rsid w:val="005C2C62"/>
    <w:rsid w:val="005C2FC2"/>
    <w:rsid w:val="005C3177"/>
    <w:rsid w:val="005C3AA2"/>
    <w:rsid w:val="005C3BA9"/>
    <w:rsid w:val="005C3F3C"/>
    <w:rsid w:val="005C441D"/>
    <w:rsid w:val="005C4DF3"/>
    <w:rsid w:val="005C533D"/>
    <w:rsid w:val="005C58B7"/>
    <w:rsid w:val="005C67BB"/>
    <w:rsid w:val="005C6EAC"/>
    <w:rsid w:val="005C7AC5"/>
    <w:rsid w:val="005C7B1F"/>
    <w:rsid w:val="005C7B6F"/>
    <w:rsid w:val="005C7C34"/>
    <w:rsid w:val="005C7C79"/>
    <w:rsid w:val="005C7CAC"/>
    <w:rsid w:val="005D001A"/>
    <w:rsid w:val="005D03EF"/>
    <w:rsid w:val="005D03FF"/>
    <w:rsid w:val="005D090E"/>
    <w:rsid w:val="005D0959"/>
    <w:rsid w:val="005D0E7B"/>
    <w:rsid w:val="005D18BA"/>
    <w:rsid w:val="005D1DFF"/>
    <w:rsid w:val="005D24FA"/>
    <w:rsid w:val="005D26D1"/>
    <w:rsid w:val="005D29DE"/>
    <w:rsid w:val="005D368F"/>
    <w:rsid w:val="005D3BCE"/>
    <w:rsid w:val="005D416B"/>
    <w:rsid w:val="005D4A89"/>
    <w:rsid w:val="005D52D6"/>
    <w:rsid w:val="005D6C0C"/>
    <w:rsid w:val="005D7BD2"/>
    <w:rsid w:val="005D7C8E"/>
    <w:rsid w:val="005D7CFC"/>
    <w:rsid w:val="005D7FC9"/>
    <w:rsid w:val="005E058B"/>
    <w:rsid w:val="005E08D2"/>
    <w:rsid w:val="005E0D4D"/>
    <w:rsid w:val="005E126B"/>
    <w:rsid w:val="005E12EA"/>
    <w:rsid w:val="005E1437"/>
    <w:rsid w:val="005E1690"/>
    <w:rsid w:val="005E1A88"/>
    <w:rsid w:val="005E1F6E"/>
    <w:rsid w:val="005E27C3"/>
    <w:rsid w:val="005E2C18"/>
    <w:rsid w:val="005E2E7F"/>
    <w:rsid w:val="005E3383"/>
    <w:rsid w:val="005E4252"/>
    <w:rsid w:val="005E4DE3"/>
    <w:rsid w:val="005E50D3"/>
    <w:rsid w:val="005E56E8"/>
    <w:rsid w:val="005E5E11"/>
    <w:rsid w:val="005E6421"/>
    <w:rsid w:val="005E6777"/>
    <w:rsid w:val="005E6A20"/>
    <w:rsid w:val="005E79C1"/>
    <w:rsid w:val="005E7D26"/>
    <w:rsid w:val="005E7F18"/>
    <w:rsid w:val="005F0552"/>
    <w:rsid w:val="005F0C38"/>
    <w:rsid w:val="005F158C"/>
    <w:rsid w:val="005F1906"/>
    <w:rsid w:val="005F1B3C"/>
    <w:rsid w:val="005F1BAC"/>
    <w:rsid w:val="005F2654"/>
    <w:rsid w:val="005F2E0F"/>
    <w:rsid w:val="005F3ACC"/>
    <w:rsid w:val="005F3CC3"/>
    <w:rsid w:val="005F404E"/>
    <w:rsid w:val="005F4B3E"/>
    <w:rsid w:val="005F4BF8"/>
    <w:rsid w:val="005F4CF2"/>
    <w:rsid w:val="005F52DE"/>
    <w:rsid w:val="005F53AB"/>
    <w:rsid w:val="005F540D"/>
    <w:rsid w:val="005F588F"/>
    <w:rsid w:val="005F5893"/>
    <w:rsid w:val="005F5C25"/>
    <w:rsid w:val="005F606F"/>
    <w:rsid w:val="005F61A2"/>
    <w:rsid w:val="005F71E4"/>
    <w:rsid w:val="005F7590"/>
    <w:rsid w:val="005F7828"/>
    <w:rsid w:val="005F7EAC"/>
    <w:rsid w:val="0060012D"/>
    <w:rsid w:val="00600487"/>
    <w:rsid w:val="0060079B"/>
    <w:rsid w:val="0060095D"/>
    <w:rsid w:val="006009D2"/>
    <w:rsid w:val="00600C2E"/>
    <w:rsid w:val="00601D4F"/>
    <w:rsid w:val="00601EE3"/>
    <w:rsid w:val="00602184"/>
    <w:rsid w:val="006021FA"/>
    <w:rsid w:val="006023AF"/>
    <w:rsid w:val="0060240A"/>
    <w:rsid w:val="0060281F"/>
    <w:rsid w:val="00602E96"/>
    <w:rsid w:val="006030B6"/>
    <w:rsid w:val="006035C0"/>
    <w:rsid w:val="006038D2"/>
    <w:rsid w:val="0060508F"/>
    <w:rsid w:val="00605320"/>
    <w:rsid w:val="006066DF"/>
    <w:rsid w:val="00606AAD"/>
    <w:rsid w:val="00606EC5"/>
    <w:rsid w:val="00606ECB"/>
    <w:rsid w:val="006074F3"/>
    <w:rsid w:val="006078B3"/>
    <w:rsid w:val="006102B4"/>
    <w:rsid w:val="00610944"/>
    <w:rsid w:val="006115F3"/>
    <w:rsid w:val="00611B75"/>
    <w:rsid w:val="006120E6"/>
    <w:rsid w:val="00612136"/>
    <w:rsid w:val="006125D8"/>
    <w:rsid w:val="0061264D"/>
    <w:rsid w:val="00612CF0"/>
    <w:rsid w:val="0061390C"/>
    <w:rsid w:val="00613937"/>
    <w:rsid w:val="006140E7"/>
    <w:rsid w:val="00614491"/>
    <w:rsid w:val="00614C99"/>
    <w:rsid w:val="00615ADE"/>
    <w:rsid w:val="00615BEA"/>
    <w:rsid w:val="006162AD"/>
    <w:rsid w:val="00616709"/>
    <w:rsid w:val="0061693F"/>
    <w:rsid w:val="006176BB"/>
    <w:rsid w:val="0061774D"/>
    <w:rsid w:val="00617C7A"/>
    <w:rsid w:val="00617EB5"/>
    <w:rsid w:val="006202EE"/>
    <w:rsid w:val="00620A43"/>
    <w:rsid w:val="0062186D"/>
    <w:rsid w:val="00621D32"/>
    <w:rsid w:val="00621E5B"/>
    <w:rsid w:val="00621E5D"/>
    <w:rsid w:val="00622357"/>
    <w:rsid w:val="00622ABE"/>
    <w:rsid w:val="00622FD3"/>
    <w:rsid w:val="00623644"/>
    <w:rsid w:val="006244C8"/>
    <w:rsid w:val="00624998"/>
    <w:rsid w:val="0062568B"/>
    <w:rsid w:val="00625A1B"/>
    <w:rsid w:val="00625DFF"/>
    <w:rsid w:val="00625FA3"/>
    <w:rsid w:val="0062616B"/>
    <w:rsid w:val="0062688E"/>
    <w:rsid w:val="0062689F"/>
    <w:rsid w:val="00626EEA"/>
    <w:rsid w:val="00627086"/>
    <w:rsid w:val="006271E4"/>
    <w:rsid w:val="00627869"/>
    <w:rsid w:val="00630252"/>
    <w:rsid w:val="0063069B"/>
    <w:rsid w:val="00631287"/>
    <w:rsid w:val="00632484"/>
    <w:rsid w:val="006324E6"/>
    <w:rsid w:val="0063257B"/>
    <w:rsid w:val="00632AB8"/>
    <w:rsid w:val="00632EE4"/>
    <w:rsid w:val="0063309B"/>
    <w:rsid w:val="00633B37"/>
    <w:rsid w:val="00633B4E"/>
    <w:rsid w:val="00633C44"/>
    <w:rsid w:val="006340DE"/>
    <w:rsid w:val="00634127"/>
    <w:rsid w:val="006345ED"/>
    <w:rsid w:val="00635994"/>
    <w:rsid w:val="0063623D"/>
    <w:rsid w:val="00636ABA"/>
    <w:rsid w:val="00636B4E"/>
    <w:rsid w:val="00636D46"/>
    <w:rsid w:val="00637138"/>
    <w:rsid w:val="00637384"/>
    <w:rsid w:val="006400BB"/>
    <w:rsid w:val="006400CE"/>
    <w:rsid w:val="006400E4"/>
    <w:rsid w:val="00640347"/>
    <w:rsid w:val="006403C1"/>
    <w:rsid w:val="00640671"/>
    <w:rsid w:val="006409CE"/>
    <w:rsid w:val="00640DBF"/>
    <w:rsid w:val="00641469"/>
    <w:rsid w:val="00641AB7"/>
    <w:rsid w:val="00641BC0"/>
    <w:rsid w:val="00641C4F"/>
    <w:rsid w:val="00641D76"/>
    <w:rsid w:val="00641DAC"/>
    <w:rsid w:val="0064277D"/>
    <w:rsid w:val="00642921"/>
    <w:rsid w:val="006429F7"/>
    <w:rsid w:val="00643795"/>
    <w:rsid w:val="00644A3D"/>
    <w:rsid w:val="00644D4B"/>
    <w:rsid w:val="00645316"/>
    <w:rsid w:val="006459EE"/>
    <w:rsid w:val="00645C19"/>
    <w:rsid w:val="00645E96"/>
    <w:rsid w:val="00645FB8"/>
    <w:rsid w:val="0064625A"/>
    <w:rsid w:val="00646486"/>
    <w:rsid w:val="00646EEC"/>
    <w:rsid w:val="006471AD"/>
    <w:rsid w:val="00647740"/>
    <w:rsid w:val="006502AA"/>
    <w:rsid w:val="00650437"/>
    <w:rsid w:val="00650488"/>
    <w:rsid w:val="00651022"/>
    <w:rsid w:val="00651695"/>
    <w:rsid w:val="00651D28"/>
    <w:rsid w:val="006534FA"/>
    <w:rsid w:val="00653CDA"/>
    <w:rsid w:val="00653D5D"/>
    <w:rsid w:val="0065418F"/>
    <w:rsid w:val="00654E3D"/>
    <w:rsid w:val="00654FA4"/>
    <w:rsid w:val="0065509D"/>
    <w:rsid w:val="0065595B"/>
    <w:rsid w:val="006559A8"/>
    <w:rsid w:val="006561BC"/>
    <w:rsid w:val="00656A1C"/>
    <w:rsid w:val="00657299"/>
    <w:rsid w:val="00657EA6"/>
    <w:rsid w:val="0066027D"/>
    <w:rsid w:val="00660699"/>
    <w:rsid w:val="0066082C"/>
    <w:rsid w:val="00660B6E"/>
    <w:rsid w:val="0066192B"/>
    <w:rsid w:val="00661F0F"/>
    <w:rsid w:val="0066222B"/>
    <w:rsid w:val="006628FC"/>
    <w:rsid w:val="0066321F"/>
    <w:rsid w:val="00663B9A"/>
    <w:rsid w:val="00663BDC"/>
    <w:rsid w:val="00664134"/>
    <w:rsid w:val="006645CA"/>
    <w:rsid w:val="006647A7"/>
    <w:rsid w:val="006647E3"/>
    <w:rsid w:val="0066491A"/>
    <w:rsid w:val="00664AF6"/>
    <w:rsid w:val="00665137"/>
    <w:rsid w:val="006652BA"/>
    <w:rsid w:val="00665A97"/>
    <w:rsid w:val="00665F8B"/>
    <w:rsid w:val="00666214"/>
    <w:rsid w:val="00667030"/>
    <w:rsid w:val="006673FB"/>
    <w:rsid w:val="006679C6"/>
    <w:rsid w:val="00667BD1"/>
    <w:rsid w:val="00667E07"/>
    <w:rsid w:val="00670C1F"/>
    <w:rsid w:val="006711F9"/>
    <w:rsid w:val="00671A87"/>
    <w:rsid w:val="006723E3"/>
    <w:rsid w:val="006724E1"/>
    <w:rsid w:val="0067338C"/>
    <w:rsid w:val="006739CF"/>
    <w:rsid w:val="00673A21"/>
    <w:rsid w:val="00674013"/>
    <w:rsid w:val="006746B3"/>
    <w:rsid w:val="006748CD"/>
    <w:rsid w:val="0067493D"/>
    <w:rsid w:val="00675AA8"/>
    <w:rsid w:val="00675EA3"/>
    <w:rsid w:val="00676599"/>
    <w:rsid w:val="00676FE4"/>
    <w:rsid w:val="00677130"/>
    <w:rsid w:val="00677267"/>
    <w:rsid w:val="006777B8"/>
    <w:rsid w:val="00677E68"/>
    <w:rsid w:val="00677FA7"/>
    <w:rsid w:val="00680AF9"/>
    <w:rsid w:val="00680BFA"/>
    <w:rsid w:val="00681A60"/>
    <w:rsid w:val="0068202E"/>
    <w:rsid w:val="00682C31"/>
    <w:rsid w:val="00682EDF"/>
    <w:rsid w:val="006836C5"/>
    <w:rsid w:val="006837AD"/>
    <w:rsid w:val="00684984"/>
    <w:rsid w:val="00685081"/>
    <w:rsid w:val="00685744"/>
    <w:rsid w:val="00685BEB"/>
    <w:rsid w:val="006861B8"/>
    <w:rsid w:val="00686295"/>
    <w:rsid w:val="00687810"/>
    <w:rsid w:val="0069007D"/>
    <w:rsid w:val="006900F4"/>
    <w:rsid w:val="0069039F"/>
    <w:rsid w:val="00690670"/>
    <w:rsid w:val="006906CF"/>
    <w:rsid w:val="00690F36"/>
    <w:rsid w:val="006912AF"/>
    <w:rsid w:val="006915EE"/>
    <w:rsid w:val="00691629"/>
    <w:rsid w:val="00691CF8"/>
    <w:rsid w:val="0069206B"/>
    <w:rsid w:val="00692097"/>
    <w:rsid w:val="0069225D"/>
    <w:rsid w:val="0069339F"/>
    <w:rsid w:val="006937AC"/>
    <w:rsid w:val="0069413D"/>
    <w:rsid w:val="00694142"/>
    <w:rsid w:val="006942A0"/>
    <w:rsid w:val="006944CF"/>
    <w:rsid w:val="00694908"/>
    <w:rsid w:val="00694A45"/>
    <w:rsid w:val="00694A72"/>
    <w:rsid w:val="00694CCF"/>
    <w:rsid w:val="00695688"/>
    <w:rsid w:val="00695DAD"/>
    <w:rsid w:val="00696216"/>
    <w:rsid w:val="00696AF0"/>
    <w:rsid w:val="00696DE2"/>
    <w:rsid w:val="00697F08"/>
    <w:rsid w:val="00697FBD"/>
    <w:rsid w:val="006A094D"/>
    <w:rsid w:val="006A0B4B"/>
    <w:rsid w:val="006A0DB8"/>
    <w:rsid w:val="006A0DFD"/>
    <w:rsid w:val="006A1939"/>
    <w:rsid w:val="006A1BBA"/>
    <w:rsid w:val="006A1E12"/>
    <w:rsid w:val="006A1E80"/>
    <w:rsid w:val="006A1F79"/>
    <w:rsid w:val="006A22E9"/>
    <w:rsid w:val="006A24C5"/>
    <w:rsid w:val="006A250D"/>
    <w:rsid w:val="006A2A89"/>
    <w:rsid w:val="006A2D80"/>
    <w:rsid w:val="006A2F7F"/>
    <w:rsid w:val="006A3957"/>
    <w:rsid w:val="006A4283"/>
    <w:rsid w:val="006A44FA"/>
    <w:rsid w:val="006A4E34"/>
    <w:rsid w:val="006A4EB2"/>
    <w:rsid w:val="006A58A8"/>
    <w:rsid w:val="006A5B8C"/>
    <w:rsid w:val="006A6865"/>
    <w:rsid w:val="006A691B"/>
    <w:rsid w:val="006A7270"/>
    <w:rsid w:val="006A766E"/>
    <w:rsid w:val="006A79C9"/>
    <w:rsid w:val="006A7AE0"/>
    <w:rsid w:val="006A7D3F"/>
    <w:rsid w:val="006A7F3C"/>
    <w:rsid w:val="006B09F2"/>
    <w:rsid w:val="006B17A0"/>
    <w:rsid w:val="006B17FB"/>
    <w:rsid w:val="006B1A10"/>
    <w:rsid w:val="006B1A62"/>
    <w:rsid w:val="006B2394"/>
    <w:rsid w:val="006B25CB"/>
    <w:rsid w:val="006B25D5"/>
    <w:rsid w:val="006B364F"/>
    <w:rsid w:val="006B3688"/>
    <w:rsid w:val="006B4156"/>
    <w:rsid w:val="006B41D7"/>
    <w:rsid w:val="006B4269"/>
    <w:rsid w:val="006B53F4"/>
    <w:rsid w:val="006B563A"/>
    <w:rsid w:val="006B5F20"/>
    <w:rsid w:val="006B6320"/>
    <w:rsid w:val="006B64A8"/>
    <w:rsid w:val="006B682D"/>
    <w:rsid w:val="006B6F23"/>
    <w:rsid w:val="006B6F27"/>
    <w:rsid w:val="006B7151"/>
    <w:rsid w:val="006B7833"/>
    <w:rsid w:val="006C001A"/>
    <w:rsid w:val="006C05D8"/>
    <w:rsid w:val="006C1A4F"/>
    <w:rsid w:val="006C1C96"/>
    <w:rsid w:val="006C1D25"/>
    <w:rsid w:val="006C1F94"/>
    <w:rsid w:val="006C20E3"/>
    <w:rsid w:val="006C2C14"/>
    <w:rsid w:val="006C2D21"/>
    <w:rsid w:val="006C2D29"/>
    <w:rsid w:val="006C334D"/>
    <w:rsid w:val="006C3404"/>
    <w:rsid w:val="006C39CD"/>
    <w:rsid w:val="006C3F06"/>
    <w:rsid w:val="006C401A"/>
    <w:rsid w:val="006C4EBA"/>
    <w:rsid w:val="006C57BE"/>
    <w:rsid w:val="006C5BBD"/>
    <w:rsid w:val="006C5E4F"/>
    <w:rsid w:val="006C6369"/>
    <w:rsid w:val="006C69E1"/>
    <w:rsid w:val="006C6E45"/>
    <w:rsid w:val="006C748A"/>
    <w:rsid w:val="006C76B8"/>
    <w:rsid w:val="006C795B"/>
    <w:rsid w:val="006C7D7A"/>
    <w:rsid w:val="006D03E0"/>
    <w:rsid w:val="006D03E3"/>
    <w:rsid w:val="006D12C7"/>
    <w:rsid w:val="006D173D"/>
    <w:rsid w:val="006D20EB"/>
    <w:rsid w:val="006D2178"/>
    <w:rsid w:val="006D24AB"/>
    <w:rsid w:val="006D24F1"/>
    <w:rsid w:val="006D2719"/>
    <w:rsid w:val="006D2855"/>
    <w:rsid w:val="006D35A2"/>
    <w:rsid w:val="006D35ED"/>
    <w:rsid w:val="006D49A0"/>
    <w:rsid w:val="006D537F"/>
    <w:rsid w:val="006D5403"/>
    <w:rsid w:val="006D64E2"/>
    <w:rsid w:val="006D700C"/>
    <w:rsid w:val="006D7023"/>
    <w:rsid w:val="006D78AD"/>
    <w:rsid w:val="006D7BAE"/>
    <w:rsid w:val="006E06A7"/>
    <w:rsid w:val="006E109F"/>
    <w:rsid w:val="006E12A6"/>
    <w:rsid w:val="006E1A77"/>
    <w:rsid w:val="006E21B3"/>
    <w:rsid w:val="006E288B"/>
    <w:rsid w:val="006E3A5E"/>
    <w:rsid w:val="006E4185"/>
    <w:rsid w:val="006E4855"/>
    <w:rsid w:val="006E59CF"/>
    <w:rsid w:val="006E6239"/>
    <w:rsid w:val="006E6D92"/>
    <w:rsid w:val="006E6E79"/>
    <w:rsid w:val="006E742A"/>
    <w:rsid w:val="006F06B6"/>
    <w:rsid w:val="006F0950"/>
    <w:rsid w:val="006F0A86"/>
    <w:rsid w:val="006F0EBC"/>
    <w:rsid w:val="006F11D9"/>
    <w:rsid w:val="006F15B6"/>
    <w:rsid w:val="006F2261"/>
    <w:rsid w:val="006F29C3"/>
    <w:rsid w:val="006F2A59"/>
    <w:rsid w:val="006F32FB"/>
    <w:rsid w:val="006F3472"/>
    <w:rsid w:val="006F37D7"/>
    <w:rsid w:val="006F3917"/>
    <w:rsid w:val="006F406F"/>
    <w:rsid w:val="006F44A1"/>
    <w:rsid w:val="006F470D"/>
    <w:rsid w:val="006F4E96"/>
    <w:rsid w:val="006F4F46"/>
    <w:rsid w:val="006F50B9"/>
    <w:rsid w:val="006F5C41"/>
    <w:rsid w:val="006F5CDD"/>
    <w:rsid w:val="006F5D51"/>
    <w:rsid w:val="006F62A2"/>
    <w:rsid w:val="006F6413"/>
    <w:rsid w:val="006F679E"/>
    <w:rsid w:val="006F74FF"/>
    <w:rsid w:val="006F7FC2"/>
    <w:rsid w:val="007004F9"/>
    <w:rsid w:val="00701EFA"/>
    <w:rsid w:val="007021D2"/>
    <w:rsid w:val="00702A38"/>
    <w:rsid w:val="00703339"/>
    <w:rsid w:val="00703A55"/>
    <w:rsid w:val="00703F93"/>
    <w:rsid w:val="0070402F"/>
    <w:rsid w:val="00705637"/>
    <w:rsid w:val="007065C8"/>
    <w:rsid w:val="0070670C"/>
    <w:rsid w:val="007071F6"/>
    <w:rsid w:val="00707529"/>
    <w:rsid w:val="00707804"/>
    <w:rsid w:val="00707BA8"/>
    <w:rsid w:val="00707D33"/>
    <w:rsid w:val="007109FF"/>
    <w:rsid w:val="00710F44"/>
    <w:rsid w:val="007118C1"/>
    <w:rsid w:val="00711D91"/>
    <w:rsid w:val="00711F47"/>
    <w:rsid w:val="0071216A"/>
    <w:rsid w:val="00712308"/>
    <w:rsid w:val="007134CB"/>
    <w:rsid w:val="00713F95"/>
    <w:rsid w:val="007144C8"/>
    <w:rsid w:val="00714BA4"/>
    <w:rsid w:val="00714DEA"/>
    <w:rsid w:val="007151E3"/>
    <w:rsid w:val="00716679"/>
    <w:rsid w:val="00716CA8"/>
    <w:rsid w:val="00716F90"/>
    <w:rsid w:val="0072001C"/>
    <w:rsid w:val="007200D9"/>
    <w:rsid w:val="00720424"/>
    <w:rsid w:val="00720491"/>
    <w:rsid w:val="00720EE6"/>
    <w:rsid w:val="00721164"/>
    <w:rsid w:val="007211F6"/>
    <w:rsid w:val="007215B0"/>
    <w:rsid w:val="00721999"/>
    <w:rsid w:val="00721A79"/>
    <w:rsid w:val="00721B39"/>
    <w:rsid w:val="00722254"/>
    <w:rsid w:val="007225A8"/>
    <w:rsid w:val="00722A88"/>
    <w:rsid w:val="00722A8C"/>
    <w:rsid w:val="00722FCD"/>
    <w:rsid w:val="0072333D"/>
    <w:rsid w:val="00723885"/>
    <w:rsid w:val="00723BC2"/>
    <w:rsid w:val="00723BCE"/>
    <w:rsid w:val="0072463F"/>
    <w:rsid w:val="007247C0"/>
    <w:rsid w:val="00724C06"/>
    <w:rsid w:val="007252B4"/>
    <w:rsid w:val="0072549A"/>
    <w:rsid w:val="00726404"/>
    <w:rsid w:val="0073011D"/>
    <w:rsid w:val="00730A72"/>
    <w:rsid w:val="007312EA"/>
    <w:rsid w:val="00731870"/>
    <w:rsid w:val="00731DE5"/>
    <w:rsid w:val="0073292A"/>
    <w:rsid w:val="00732E7F"/>
    <w:rsid w:val="007333C9"/>
    <w:rsid w:val="00733B10"/>
    <w:rsid w:val="007346A5"/>
    <w:rsid w:val="00734AB7"/>
    <w:rsid w:val="00735000"/>
    <w:rsid w:val="00735C83"/>
    <w:rsid w:val="007365B9"/>
    <w:rsid w:val="0073662A"/>
    <w:rsid w:val="00736A9C"/>
    <w:rsid w:val="007373C0"/>
    <w:rsid w:val="00737405"/>
    <w:rsid w:val="00737574"/>
    <w:rsid w:val="00737C0E"/>
    <w:rsid w:val="00737E56"/>
    <w:rsid w:val="007403E3"/>
    <w:rsid w:val="00740AB3"/>
    <w:rsid w:val="00740B1E"/>
    <w:rsid w:val="00740BC1"/>
    <w:rsid w:val="00740C08"/>
    <w:rsid w:val="00741729"/>
    <w:rsid w:val="00741ACC"/>
    <w:rsid w:val="00741CF2"/>
    <w:rsid w:val="0074265F"/>
    <w:rsid w:val="00743256"/>
    <w:rsid w:val="00743A8C"/>
    <w:rsid w:val="007442EF"/>
    <w:rsid w:val="007443D7"/>
    <w:rsid w:val="007448B8"/>
    <w:rsid w:val="00744C19"/>
    <w:rsid w:val="007471D7"/>
    <w:rsid w:val="007477AA"/>
    <w:rsid w:val="00747902"/>
    <w:rsid w:val="00747994"/>
    <w:rsid w:val="007508AA"/>
    <w:rsid w:val="0075096F"/>
    <w:rsid w:val="0075158A"/>
    <w:rsid w:val="00751852"/>
    <w:rsid w:val="007519FA"/>
    <w:rsid w:val="00752198"/>
    <w:rsid w:val="00752731"/>
    <w:rsid w:val="00752CD8"/>
    <w:rsid w:val="00753149"/>
    <w:rsid w:val="007533AC"/>
    <w:rsid w:val="007534AB"/>
    <w:rsid w:val="0075360E"/>
    <w:rsid w:val="0075422E"/>
    <w:rsid w:val="00754B05"/>
    <w:rsid w:val="00754B2B"/>
    <w:rsid w:val="00754DC0"/>
    <w:rsid w:val="00754E28"/>
    <w:rsid w:val="00754E77"/>
    <w:rsid w:val="00754FCB"/>
    <w:rsid w:val="00755270"/>
    <w:rsid w:val="007554B7"/>
    <w:rsid w:val="007558A2"/>
    <w:rsid w:val="00755B77"/>
    <w:rsid w:val="00755C04"/>
    <w:rsid w:val="00755CDD"/>
    <w:rsid w:val="00756030"/>
    <w:rsid w:val="00756218"/>
    <w:rsid w:val="00756690"/>
    <w:rsid w:val="00756957"/>
    <w:rsid w:val="00756D50"/>
    <w:rsid w:val="007573A1"/>
    <w:rsid w:val="0075764C"/>
    <w:rsid w:val="00760A17"/>
    <w:rsid w:val="00761239"/>
    <w:rsid w:val="0076196E"/>
    <w:rsid w:val="00761B5D"/>
    <w:rsid w:val="00763441"/>
    <w:rsid w:val="007634EE"/>
    <w:rsid w:val="00763721"/>
    <w:rsid w:val="0076488E"/>
    <w:rsid w:val="00764982"/>
    <w:rsid w:val="00764EB5"/>
    <w:rsid w:val="00764FB6"/>
    <w:rsid w:val="00765161"/>
    <w:rsid w:val="00766194"/>
    <w:rsid w:val="007666BD"/>
    <w:rsid w:val="0077005A"/>
    <w:rsid w:val="007701D9"/>
    <w:rsid w:val="007701DA"/>
    <w:rsid w:val="00770D59"/>
    <w:rsid w:val="00771319"/>
    <w:rsid w:val="00771A87"/>
    <w:rsid w:val="00773282"/>
    <w:rsid w:val="007732CB"/>
    <w:rsid w:val="007734C8"/>
    <w:rsid w:val="00775457"/>
    <w:rsid w:val="00775F28"/>
    <w:rsid w:val="0077657E"/>
    <w:rsid w:val="00776984"/>
    <w:rsid w:val="00777027"/>
    <w:rsid w:val="007772E3"/>
    <w:rsid w:val="00777877"/>
    <w:rsid w:val="007807CE"/>
    <w:rsid w:val="00780BD4"/>
    <w:rsid w:val="0078100C"/>
    <w:rsid w:val="0078127C"/>
    <w:rsid w:val="0078159A"/>
    <w:rsid w:val="00781BE9"/>
    <w:rsid w:val="00782D4E"/>
    <w:rsid w:val="0078351F"/>
    <w:rsid w:val="007843A2"/>
    <w:rsid w:val="007848F2"/>
    <w:rsid w:val="00784CC0"/>
    <w:rsid w:val="00784CF3"/>
    <w:rsid w:val="00784D72"/>
    <w:rsid w:val="00785422"/>
    <w:rsid w:val="00785627"/>
    <w:rsid w:val="00785FF3"/>
    <w:rsid w:val="007862FB"/>
    <w:rsid w:val="00786B3B"/>
    <w:rsid w:val="00786CDD"/>
    <w:rsid w:val="00787B1C"/>
    <w:rsid w:val="00787C0A"/>
    <w:rsid w:val="00790241"/>
    <w:rsid w:val="00790730"/>
    <w:rsid w:val="007910D6"/>
    <w:rsid w:val="0079199B"/>
    <w:rsid w:val="007921C6"/>
    <w:rsid w:val="0079251C"/>
    <w:rsid w:val="00793A58"/>
    <w:rsid w:val="00793B62"/>
    <w:rsid w:val="0079468B"/>
    <w:rsid w:val="00794C86"/>
    <w:rsid w:val="00795D9C"/>
    <w:rsid w:val="00795F31"/>
    <w:rsid w:val="00796141"/>
    <w:rsid w:val="00796388"/>
    <w:rsid w:val="00796422"/>
    <w:rsid w:val="00796F87"/>
    <w:rsid w:val="00797047"/>
    <w:rsid w:val="007976F3"/>
    <w:rsid w:val="007A0385"/>
    <w:rsid w:val="007A09B3"/>
    <w:rsid w:val="007A15E0"/>
    <w:rsid w:val="007A1B0A"/>
    <w:rsid w:val="007A218F"/>
    <w:rsid w:val="007A264C"/>
    <w:rsid w:val="007A29C7"/>
    <w:rsid w:val="007A2B54"/>
    <w:rsid w:val="007A2EB8"/>
    <w:rsid w:val="007A2F81"/>
    <w:rsid w:val="007A34D4"/>
    <w:rsid w:val="007A3810"/>
    <w:rsid w:val="007A3CBB"/>
    <w:rsid w:val="007A4804"/>
    <w:rsid w:val="007A5854"/>
    <w:rsid w:val="007A5E0E"/>
    <w:rsid w:val="007A5E12"/>
    <w:rsid w:val="007A67D4"/>
    <w:rsid w:val="007A69C1"/>
    <w:rsid w:val="007A6A43"/>
    <w:rsid w:val="007B0067"/>
    <w:rsid w:val="007B02DC"/>
    <w:rsid w:val="007B1258"/>
    <w:rsid w:val="007B1C99"/>
    <w:rsid w:val="007B1E6B"/>
    <w:rsid w:val="007B1E8C"/>
    <w:rsid w:val="007B1F1D"/>
    <w:rsid w:val="007B2057"/>
    <w:rsid w:val="007B26EA"/>
    <w:rsid w:val="007B2A5E"/>
    <w:rsid w:val="007B3209"/>
    <w:rsid w:val="007B3FD0"/>
    <w:rsid w:val="007B435B"/>
    <w:rsid w:val="007B4AAF"/>
    <w:rsid w:val="007B4BEF"/>
    <w:rsid w:val="007B4C7A"/>
    <w:rsid w:val="007B51F9"/>
    <w:rsid w:val="007B52B0"/>
    <w:rsid w:val="007B55A3"/>
    <w:rsid w:val="007B6014"/>
    <w:rsid w:val="007B6467"/>
    <w:rsid w:val="007B7030"/>
    <w:rsid w:val="007C02B9"/>
    <w:rsid w:val="007C0384"/>
    <w:rsid w:val="007C0ABC"/>
    <w:rsid w:val="007C1E91"/>
    <w:rsid w:val="007C2B43"/>
    <w:rsid w:val="007C2C6F"/>
    <w:rsid w:val="007C2D0D"/>
    <w:rsid w:val="007C2D4C"/>
    <w:rsid w:val="007C31AA"/>
    <w:rsid w:val="007C341B"/>
    <w:rsid w:val="007C3457"/>
    <w:rsid w:val="007C3A19"/>
    <w:rsid w:val="007C3B9F"/>
    <w:rsid w:val="007C406F"/>
    <w:rsid w:val="007C4257"/>
    <w:rsid w:val="007C4369"/>
    <w:rsid w:val="007C447D"/>
    <w:rsid w:val="007C5168"/>
    <w:rsid w:val="007C5672"/>
    <w:rsid w:val="007C5854"/>
    <w:rsid w:val="007C614D"/>
    <w:rsid w:val="007C743D"/>
    <w:rsid w:val="007C7651"/>
    <w:rsid w:val="007D03DC"/>
    <w:rsid w:val="007D0DDF"/>
    <w:rsid w:val="007D1609"/>
    <w:rsid w:val="007D26C0"/>
    <w:rsid w:val="007D2987"/>
    <w:rsid w:val="007D2AA3"/>
    <w:rsid w:val="007D3270"/>
    <w:rsid w:val="007D353B"/>
    <w:rsid w:val="007D3DAE"/>
    <w:rsid w:val="007D4DC1"/>
    <w:rsid w:val="007D556B"/>
    <w:rsid w:val="007D55D7"/>
    <w:rsid w:val="007D5757"/>
    <w:rsid w:val="007D66DD"/>
    <w:rsid w:val="007D76CF"/>
    <w:rsid w:val="007E00B3"/>
    <w:rsid w:val="007E0806"/>
    <w:rsid w:val="007E10D4"/>
    <w:rsid w:val="007E298C"/>
    <w:rsid w:val="007E2B5C"/>
    <w:rsid w:val="007E3338"/>
    <w:rsid w:val="007E3AFF"/>
    <w:rsid w:val="007E3FC5"/>
    <w:rsid w:val="007E40A9"/>
    <w:rsid w:val="007E412E"/>
    <w:rsid w:val="007E4196"/>
    <w:rsid w:val="007E4984"/>
    <w:rsid w:val="007E49D6"/>
    <w:rsid w:val="007E4D3E"/>
    <w:rsid w:val="007E60D8"/>
    <w:rsid w:val="007E6E09"/>
    <w:rsid w:val="007E6E91"/>
    <w:rsid w:val="007E7793"/>
    <w:rsid w:val="007E7B5A"/>
    <w:rsid w:val="007E7FB2"/>
    <w:rsid w:val="007F0441"/>
    <w:rsid w:val="007F09B2"/>
    <w:rsid w:val="007F12CE"/>
    <w:rsid w:val="007F168E"/>
    <w:rsid w:val="007F2115"/>
    <w:rsid w:val="007F2143"/>
    <w:rsid w:val="007F304E"/>
    <w:rsid w:val="007F375B"/>
    <w:rsid w:val="007F37F8"/>
    <w:rsid w:val="007F397C"/>
    <w:rsid w:val="007F3AB5"/>
    <w:rsid w:val="007F3C13"/>
    <w:rsid w:val="007F4B38"/>
    <w:rsid w:val="007F51B3"/>
    <w:rsid w:val="007F549B"/>
    <w:rsid w:val="007F5528"/>
    <w:rsid w:val="007F585F"/>
    <w:rsid w:val="007F5AF0"/>
    <w:rsid w:val="007F6380"/>
    <w:rsid w:val="007F6655"/>
    <w:rsid w:val="007F72C6"/>
    <w:rsid w:val="007F75A2"/>
    <w:rsid w:val="007F7724"/>
    <w:rsid w:val="007F7C05"/>
    <w:rsid w:val="00800605"/>
    <w:rsid w:val="008007BB"/>
    <w:rsid w:val="00801268"/>
    <w:rsid w:val="00801C42"/>
    <w:rsid w:val="00801CAB"/>
    <w:rsid w:val="00801EFA"/>
    <w:rsid w:val="00803262"/>
    <w:rsid w:val="0080333A"/>
    <w:rsid w:val="008036F1"/>
    <w:rsid w:val="00803B5A"/>
    <w:rsid w:val="00803BFA"/>
    <w:rsid w:val="00804BD0"/>
    <w:rsid w:val="00804CA7"/>
    <w:rsid w:val="00805485"/>
    <w:rsid w:val="00805F30"/>
    <w:rsid w:val="00806020"/>
    <w:rsid w:val="00806840"/>
    <w:rsid w:val="00806A98"/>
    <w:rsid w:val="00806CDB"/>
    <w:rsid w:val="008072E7"/>
    <w:rsid w:val="0080791F"/>
    <w:rsid w:val="00807C94"/>
    <w:rsid w:val="00810260"/>
    <w:rsid w:val="0081066F"/>
    <w:rsid w:val="00810BFD"/>
    <w:rsid w:val="0081109C"/>
    <w:rsid w:val="0081130A"/>
    <w:rsid w:val="0081160E"/>
    <w:rsid w:val="00812796"/>
    <w:rsid w:val="008128F1"/>
    <w:rsid w:val="00813091"/>
    <w:rsid w:val="008133DB"/>
    <w:rsid w:val="00813D7B"/>
    <w:rsid w:val="00813EF9"/>
    <w:rsid w:val="00814650"/>
    <w:rsid w:val="0081491E"/>
    <w:rsid w:val="00814C75"/>
    <w:rsid w:val="00815228"/>
    <w:rsid w:val="0081614A"/>
    <w:rsid w:val="00816856"/>
    <w:rsid w:val="0081687E"/>
    <w:rsid w:val="00816953"/>
    <w:rsid w:val="00816A83"/>
    <w:rsid w:val="00816BEE"/>
    <w:rsid w:val="00817427"/>
    <w:rsid w:val="00817E98"/>
    <w:rsid w:val="008200FF"/>
    <w:rsid w:val="00821E03"/>
    <w:rsid w:val="00822E3C"/>
    <w:rsid w:val="00823111"/>
    <w:rsid w:val="00823A88"/>
    <w:rsid w:val="0082459A"/>
    <w:rsid w:val="008247AD"/>
    <w:rsid w:val="008252DE"/>
    <w:rsid w:val="008259D1"/>
    <w:rsid w:val="00826C81"/>
    <w:rsid w:val="00826DE6"/>
    <w:rsid w:val="00827111"/>
    <w:rsid w:val="008271F0"/>
    <w:rsid w:val="008278A9"/>
    <w:rsid w:val="00830028"/>
    <w:rsid w:val="008306A5"/>
    <w:rsid w:val="008306BA"/>
    <w:rsid w:val="00830CF3"/>
    <w:rsid w:val="00830DA5"/>
    <w:rsid w:val="008319DE"/>
    <w:rsid w:val="00831DD0"/>
    <w:rsid w:val="008324BE"/>
    <w:rsid w:val="008324EA"/>
    <w:rsid w:val="008324F8"/>
    <w:rsid w:val="00832AE1"/>
    <w:rsid w:val="00833479"/>
    <w:rsid w:val="008334BE"/>
    <w:rsid w:val="00833543"/>
    <w:rsid w:val="00833687"/>
    <w:rsid w:val="00833E03"/>
    <w:rsid w:val="00833F4C"/>
    <w:rsid w:val="00833FAA"/>
    <w:rsid w:val="008340D8"/>
    <w:rsid w:val="008347CD"/>
    <w:rsid w:val="00834A9D"/>
    <w:rsid w:val="00834ED9"/>
    <w:rsid w:val="0083560C"/>
    <w:rsid w:val="00835882"/>
    <w:rsid w:val="00835895"/>
    <w:rsid w:val="008360BC"/>
    <w:rsid w:val="008360E3"/>
    <w:rsid w:val="008364FC"/>
    <w:rsid w:val="00836A77"/>
    <w:rsid w:val="00836EC2"/>
    <w:rsid w:val="00837A04"/>
    <w:rsid w:val="00837DBC"/>
    <w:rsid w:val="008409DE"/>
    <w:rsid w:val="00840BA8"/>
    <w:rsid w:val="00840BBD"/>
    <w:rsid w:val="00840C40"/>
    <w:rsid w:val="00840D54"/>
    <w:rsid w:val="00841475"/>
    <w:rsid w:val="00841F35"/>
    <w:rsid w:val="008422FB"/>
    <w:rsid w:val="00842848"/>
    <w:rsid w:val="0084297F"/>
    <w:rsid w:val="00842B6A"/>
    <w:rsid w:val="008431B8"/>
    <w:rsid w:val="008438B8"/>
    <w:rsid w:val="008438BB"/>
    <w:rsid w:val="00843CDE"/>
    <w:rsid w:val="0084410C"/>
    <w:rsid w:val="00844439"/>
    <w:rsid w:val="008444DD"/>
    <w:rsid w:val="008444E7"/>
    <w:rsid w:val="0084479A"/>
    <w:rsid w:val="00844884"/>
    <w:rsid w:val="00844F01"/>
    <w:rsid w:val="008453D3"/>
    <w:rsid w:val="00845443"/>
    <w:rsid w:val="0084566E"/>
    <w:rsid w:val="00845934"/>
    <w:rsid w:val="00845B00"/>
    <w:rsid w:val="00845D8F"/>
    <w:rsid w:val="0084616B"/>
    <w:rsid w:val="008462A0"/>
    <w:rsid w:val="00846EB0"/>
    <w:rsid w:val="008473D6"/>
    <w:rsid w:val="00847558"/>
    <w:rsid w:val="00847D34"/>
    <w:rsid w:val="00850591"/>
    <w:rsid w:val="00850608"/>
    <w:rsid w:val="00850870"/>
    <w:rsid w:val="00850926"/>
    <w:rsid w:val="00850A8B"/>
    <w:rsid w:val="00851167"/>
    <w:rsid w:val="0085129E"/>
    <w:rsid w:val="008515BE"/>
    <w:rsid w:val="00851A7C"/>
    <w:rsid w:val="00851D3E"/>
    <w:rsid w:val="00852366"/>
    <w:rsid w:val="008523F7"/>
    <w:rsid w:val="00852F76"/>
    <w:rsid w:val="008532AD"/>
    <w:rsid w:val="008533A7"/>
    <w:rsid w:val="008533CB"/>
    <w:rsid w:val="00853613"/>
    <w:rsid w:val="008544EC"/>
    <w:rsid w:val="00854B77"/>
    <w:rsid w:val="00854BED"/>
    <w:rsid w:val="0085518C"/>
    <w:rsid w:val="008555C9"/>
    <w:rsid w:val="00855ADA"/>
    <w:rsid w:val="008564EE"/>
    <w:rsid w:val="008566DD"/>
    <w:rsid w:val="00856D35"/>
    <w:rsid w:val="00857047"/>
    <w:rsid w:val="00857DCE"/>
    <w:rsid w:val="00857E21"/>
    <w:rsid w:val="00860A8F"/>
    <w:rsid w:val="00861367"/>
    <w:rsid w:val="00862014"/>
    <w:rsid w:val="00862C0B"/>
    <w:rsid w:val="0086307B"/>
    <w:rsid w:val="00863C4B"/>
    <w:rsid w:val="0086588C"/>
    <w:rsid w:val="008660BD"/>
    <w:rsid w:val="008664B6"/>
    <w:rsid w:val="00866E92"/>
    <w:rsid w:val="00867623"/>
    <w:rsid w:val="008709C7"/>
    <w:rsid w:val="00870B63"/>
    <w:rsid w:val="008715EE"/>
    <w:rsid w:val="008719A6"/>
    <w:rsid w:val="00872286"/>
    <w:rsid w:val="0087289D"/>
    <w:rsid w:val="00872EB2"/>
    <w:rsid w:val="008730FC"/>
    <w:rsid w:val="00873197"/>
    <w:rsid w:val="008732CB"/>
    <w:rsid w:val="008735BC"/>
    <w:rsid w:val="008738FF"/>
    <w:rsid w:val="008739F6"/>
    <w:rsid w:val="00873F90"/>
    <w:rsid w:val="00874E6D"/>
    <w:rsid w:val="008756D4"/>
    <w:rsid w:val="00875CFE"/>
    <w:rsid w:val="00875F4F"/>
    <w:rsid w:val="0087682C"/>
    <w:rsid w:val="00876F84"/>
    <w:rsid w:val="008774A4"/>
    <w:rsid w:val="00877BEC"/>
    <w:rsid w:val="00877F26"/>
    <w:rsid w:val="00877F3B"/>
    <w:rsid w:val="00880827"/>
    <w:rsid w:val="0088088E"/>
    <w:rsid w:val="00880E95"/>
    <w:rsid w:val="0088115B"/>
    <w:rsid w:val="0088121B"/>
    <w:rsid w:val="008812D8"/>
    <w:rsid w:val="008813C8"/>
    <w:rsid w:val="00881737"/>
    <w:rsid w:val="00881742"/>
    <w:rsid w:val="00881DDA"/>
    <w:rsid w:val="00881FB2"/>
    <w:rsid w:val="00882D65"/>
    <w:rsid w:val="00883002"/>
    <w:rsid w:val="00883351"/>
    <w:rsid w:val="00883771"/>
    <w:rsid w:val="00883A2A"/>
    <w:rsid w:val="00883A8F"/>
    <w:rsid w:val="0088529B"/>
    <w:rsid w:val="008852CB"/>
    <w:rsid w:val="00885945"/>
    <w:rsid w:val="008859EB"/>
    <w:rsid w:val="00885C72"/>
    <w:rsid w:val="00885DE6"/>
    <w:rsid w:val="00885EF2"/>
    <w:rsid w:val="00886113"/>
    <w:rsid w:val="0088685F"/>
    <w:rsid w:val="00886F10"/>
    <w:rsid w:val="00886F19"/>
    <w:rsid w:val="00887F00"/>
    <w:rsid w:val="0089035B"/>
    <w:rsid w:val="00890AF1"/>
    <w:rsid w:val="0089168D"/>
    <w:rsid w:val="008916D1"/>
    <w:rsid w:val="00892081"/>
    <w:rsid w:val="00892846"/>
    <w:rsid w:val="00892CAF"/>
    <w:rsid w:val="00892DDB"/>
    <w:rsid w:val="008933A4"/>
    <w:rsid w:val="00893C89"/>
    <w:rsid w:val="00893D5B"/>
    <w:rsid w:val="00894F03"/>
    <w:rsid w:val="008953B3"/>
    <w:rsid w:val="008954CB"/>
    <w:rsid w:val="00895514"/>
    <w:rsid w:val="008957EE"/>
    <w:rsid w:val="00895C93"/>
    <w:rsid w:val="00895FD2"/>
    <w:rsid w:val="00896097"/>
    <w:rsid w:val="008964B0"/>
    <w:rsid w:val="008968A6"/>
    <w:rsid w:val="00896BD6"/>
    <w:rsid w:val="00897244"/>
    <w:rsid w:val="008A0143"/>
    <w:rsid w:val="008A052C"/>
    <w:rsid w:val="008A05E3"/>
    <w:rsid w:val="008A0C23"/>
    <w:rsid w:val="008A0EB3"/>
    <w:rsid w:val="008A1234"/>
    <w:rsid w:val="008A12E8"/>
    <w:rsid w:val="008A1C06"/>
    <w:rsid w:val="008A28D7"/>
    <w:rsid w:val="008A2B65"/>
    <w:rsid w:val="008A2E34"/>
    <w:rsid w:val="008A2F6C"/>
    <w:rsid w:val="008A2F8E"/>
    <w:rsid w:val="008A2FE5"/>
    <w:rsid w:val="008A3D3B"/>
    <w:rsid w:val="008A3ED1"/>
    <w:rsid w:val="008A3F21"/>
    <w:rsid w:val="008A42C8"/>
    <w:rsid w:val="008A4BF1"/>
    <w:rsid w:val="008A520D"/>
    <w:rsid w:val="008A70CD"/>
    <w:rsid w:val="008A7616"/>
    <w:rsid w:val="008A7721"/>
    <w:rsid w:val="008A7789"/>
    <w:rsid w:val="008A7E29"/>
    <w:rsid w:val="008A7FF9"/>
    <w:rsid w:val="008B0AC1"/>
    <w:rsid w:val="008B0B16"/>
    <w:rsid w:val="008B11A1"/>
    <w:rsid w:val="008B16B1"/>
    <w:rsid w:val="008B1E90"/>
    <w:rsid w:val="008B24C4"/>
    <w:rsid w:val="008B25CF"/>
    <w:rsid w:val="008B288C"/>
    <w:rsid w:val="008B293F"/>
    <w:rsid w:val="008B2B6B"/>
    <w:rsid w:val="008B31F1"/>
    <w:rsid w:val="008B3D4C"/>
    <w:rsid w:val="008B4280"/>
    <w:rsid w:val="008B43BC"/>
    <w:rsid w:val="008B459C"/>
    <w:rsid w:val="008B4695"/>
    <w:rsid w:val="008B4992"/>
    <w:rsid w:val="008B5991"/>
    <w:rsid w:val="008B676B"/>
    <w:rsid w:val="008B688D"/>
    <w:rsid w:val="008B6C50"/>
    <w:rsid w:val="008B6D98"/>
    <w:rsid w:val="008B7316"/>
    <w:rsid w:val="008B7816"/>
    <w:rsid w:val="008B7895"/>
    <w:rsid w:val="008B78A3"/>
    <w:rsid w:val="008B7C49"/>
    <w:rsid w:val="008C0381"/>
    <w:rsid w:val="008C0D9B"/>
    <w:rsid w:val="008C1BBF"/>
    <w:rsid w:val="008C1DA9"/>
    <w:rsid w:val="008C20E9"/>
    <w:rsid w:val="008C2711"/>
    <w:rsid w:val="008C2BBA"/>
    <w:rsid w:val="008C333F"/>
    <w:rsid w:val="008C3EA8"/>
    <w:rsid w:val="008C49F3"/>
    <w:rsid w:val="008C4A4A"/>
    <w:rsid w:val="008C5116"/>
    <w:rsid w:val="008C522F"/>
    <w:rsid w:val="008C5656"/>
    <w:rsid w:val="008C611D"/>
    <w:rsid w:val="008C6405"/>
    <w:rsid w:val="008C6D87"/>
    <w:rsid w:val="008C6EEA"/>
    <w:rsid w:val="008C7252"/>
    <w:rsid w:val="008C7369"/>
    <w:rsid w:val="008C7F8C"/>
    <w:rsid w:val="008D02E9"/>
    <w:rsid w:val="008D0301"/>
    <w:rsid w:val="008D033B"/>
    <w:rsid w:val="008D05D6"/>
    <w:rsid w:val="008D0A63"/>
    <w:rsid w:val="008D247E"/>
    <w:rsid w:val="008D2CB5"/>
    <w:rsid w:val="008D2CBF"/>
    <w:rsid w:val="008D2DEA"/>
    <w:rsid w:val="008D2E9B"/>
    <w:rsid w:val="008D3DA9"/>
    <w:rsid w:val="008D41EA"/>
    <w:rsid w:val="008D4248"/>
    <w:rsid w:val="008D49F0"/>
    <w:rsid w:val="008D4F0B"/>
    <w:rsid w:val="008D510F"/>
    <w:rsid w:val="008D581A"/>
    <w:rsid w:val="008D6F8F"/>
    <w:rsid w:val="008D766B"/>
    <w:rsid w:val="008E0132"/>
    <w:rsid w:val="008E0247"/>
    <w:rsid w:val="008E0793"/>
    <w:rsid w:val="008E146D"/>
    <w:rsid w:val="008E1CEE"/>
    <w:rsid w:val="008E1EC4"/>
    <w:rsid w:val="008E2FE7"/>
    <w:rsid w:val="008E494B"/>
    <w:rsid w:val="008E4EAB"/>
    <w:rsid w:val="008E5908"/>
    <w:rsid w:val="008E5ACF"/>
    <w:rsid w:val="008E5CD9"/>
    <w:rsid w:val="008E6980"/>
    <w:rsid w:val="008E6B32"/>
    <w:rsid w:val="008E6D4E"/>
    <w:rsid w:val="008E7177"/>
    <w:rsid w:val="008E7C0C"/>
    <w:rsid w:val="008E7CF7"/>
    <w:rsid w:val="008F016D"/>
    <w:rsid w:val="008F01CB"/>
    <w:rsid w:val="008F0D36"/>
    <w:rsid w:val="008F0FCF"/>
    <w:rsid w:val="008F1101"/>
    <w:rsid w:val="008F14FE"/>
    <w:rsid w:val="008F15BB"/>
    <w:rsid w:val="008F180F"/>
    <w:rsid w:val="008F1E8E"/>
    <w:rsid w:val="008F24AD"/>
    <w:rsid w:val="008F2716"/>
    <w:rsid w:val="008F30A7"/>
    <w:rsid w:val="008F3B1A"/>
    <w:rsid w:val="008F3ED8"/>
    <w:rsid w:val="008F42CC"/>
    <w:rsid w:val="008F4FAB"/>
    <w:rsid w:val="008F58AB"/>
    <w:rsid w:val="008F5951"/>
    <w:rsid w:val="008F5C0E"/>
    <w:rsid w:val="008F6023"/>
    <w:rsid w:val="008F67D3"/>
    <w:rsid w:val="008F6C9C"/>
    <w:rsid w:val="008F705A"/>
    <w:rsid w:val="008F78ED"/>
    <w:rsid w:val="008F7AB0"/>
    <w:rsid w:val="00900410"/>
    <w:rsid w:val="0090068B"/>
    <w:rsid w:val="00901191"/>
    <w:rsid w:val="00902ABB"/>
    <w:rsid w:val="00902B5B"/>
    <w:rsid w:val="009036F5"/>
    <w:rsid w:val="00903747"/>
    <w:rsid w:val="00903D09"/>
    <w:rsid w:val="00904428"/>
    <w:rsid w:val="00904766"/>
    <w:rsid w:val="00904A2D"/>
    <w:rsid w:val="00904B64"/>
    <w:rsid w:val="00904C11"/>
    <w:rsid w:val="00904D08"/>
    <w:rsid w:val="00904D72"/>
    <w:rsid w:val="00904E5F"/>
    <w:rsid w:val="009052C4"/>
    <w:rsid w:val="0090555D"/>
    <w:rsid w:val="0090565D"/>
    <w:rsid w:val="00905734"/>
    <w:rsid w:val="00905F60"/>
    <w:rsid w:val="00906BC4"/>
    <w:rsid w:val="0090708E"/>
    <w:rsid w:val="0091017F"/>
    <w:rsid w:val="00910E3E"/>
    <w:rsid w:val="0091120F"/>
    <w:rsid w:val="009113AB"/>
    <w:rsid w:val="009114C2"/>
    <w:rsid w:val="00911613"/>
    <w:rsid w:val="00911724"/>
    <w:rsid w:val="00911A2F"/>
    <w:rsid w:val="00912285"/>
    <w:rsid w:val="00912290"/>
    <w:rsid w:val="009123B7"/>
    <w:rsid w:val="00913A07"/>
    <w:rsid w:val="00913E78"/>
    <w:rsid w:val="00914003"/>
    <w:rsid w:val="009141A3"/>
    <w:rsid w:val="009144B5"/>
    <w:rsid w:val="009147BD"/>
    <w:rsid w:val="00915736"/>
    <w:rsid w:val="00915B53"/>
    <w:rsid w:val="00915B55"/>
    <w:rsid w:val="00915FEE"/>
    <w:rsid w:val="00916AA3"/>
    <w:rsid w:val="0091755B"/>
    <w:rsid w:val="0091769B"/>
    <w:rsid w:val="009176FA"/>
    <w:rsid w:val="0092011E"/>
    <w:rsid w:val="0092078F"/>
    <w:rsid w:val="00920873"/>
    <w:rsid w:val="00920F83"/>
    <w:rsid w:val="009217AE"/>
    <w:rsid w:val="00921835"/>
    <w:rsid w:val="009219D1"/>
    <w:rsid w:val="00921D25"/>
    <w:rsid w:val="00921D5E"/>
    <w:rsid w:val="0092207C"/>
    <w:rsid w:val="00922B7D"/>
    <w:rsid w:val="00922E7D"/>
    <w:rsid w:val="009235B5"/>
    <w:rsid w:val="009237B2"/>
    <w:rsid w:val="00923C56"/>
    <w:rsid w:val="0092443F"/>
    <w:rsid w:val="00924D46"/>
    <w:rsid w:val="00925557"/>
    <w:rsid w:val="00925980"/>
    <w:rsid w:val="00925C1D"/>
    <w:rsid w:val="0092694D"/>
    <w:rsid w:val="00926F24"/>
    <w:rsid w:val="00926F36"/>
    <w:rsid w:val="00926FB0"/>
    <w:rsid w:val="009274AB"/>
    <w:rsid w:val="009274C6"/>
    <w:rsid w:val="00927713"/>
    <w:rsid w:val="009278F0"/>
    <w:rsid w:val="00927D99"/>
    <w:rsid w:val="00927E84"/>
    <w:rsid w:val="009301FC"/>
    <w:rsid w:val="009303BF"/>
    <w:rsid w:val="009307BC"/>
    <w:rsid w:val="009315D5"/>
    <w:rsid w:val="00931EB7"/>
    <w:rsid w:val="0093235D"/>
    <w:rsid w:val="009323BE"/>
    <w:rsid w:val="00932C65"/>
    <w:rsid w:val="00932D84"/>
    <w:rsid w:val="00932E02"/>
    <w:rsid w:val="00934FAE"/>
    <w:rsid w:val="0093681D"/>
    <w:rsid w:val="00936978"/>
    <w:rsid w:val="00936D8F"/>
    <w:rsid w:val="009371CC"/>
    <w:rsid w:val="0093731F"/>
    <w:rsid w:val="009373EC"/>
    <w:rsid w:val="009378BF"/>
    <w:rsid w:val="00937B64"/>
    <w:rsid w:val="00937C8C"/>
    <w:rsid w:val="00937D61"/>
    <w:rsid w:val="00940570"/>
    <w:rsid w:val="00940684"/>
    <w:rsid w:val="00940C71"/>
    <w:rsid w:val="00940E05"/>
    <w:rsid w:val="00940EBF"/>
    <w:rsid w:val="00941108"/>
    <w:rsid w:val="00941243"/>
    <w:rsid w:val="009412BA"/>
    <w:rsid w:val="009419DF"/>
    <w:rsid w:val="00942077"/>
    <w:rsid w:val="00942114"/>
    <w:rsid w:val="0094212E"/>
    <w:rsid w:val="00942429"/>
    <w:rsid w:val="009428F3"/>
    <w:rsid w:val="00942D18"/>
    <w:rsid w:val="009436E4"/>
    <w:rsid w:val="00943A21"/>
    <w:rsid w:val="00943E97"/>
    <w:rsid w:val="009445CD"/>
    <w:rsid w:val="009445F0"/>
    <w:rsid w:val="00944648"/>
    <w:rsid w:val="0094484E"/>
    <w:rsid w:val="00944E8A"/>
    <w:rsid w:val="0094516C"/>
    <w:rsid w:val="009451AE"/>
    <w:rsid w:val="00945776"/>
    <w:rsid w:val="00945C1D"/>
    <w:rsid w:val="00945E46"/>
    <w:rsid w:val="00946172"/>
    <w:rsid w:val="009469DE"/>
    <w:rsid w:val="00946C86"/>
    <w:rsid w:val="00946DD3"/>
    <w:rsid w:val="00947B21"/>
    <w:rsid w:val="00947CC7"/>
    <w:rsid w:val="009500A5"/>
    <w:rsid w:val="009505DE"/>
    <w:rsid w:val="009507AF"/>
    <w:rsid w:val="009509E5"/>
    <w:rsid w:val="00950BCE"/>
    <w:rsid w:val="009513AA"/>
    <w:rsid w:val="00951636"/>
    <w:rsid w:val="009519C2"/>
    <w:rsid w:val="00951B39"/>
    <w:rsid w:val="00951EC4"/>
    <w:rsid w:val="00951FDC"/>
    <w:rsid w:val="00952227"/>
    <w:rsid w:val="00952397"/>
    <w:rsid w:val="00953794"/>
    <w:rsid w:val="00954279"/>
    <w:rsid w:val="00954488"/>
    <w:rsid w:val="00954BCB"/>
    <w:rsid w:val="00954FB0"/>
    <w:rsid w:val="009557C5"/>
    <w:rsid w:val="00955A82"/>
    <w:rsid w:val="00955F2B"/>
    <w:rsid w:val="009564CC"/>
    <w:rsid w:val="009569B0"/>
    <w:rsid w:val="009569CB"/>
    <w:rsid w:val="0095733D"/>
    <w:rsid w:val="0095785A"/>
    <w:rsid w:val="009579DB"/>
    <w:rsid w:val="009606A9"/>
    <w:rsid w:val="009606D9"/>
    <w:rsid w:val="00961095"/>
    <w:rsid w:val="00961286"/>
    <w:rsid w:val="00961DF7"/>
    <w:rsid w:val="00961E1B"/>
    <w:rsid w:val="00963C50"/>
    <w:rsid w:val="009650C8"/>
    <w:rsid w:val="0096526A"/>
    <w:rsid w:val="00966134"/>
    <w:rsid w:val="00966D0F"/>
    <w:rsid w:val="0097017E"/>
    <w:rsid w:val="00970755"/>
    <w:rsid w:val="00970A0A"/>
    <w:rsid w:val="00971C06"/>
    <w:rsid w:val="00971FBE"/>
    <w:rsid w:val="00972854"/>
    <w:rsid w:val="00972BA7"/>
    <w:rsid w:val="00974017"/>
    <w:rsid w:val="009740C9"/>
    <w:rsid w:val="00974657"/>
    <w:rsid w:val="00975EA2"/>
    <w:rsid w:val="00976B29"/>
    <w:rsid w:val="00976BD4"/>
    <w:rsid w:val="00976C21"/>
    <w:rsid w:val="00976C92"/>
    <w:rsid w:val="0098058F"/>
    <w:rsid w:val="00981D9D"/>
    <w:rsid w:val="00981EEB"/>
    <w:rsid w:val="00982114"/>
    <w:rsid w:val="00982280"/>
    <w:rsid w:val="0098465D"/>
    <w:rsid w:val="00984B21"/>
    <w:rsid w:val="00985A62"/>
    <w:rsid w:val="00985C8D"/>
    <w:rsid w:val="00985DC2"/>
    <w:rsid w:val="0098656F"/>
    <w:rsid w:val="0098678C"/>
    <w:rsid w:val="00986799"/>
    <w:rsid w:val="009869A4"/>
    <w:rsid w:val="00987207"/>
    <w:rsid w:val="009876B1"/>
    <w:rsid w:val="00987D8F"/>
    <w:rsid w:val="00990562"/>
    <w:rsid w:val="00990E85"/>
    <w:rsid w:val="00991AD8"/>
    <w:rsid w:val="00991DC6"/>
    <w:rsid w:val="00991FAE"/>
    <w:rsid w:val="009929DD"/>
    <w:rsid w:val="00992E75"/>
    <w:rsid w:val="0099338A"/>
    <w:rsid w:val="00993413"/>
    <w:rsid w:val="0099343C"/>
    <w:rsid w:val="009938F6"/>
    <w:rsid w:val="00993F82"/>
    <w:rsid w:val="0099486D"/>
    <w:rsid w:val="00994BB8"/>
    <w:rsid w:val="00994CAA"/>
    <w:rsid w:val="00994FC2"/>
    <w:rsid w:val="00995336"/>
    <w:rsid w:val="00995EE6"/>
    <w:rsid w:val="0099632B"/>
    <w:rsid w:val="009964C1"/>
    <w:rsid w:val="00996C32"/>
    <w:rsid w:val="00996E4F"/>
    <w:rsid w:val="009970BA"/>
    <w:rsid w:val="0099785D"/>
    <w:rsid w:val="00997A52"/>
    <w:rsid w:val="009A0DF5"/>
    <w:rsid w:val="009A0EB3"/>
    <w:rsid w:val="009A136D"/>
    <w:rsid w:val="009A1708"/>
    <w:rsid w:val="009A1C06"/>
    <w:rsid w:val="009A1CE3"/>
    <w:rsid w:val="009A20DC"/>
    <w:rsid w:val="009A218E"/>
    <w:rsid w:val="009A2FAB"/>
    <w:rsid w:val="009A3315"/>
    <w:rsid w:val="009A34AD"/>
    <w:rsid w:val="009A3718"/>
    <w:rsid w:val="009A460D"/>
    <w:rsid w:val="009A499C"/>
    <w:rsid w:val="009A64A9"/>
    <w:rsid w:val="009A6976"/>
    <w:rsid w:val="009A742D"/>
    <w:rsid w:val="009A7A3A"/>
    <w:rsid w:val="009B105F"/>
    <w:rsid w:val="009B10FF"/>
    <w:rsid w:val="009B1702"/>
    <w:rsid w:val="009B1789"/>
    <w:rsid w:val="009B219F"/>
    <w:rsid w:val="009B272C"/>
    <w:rsid w:val="009B2C2C"/>
    <w:rsid w:val="009B2D68"/>
    <w:rsid w:val="009B2DD5"/>
    <w:rsid w:val="009B2E20"/>
    <w:rsid w:val="009B306F"/>
    <w:rsid w:val="009B307C"/>
    <w:rsid w:val="009B3344"/>
    <w:rsid w:val="009B4AC1"/>
    <w:rsid w:val="009B4B1C"/>
    <w:rsid w:val="009B51D7"/>
    <w:rsid w:val="009B57EE"/>
    <w:rsid w:val="009B5C07"/>
    <w:rsid w:val="009B5CE9"/>
    <w:rsid w:val="009B617A"/>
    <w:rsid w:val="009B6248"/>
    <w:rsid w:val="009B6A2B"/>
    <w:rsid w:val="009B79C2"/>
    <w:rsid w:val="009B7B44"/>
    <w:rsid w:val="009B7B56"/>
    <w:rsid w:val="009B7C73"/>
    <w:rsid w:val="009C0FB8"/>
    <w:rsid w:val="009C1B31"/>
    <w:rsid w:val="009C2162"/>
    <w:rsid w:val="009C231F"/>
    <w:rsid w:val="009C2472"/>
    <w:rsid w:val="009C2E68"/>
    <w:rsid w:val="009C3533"/>
    <w:rsid w:val="009C396E"/>
    <w:rsid w:val="009C3B3F"/>
    <w:rsid w:val="009C3D38"/>
    <w:rsid w:val="009C3D77"/>
    <w:rsid w:val="009C3F81"/>
    <w:rsid w:val="009C44FF"/>
    <w:rsid w:val="009C4FEF"/>
    <w:rsid w:val="009C50ED"/>
    <w:rsid w:val="009C5415"/>
    <w:rsid w:val="009C59D5"/>
    <w:rsid w:val="009C6C0B"/>
    <w:rsid w:val="009C6D57"/>
    <w:rsid w:val="009C6EA9"/>
    <w:rsid w:val="009C7011"/>
    <w:rsid w:val="009C7264"/>
    <w:rsid w:val="009C7E25"/>
    <w:rsid w:val="009D00E9"/>
    <w:rsid w:val="009D027B"/>
    <w:rsid w:val="009D04B4"/>
    <w:rsid w:val="009D0541"/>
    <w:rsid w:val="009D0800"/>
    <w:rsid w:val="009D0DFF"/>
    <w:rsid w:val="009D106B"/>
    <w:rsid w:val="009D1530"/>
    <w:rsid w:val="009D17DD"/>
    <w:rsid w:val="009D2240"/>
    <w:rsid w:val="009D2BB8"/>
    <w:rsid w:val="009D2C2E"/>
    <w:rsid w:val="009D348F"/>
    <w:rsid w:val="009D381B"/>
    <w:rsid w:val="009D40B9"/>
    <w:rsid w:val="009D492F"/>
    <w:rsid w:val="009D4956"/>
    <w:rsid w:val="009D5339"/>
    <w:rsid w:val="009D598A"/>
    <w:rsid w:val="009D5C78"/>
    <w:rsid w:val="009E02C4"/>
    <w:rsid w:val="009E0725"/>
    <w:rsid w:val="009E088F"/>
    <w:rsid w:val="009E0BB9"/>
    <w:rsid w:val="009E105F"/>
    <w:rsid w:val="009E1193"/>
    <w:rsid w:val="009E14E2"/>
    <w:rsid w:val="009E21C3"/>
    <w:rsid w:val="009E222F"/>
    <w:rsid w:val="009E243B"/>
    <w:rsid w:val="009E2854"/>
    <w:rsid w:val="009E3009"/>
    <w:rsid w:val="009E4894"/>
    <w:rsid w:val="009E4AC3"/>
    <w:rsid w:val="009E50D5"/>
    <w:rsid w:val="009E5A59"/>
    <w:rsid w:val="009E5C92"/>
    <w:rsid w:val="009E5F44"/>
    <w:rsid w:val="009E6374"/>
    <w:rsid w:val="009F04A3"/>
    <w:rsid w:val="009F10CC"/>
    <w:rsid w:val="009F1155"/>
    <w:rsid w:val="009F132F"/>
    <w:rsid w:val="009F16AC"/>
    <w:rsid w:val="009F1B4C"/>
    <w:rsid w:val="009F1B89"/>
    <w:rsid w:val="009F1FD9"/>
    <w:rsid w:val="009F20D1"/>
    <w:rsid w:val="009F212E"/>
    <w:rsid w:val="009F2331"/>
    <w:rsid w:val="009F331A"/>
    <w:rsid w:val="009F36FC"/>
    <w:rsid w:val="009F3D73"/>
    <w:rsid w:val="009F3EA9"/>
    <w:rsid w:val="009F4084"/>
    <w:rsid w:val="009F40C6"/>
    <w:rsid w:val="009F4DC5"/>
    <w:rsid w:val="009F4EF1"/>
    <w:rsid w:val="009F5AB1"/>
    <w:rsid w:val="009F5C21"/>
    <w:rsid w:val="009F5C64"/>
    <w:rsid w:val="009F5D06"/>
    <w:rsid w:val="009F6485"/>
    <w:rsid w:val="009F71FB"/>
    <w:rsid w:val="009F76B8"/>
    <w:rsid w:val="009F78DD"/>
    <w:rsid w:val="009F7ADD"/>
    <w:rsid w:val="00A00134"/>
    <w:rsid w:val="00A00E0A"/>
    <w:rsid w:val="00A01212"/>
    <w:rsid w:val="00A01B48"/>
    <w:rsid w:val="00A01D20"/>
    <w:rsid w:val="00A02A8C"/>
    <w:rsid w:val="00A02E3C"/>
    <w:rsid w:val="00A03540"/>
    <w:rsid w:val="00A0414D"/>
    <w:rsid w:val="00A04172"/>
    <w:rsid w:val="00A04393"/>
    <w:rsid w:val="00A04437"/>
    <w:rsid w:val="00A04455"/>
    <w:rsid w:val="00A04F1B"/>
    <w:rsid w:val="00A0506D"/>
    <w:rsid w:val="00A0539E"/>
    <w:rsid w:val="00A05A22"/>
    <w:rsid w:val="00A05F1F"/>
    <w:rsid w:val="00A0630B"/>
    <w:rsid w:val="00A0675F"/>
    <w:rsid w:val="00A06EB9"/>
    <w:rsid w:val="00A073EF"/>
    <w:rsid w:val="00A07521"/>
    <w:rsid w:val="00A07C22"/>
    <w:rsid w:val="00A07C67"/>
    <w:rsid w:val="00A104B6"/>
    <w:rsid w:val="00A10C1E"/>
    <w:rsid w:val="00A11192"/>
    <w:rsid w:val="00A119EB"/>
    <w:rsid w:val="00A127F4"/>
    <w:rsid w:val="00A13195"/>
    <w:rsid w:val="00A14EEC"/>
    <w:rsid w:val="00A15021"/>
    <w:rsid w:val="00A15024"/>
    <w:rsid w:val="00A16236"/>
    <w:rsid w:val="00A16351"/>
    <w:rsid w:val="00A16F7F"/>
    <w:rsid w:val="00A17141"/>
    <w:rsid w:val="00A17735"/>
    <w:rsid w:val="00A17815"/>
    <w:rsid w:val="00A17B4F"/>
    <w:rsid w:val="00A17D8C"/>
    <w:rsid w:val="00A200DA"/>
    <w:rsid w:val="00A2052B"/>
    <w:rsid w:val="00A20E43"/>
    <w:rsid w:val="00A21639"/>
    <w:rsid w:val="00A2190A"/>
    <w:rsid w:val="00A22050"/>
    <w:rsid w:val="00A22251"/>
    <w:rsid w:val="00A22842"/>
    <w:rsid w:val="00A229C3"/>
    <w:rsid w:val="00A233A6"/>
    <w:rsid w:val="00A241FE"/>
    <w:rsid w:val="00A2451F"/>
    <w:rsid w:val="00A2475E"/>
    <w:rsid w:val="00A24DE3"/>
    <w:rsid w:val="00A24DFB"/>
    <w:rsid w:val="00A258D4"/>
    <w:rsid w:val="00A25A9D"/>
    <w:rsid w:val="00A25FA8"/>
    <w:rsid w:val="00A2622E"/>
    <w:rsid w:val="00A26791"/>
    <w:rsid w:val="00A26DF0"/>
    <w:rsid w:val="00A2708A"/>
    <w:rsid w:val="00A271A3"/>
    <w:rsid w:val="00A2757B"/>
    <w:rsid w:val="00A275DF"/>
    <w:rsid w:val="00A27D3C"/>
    <w:rsid w:val="00A3079D"/>
    <w:rsid w:val="00A30856"/>
    <w:rsid w:val="00A309ED"/>
    <w:rsid w:val="00A30DF0"/>
    <w:rsid w:val="00A30F78"/>
    <w:rsid w:val="00A312DC"/>
    <w:rsid w:val="00A31936"/>
    <w:rsid w:val="00A31F20"/>
    <w:rsid w:val="00A3234D"/>
    <w:rsid w:val="00A329CF"/>
    <w:rsid w:val="00A33865"/>
    <w:rsid w:val="00A3396F"/>
    <w:rsid w:val="00A33AA5"/>
    <w:rsid w:val="00A33C29"/>
    <w:rsid w:val="00A33F95"/>
    <w:rsid w:val="00A34058"/>
    <w:rsid w:val="00A34C13"/>
    <w:rsid w:val="00A34CA4"/>
    <w:rsid w:val="00A352CC"/>
    <w:rsid w:val="00A35619"/>
    <w:rsid w:val="00A3584E"/>
    <w:rsid w:val="00A36287"/>
    <w:rsid w:val="00A36363"/>
    <w:rsid w:val="00A363A3"/>
    <w:rsid w:val="00A365C8"/>
    <w:rsid w:val="00A37060"/>
    <w:rsid w:val="00A37157"/>
    <w:rsid w:val="00A37173"/>
    <w:rsid w:val="00A37534"/>
    <w:rsid w:val="00A37A98"/>
    <w:rsid w:val="00A40E68"/>
    <w:rsid w:val="00A4179F"/>
    <w:rsid w:val="00A41919"/>
    <w:rsid w:val="00A41C25"/>
    <w:rsid w:val="00A42BC7"/>
    <w:rsid w:val="00A42E4A"/>
    <w:rsid w:val="00A43440"/>
    <w:rsid w:val="00A438D7"/>
    <w:rsid w:val="00A43D93"/>
    <w:rsid w:val="00A4537E"/>
    <w:rsid w:val="00A45EF0"/>
    <w:rsid w:val="00A460BE"/>
    <w:rsid w:val="00A465D2"/>
    <w:rsid w:val="00A50473"/>
    <w:rsid w:val="00A50A50"/>
    <w:rsid w:val="00A50CA0"/>
    <w:rsid w:val="00A51793"/>
    <w:rsid w:val="00A5387C"/>
    <w:rsid w:val="00A539DC"/>
    <w:rsid w:val="00A5455E"/>
    <w:rsid w:val="00A54736"/>
    <w:rsid w:val="00A54967"/>
    <w:rsid w:val="00A54C0B"/>
    <w:rsid w:val="00A54E3A"/>
    <w:rsid w:val="00A5525F"/>
    <w:rsid w:val="00A5567A"/>
    <w:rsid w:val="00A5647A"/>
    <w:rsid w:val="00A567D5"/>
    <w:rsid w:val="00A56F24"/>
    <w:rsid w:val="00A57CDB"/>
    <w:rsid w:val="00A60020"/>
    <w:rsid w:val="00A6072E"/>
    <w:rsid w:val="00A615F8"/>
    <w:rsid w:val="00A618E1"/>
    <w:rsid w:val="00A61D27"/>
    <w:rsid w:val="00A61FD2"/>
    <w:rsid w:val="00A627CD"/>
    <w:rsid w:val="00A6293E"/>
    <w:rsid w:val="00A63290"/>
    <w:rsid w:val="00A633CE"/>
    <w:rsid w:val="00A63A9B"/>
    <w:rsid w:val="00A64097"/>
    <w:rsid w:val="00A64150"/>
    <w:rsid w:val="00A64B77"/>
    <w:rsid w:val="00A64BA2"/>
    <w:rsid w:val="00A64BE1"/>
    <w:rsid w:val="00A64C0E"/>
    <w:rsid w:val="00A650DA"/>
    <w:rsid w:val="00A6529A"/>
    <w:rsid w:val="00A65326"/>
    <w:rsid w:val="00A653E4"/>
    <w:rsid w:val="00A666D0"/>
    <w:rsid w:val="00A66981"/>
    <w:rsid w:val="00A67716"/>
    <w:rsid w:val="00A70AF6"/>
    <w:rsid w:val="00A7127A"/>
    <w:rsid w:val="00A71DC5"/>
    <w:rsid w:val="00A72353"/>
    <w:rsid w:val="00A72668"/>
    <w:rsid w:val="00A72DA5"/>
    <w:rsid w:val="00A72FED"/>
    <w:rsid w:val="00A7320B"/>
    <w:rsid w:val="00A73362"/>
    <w:rsid w:val="00A73677"/>
    <w:rsid w:val="00A73EFD"/>
    <w:rsid w:val="00A73FCA"/>
    <w:rsid w:val="00A749A5"/>
    <w:rsid w:val="00A74AE5"/>
    <w:rsid w:val="00A75182"/>
    <w:rsid w:val="00A75298"/>
    <w:rsid w:val="00A753DB"/>
    <w:rsid w:val="00A7569A"/>
    <w:rsid w:val="00A75A0E"/>
    <w:rsid w:val="00A75A1D"/>
    <w:rsid w:val="00A76462"/>
    <w:rsid w:val="00A771A0"/>
    <w:rsid w:val="00A77C1F"/>
    <w:rsid w:val="00A80F3B"/>
    <w:rsid w:val="00A81A1D"/>
    <w:rsid w:val="00A82286"/>
    <w:rsid w:val="00A8274B"/>
    <w:rsid w:val="00A8286F"/>
    <w:rsid w:val="00A8295B"/>
    <w:rsid w:val="00A8336D"/>
    <w:rsid w:val="00A8405D"/>
    <w:rsid w:val="00A841D9"/>
    <w:rsid w:val="00A84B44"/>
    <w:rsid w:val="00A84C89"/>
    <w:rsid w:val="00A85087"/>
    <w:rsid w:val="00A851B7"/>
    <w:rsid w:val="00A851E7"/>
    <w:rsid w:val="00A85629"/>
    <w:rsid w:val="00A85859"/>
    <w:rsid w:val="00A85A61"/>
    <w:rsid w:val="00A85EA5"/>
    <w:rsid w:val="00A86026"/>
    <w:rsid w:val="00A86A77"/>
    <w:rsid w:val="00A874CE"/>
    <w:rsid w:val="00A87BD7"/>
    <w:rsid w:val="00A9063A"/>
    <w:rsid w:val="00A90880"/>
    <w:rsid w:val="00A91028"/>
    <w:rsid w:val="00A9169C"/>
    <w:rsid w:val="00A91721"/>
    <w:rsid w:val="00A918E4"/>
    <w:rsid w:val="00A91941"/>
    <w:rsid w:val="00A924FF"/>
    <w:rsid w:val="00A93A37"/>
    <w:rsid w:val="00A93AD0"/>
    <w:rsid w:val="00A94D35"/>
    <w:rsid w:val="00A95051"/>
    <w:rsid w:val="00A95E0A"/>
    <w:rsid w:val="00A9680B"/>
    <w:rsid w:val="00A96C95"/>
    <w:rsid w:val="00A97213"/>
    <w:rsid w:val="00A97320"/>
    <w:rsid w:val="00A9790B"/>
    <w:rsid w:val="00A9796C"/>
    <w:rsid w:val="00A9797F"/>
    <w:rsid w:val="00A97F60"/>
    <w:rsid w:val="00AA0099"/>
    <w:rsid w:val="00AA022F"/>
    <w:rsid w:val="00AA0293"/>
    <w:rsid w:val="00AA0B29"/>
    <w:rsid w:val="00AA15CE"/>
    <w:rsid w:val="00AA184B"/>
    <w:rsid w:val="00AA2BA5"/>
    <w:rsid w:val="00AA345D"/>
    <w:rsid w:val="00AA3592"/>
    <w:rsid w:val="00AA3A4E"/>
    <w:rsid w:val="00AA3B7B"/>
    <w:rsid w:val="00AA3EAC"/>
    <w:rsid w:val="00AA3F00"/>
    <w:rsid w:val="00AA4291"/>
    <w:rsid w:val="00AA45DC"/>
    <w:rsid w:val="00AA516C"/>
    <w:rsid w:val="00AA51EB"/>
    <w:rsid w:val="00AA57AC"/>
    <w:rsid w:val="00AA5E7A"/>
    <w:rsid w:val="00AA5EC5"/>
    <w:rsid w:val="00AA6256"/>
    <w:rsid w:val="00AA64A0"/>
    <w:rsid w:val="00AA6AE9"/>
    <w:rsid w:val="00AA6FDA"/>
    <w:rsid w:val="00AA75E9"/>
    <w:rsid w:val="00AA7742"/>
    <w:rsid w:val="00AA7EC9"/>
    <w:rsid w:val="00AB0045"/>
    <w:rsid w:val="00AB0688"/>
    <w:rsid w:val="00AB09E9"/>
    <w:rsid w:val="00AB1288"/>
    <w:rsid w:val="00AB12C9"/>
    <w:rsid w:val="00AB1925"/>
    <w:rsid w:val="00AB29B9"/>
    <w:rsid w:val="00AB2CB6"/>
    <w:rsid w:val="00AB3182"/>
    <w:rsid w:val="00AB33DF"/>
    <w:rsid w:val="00AB4B3F"/>
    <w:rsid w:val="00AB4FCA"/>
    <w:rsid w:val="00AB609C"/>
    <w:rsid w:val="00AB644C"/>
    <w:rsid w:val="00AB6613"/>
    <w:rsid w:val="00AB665E"/>
    <w:rsid w:val="00AB79F6"/>
    <w:rsid w:val="00AC0EFF"/>
    <w:rsid w:val="00AC13FD"/>
    <w:rsid w:val="00AC1681"/>
    <w:rsid w:val="00AC1989"/>
    <w:rsid w:val="00AC1CFD"/>
    <w:rsid w:val="00AC1DEE"/>
    <w:rsid w:val="00AC24B8"/>
    <w:rsid w:val="00AC265D"/>
    <w:rsid w:val="00AC28D9"/>
    <w:rsid w:val="00AC2A95"/>
    <w:rsid w:val="00AC2FF9"/>
    <w:rsid w:val="00AC32E8"/>
    <w:rsid w:val="00AC33E2"/>
    <w:rsid w:val="00AC3A3A"/>
    <w:rsid w:val="00AC44A5"/>
    <w:rsid w:val="00AC4745"/>
    <w:rsid w:val="00AC4BBC"/>
    <w:rsid w:val="00AC4E47"/>
    <w:rsid w:val="00AC5057"/>
    <w:rsid w:val="00AC6002"/>
    <w:rsid w:val="00AC6605"/>
    <w:rsid w:val="00AC678A"/>
    <w:rsid w:val="00AC68B7"/>
    <w:rsid w:val="00AC6930"/>
    <w:rsid w:val="00AC6DFC"/>
    <w:rsid w:val="00AC7061"/>
    <w:rsid w:val="00AC7DA1"/>
    <w:rsid w:val="00AD0216"/>
    <w:rsid w:val="00AD093E"/>
    <w:rsid w:val="00AD0F0D"/>
    <w:rsid w:val="00AD100B"/>
    <w:rsid w:val="00AD154B"/>
    <w:rsid w:val="00AD1631"/>
    <w:rsid w:val="00AD16F7"/>
    <w:rsid w:val="00AD18EF"/>
    <w:rsid w:val="00AD228F"/>
    <w:rsid w:val="00AD2E52"/>
    <w:rsid w:val="00AD32DF"/>
    <w:rsid w:val="00AD3321"/>
    <w:rsid w:val="00AD3714"/>
    <w:rsid w:val="00AD414B"/>
    <w:rsid w:val="00AD4FDD"/>
    <w:rsid w:val="00AD537A"/>
    <w:rsid w:val="00AD66DE"/>
    <w:rsid w:val="00AD6C17"/>
    <w:rsid w:val="00AD70A1"/>
    <w:rsid w:val="00AD70FB"/>
    <w:rsid w:val="00AD75C0"/>
    <w:rsid w:val="00AE0526"/>
    <w:rsid w:val="00AE084D"/>
    <w:rsid w:val="00AE0899"/>
    <w:rsid w:val="00AE0960"/>
    <w:rsid w:val="00AE0B39"/>
    <w:rsid w:val="00AE0DB6"/>
    <w:rsid w:val="00AE1005"/>
    <w:rsid w:val="00AE128B"/>
    <w:rsid w:val="00AE1B63"/>
    <w:rsid w:val="00AE2103"/>
    <w:rsid w:val="00AE25BA"/>
    <w:rsid w:val="00AE2723"/>
    <w:rsid w:val="00AE2BEA"/>
    <w:rsid w:val="00AE2D09"/>
    <w:rsid w:val="00AE335C"/>
    <w:rsid w:val="00AE34D3"/>
    <w:rsid w:val="00AE3578"/>
    <w:rsid w:val="00AE385C"/>
    <w:rsid w:val="00AE39CF"/>
    <w:rsid w:val="00AE41BD"/>
    <w:rsid w:val="00AE442A"/>
    <w:rsid w:val="00AE4761"/>
    <w:rsid w:val="00AE4C8E"/>
    <w:rsid w:val="00AE52C3"/>
    <w:rsid w:val="00AE5587"/>
    <w:rsid w:val="00AE591A"/>
    <w:rsid w:val="00AE598F"/>
    <w:rsid w:val="00AE5ED3"/>
    <w:rsid w:val="00AE6429"/>
    <w:rsid w:val="00AE690C"/>
    <w:rsid w:val="00AE7005"/>
    <w:rsid w:val="00AE71F4"/>
    <w:rsid w:val="00AE7501"/>
    <w:rsid w:val="00AE7AEF"/>
    <w:rsid w:val="00AE7B6F"/>
    <w:rsid w:val="00AE7C41"/>
    <w:rsid w:val="00AF09B2"/>
    <w:rsid w:val="00AF1DE3"/>
    <w:rsid w:val="00AF254C"/>
    <w:rsid w:val="00AF27D0"/>
    <w:rsid w:val="00AF2E3E"/>
    <w:rsid w:val="00AF3050"/>
    <w:rsid w:val="00AF4626"/>
    <w:rsid w:val="00AF4C34"/>
    <w:rsid w:val="00AF5368"/>
    <w:rsid w:val="00AF62B5"/>
    <w:rsid w:val="00AF641A"/>
    <w:rsid w:val="00AF677D"/>
    <w:rsid w:val="00AF6BFC"/>
    <w:rsid w:val="00AF6D45"/>
    <w:rsid w:val="00AF7EC1"/>
    <w:rsid w:val="00B004C4"/>
    <w:rsid w:val="00B004F0"/>
    <w:rsid w:val="00B004F6"/>
    <w:rsid w:val="00B00682"/>
    <w:rsid w:val="00B00A39"/>
    <w:rsid w:val="00B0162C"/>
    <w:rsid w:val="00B01A6C"/>
    <w:rsid w:val="00B01E30"/>
    <w:rsid w:val="00B025C6"/>
    <w:rsid w:val="00B025C7"/>
    <w:rsid w:val="00B028DE"/>
    <w:rsid w:val="00B03054"/>
    <w:rsid w:val="00B03526"/>
    <w:rsid w:val="00B044EE"/>
    <w:rsid w:val="00B05A3D"/>
    <w:rsid w:val="00B05D56"/>
    <w:rsid w:val="00B06486"/>
    <w:rsid w:val="00B06590"/>
    <w:rsid w:val="00B069BE"/>
    <w:rsid w:val="00B06B3E"/>
    <w:rsid w:val="00B07227"/>
    <w:rsid w:val="00B07784"/>
    <w:rsid w:val="00B07BE9"/>
    <w:rsid w:val="00B1004D"/>
    <w:rsid w:val="00B10560"/>
    <w:rsid w:val="00B10E12"/>
    <w:rsid w:val="00B10EF9"/>
    <w:rsid w:val="00B11DFA"/>
    <w:rsid w:val="00B124C3"/>
    <w:rsid w:val="00B1281F"/>
    <w:rsid w:val="00B12924"/>
    <w:rsid w:val="00B13AC7"/>
    <w:rsid w:val="00B13CDC"/>
    <w:rsid w:val="00B13EDC"/>
    <w:rsid w:val="00B157A7"/>
    <w:rsid w:val="00B15AFB"/>
    <w:rsid w:val="00B15E69"/>
    <w:rsid w:val="00B163EA"/>
    <w:rsid w:val="00B166CA"/>
    <w:rsid w:val="00B175BF"/>
    <w:rsid w:val="00B177BD"/>
    <w:rsid w:val="00B21272"/>
    <w:rsid w:val="00B217EB"/>
    <w:rsid w:val="00B21AFE"/>
    <w:rsid w:val="00B22406"/>
    <w:rsid w:val="00B226B9"/>
    <w:rsid w:val="00B22D1A"/>
    <w:rsid w:val="00B230AF"/>
    <w:rsid w:val="00B2385D"/>
    <w:rsid w:val="00B239DE"/>
    <w:rsid w:val="00B23A05"/>
    <w:rsid w:val="00B23EB5"/>
    <w:rsid w:val="00B24698"/>
    <w:rsid w:val="00B24865"/>
    <w:rsid w:val="00B257CD"/>
    <w:rsid w:val="00B260A4"/>
    <w:rsid w:val="00B2634B"/>
    <w:rsid w:val="00B2669B"/>
    <w:rsid w:val="00B26BA2"/>
    <w:rsid w:val="00B26FD5"/>
    <w:rsid w:val="00B27467"/>
    <w:rsid w:val="00B30D16"/>
    <w:rsid w:val="00B30F58"/>
    <w:rsid w:val="00B310A2"/>
    <w:rsid w:val="00B3169A"/>
    <w:rsid w:val="00B31964"/>
    <w:rsid w:val="00B31E66"/>
    <w:rsid w:val="00B32682"/>
    <w:rsid w:val="00B3276A"/>
    <w:rsid w:val="00B32D21"/>
    <w:rsid w:val="00B3341A"/>
    <w:rsid w:val="00B34299"/>
    <w:rsid w:val="00B34405"/>
    <w:rsid w:val="00B34620"/>
    <w:rsid w:val="00B346D4"/>
    <w:rsid w:val="00B34855"/>
    <w:rsid w:val="00B34D2F"/>
    <w:rsid w:val="00B350F7"/>
    <w:rsid w:val="00B35CAC"/>
    <w:rsid w:val="00B35D30"/>
    <w:rsid w:val="00B36124"/>
    <w:rsid w:val="00B36141"/>
    <w:rsid w:val="00B370D8"/>
    <w:rsid w:val="00B372F8"/>
    <w:rsid w:val="00B37454"/>
    <w:rsid w:val="00B3745C"/>
    <w:rsid w:val="00B37A75"/>
    <w:rsid w:val="00B37B8D"/>
    <w:rsid w:val="00B37DB9"/>
    <w:rsid w:val="00B405F8"/>
    <w:rsid w:val="00B41B80"/>
    <w:rsid w:val="00B41EC3"/>
    <w:rsid w:val="00B42211"/>
    <w:rsid w:val="00B42375"/>
    <w:rsid w:val="00B426A5"/>
    <w:rsid w:val="00B42926"/>
    <w:rsid w:val="00B431D2"/>
    <w:rsid w:val="00B437F1"/>
    <w:rsid w:val="00B43938"/>
    <w:rsid w:val="00B4540E"/>
    <w:rsid w:val="00B454D6"/>
    <w:rsid w:val="00B459E2"/>
    <w:rsid w:val="00B45C58"/>
    <w:rsid w:val="00B4608E"/>
    <w:rsid w:val="00B461A5"/>
    <w:rsid w:val="00B46217"/>
    <w:rsid w:val="00B46F2E"/>
    <w:rsid w:val="00B47496"/>
    <w:rsid w:val="00B47BC6"/>
    <w:rsid w:val="00B504EA"/>
    <w:rsid w:val="00B50898"/>
    <w:rsid w:val="00B51854"/>
    <w:rsid w:val="00B52488"/>
    <w:rsid w:val="00B52647"/>
    <w:rsid w:val="00B53348"/>
    <w:rsid w:val="00B5373A"/>
    <w:rsid w:val="00B53F48"/>
    <w:rsid w:val="00B54865"/>
    <w:rsid w:val="00B54BA8"/>
    <w:rsid w:val="00B54FF8"/>
    <w:rsid w:val="00B56128"/>
    <w:rsid w:val="00B56905"/>
    <w:rsid w:val="00B56938"/>
    <w:rsid w:val="00B56A1B"/>
    <w:rsid w:val="00B56C27"/>
    <w:rsid w:val="00B56EA4"/>
    <w:rsid w:val="00B56ED3"/>
    <w:rsid w:val="00B570D8"/>
    <w:rsid w:val="00B57C89"/>
    <w:rsid w:val="00B57E6A"/>
    <w:rsid w:val="00B60051"/>
    <w:rsid w:val="00B6028D"/>
    <w:rsid w:val="00B6053A"/>
    <w:rsid w:val="00B612DD"/>
    <w:rsid w:val="00B614C8"/>
    <w:rsid w:val="00B61BB6"/>
    <w:rsid w:val="00B62695"/>
    <w:rsid w:val="00B629B1"/>
    <w:rsid w:val="00B62E9F"/>
    <w:rsid w:val="00B632C4"/>
    <w:rsid w:val="00B63825"/>
    <w:rsid w:val="00B63988"/>
    <w:rsid w:val="00B63CC5"/>
    <w:rsid w:val="00B63D16"/>
    <w:rsid w:val="00B63F21"/>
    <w:rsid w:val="00B64767"/>
    <w:rsid w:val="00B648B9"/>
    <w:rsid w:val="00B64B5C"/>
    <w:rsid w:val="00B651F0"/>
    <w:rsid w:val="00B652AD"/>
    <w:rsid w:val="00B65541"/>
    <w:rsid w:val="00B65A33"/>
    <w:rsid w:val="00B6603D"/>
    <w:rsid w:val="00B66250"/>
    <w:rsid w:val="00B669CE"/>
    <w:rsid w:val="00B66C4B"/>
    <w:rsid w:val="00B66E0E"/>
    <w:rsid w:val="00B67642"/>
    <w:rsid w:val="00B676F0"/>
    <w:rsid w:val="00B67B46"/>
    <w:rsid w:val="00B67BF3"/>
    <w:rsid w:val="00B67E1C"/>
    <w:rsid w:val="00B70038"/>
    <w:rsid w:val="00B70392"/>
    <w:rsid w:val="00B7124D"/>
    <w:rsid w:val="00B71423"/>
    <w:rsid w:val="00B716BE"/>
    <w:rsid w:val="00B71B9A"/>
    <w:rsid w:val="00B720C3"/>
    <w:rsid w:val="00B724BE"/>
    <w:rsid w:val="00B7254E"/>
    <w:rsid w:val="00B7283A"/>
    <w:rsid w:val="00B7307A"/>
    <w:rsid w:val="00B730D5"/>
    <w:rsid w:val="00B735EC"/>
    <w:rsid w:val="00B73659"/>
    <w:rsid w:val="00B737A7"/>
    <w:rsid w:val="00B73D82"/>
    <w:rsid w:val="00B74684"/>
    <w:rsid w:val="00B74BDC"/>
    <w:rsid w:val="00B7641A"/>
    <w:rsid w:val="00B769A7"/>
    <w:rsid w:val="00B76DCA"/>
    <w:rsid w:val="00B772EC"/>
    <w:rsid w:val="00B80362"/>
    <w:rsid w:val="00B803F2"/>
    <w:rsid w:val="00B80EDD"/>
    <w:rsid w:val="00B8126C"/>
    <w:rsid w:val="00B815B3"/>
    <w:rsid w:val="00B81779"/>
    <w:rsid w:val="00B81871"/>
    <w:rsid w:val="00B81BD2"/>
    <w:rsid w:val="00B82063"/>
    <w:rsid w:val="00B82E46"/>
    <w:rsid w:val="00B8330F"/>
    <w:rsid w:val="00B836F0"/>
    <w:rsid w:val="00B83D52"/>
    <w:rsid w:val="00B83E3B"/>
    <w:rsid w:val="00B83F91"/>
    <w:rsid w:val="00B84AAC"/>
    <w:rsid w:val="00B84E31"/>
    <w:rsid w:val="00B84F86"/>
    <w:rsid w:val="00B857D8"/>
    <w:rsid w:val="00B86DA4"/>
    <w:rsid w:val="00B8714C"/>
    <w:rsid w:val="00B876A3"/>
    <w:rsid w:val="00B8778B"/>
    <w:rsid w:val="00B8796B"/>
    <w:rsid w:val="00B90D9A"/>
    <w:rsid w:val="00B90DCC"/>
    <w:rsid w:val="00B9118A"/>
    <w:rsid w:val="00B9174D"/>
    <w:rsid w:val="00B91E3B"/>
    <w:rsid w:val="00B921A5"/>
    <w:rsid w:val="00B925F0"/>
    <w:rsid w:val="00B93252"/>
    <w:rsid w:val="00B93C29"/>
    <w:rsid w:val="00B93E98"/>
    <w:rsid w:val="00B940AC"/>
    <w:rsid w:val="00B95413"/>
    <w:rsid w:val="00B95501"/>
    <w:rsid w:val="00B95AEA"/>
    <w:rsid w:val="00B95FAB"/>
    <w:rsid w:val="00B97078"/>
    <w:rsid w:val="00B970C2"/>
    <w:rsid w:val="00B97485"/>
    <w:rsid w:val="00B97594"/>
    <w:rsid w:val="00B97DCF"/>
    <w:rsid w:val="00B97ED9"/>
    <w:rsid w:val="00BA0312"/>
    <w:rsid w:val="00BA0371"/>
    <w:rsid w:val="00BA04BA"/>
    <w:rsid w:val="00BA081B"/>
    <w:rsid w:val="00BA0886"/>
    <w:rsid w:val="00BA13C5"/>
    <w:rsid w:val="00BA1829"/>
    <w:rsid w:val="00BA1ADC"/>
    <w:rsid w:val="00BA1D67"/>
    <w:rsid w:val="00BA23E8"/>
    <w:rsid w:val="00BA2BE6"/>
    <w:rsid w:val="00BA2F2B"/>
    <w:rsid w:val="00BA318E"/>
    <w:rsid w:val="00BA3700"/>
    <w:rsid w:val="00BA3880"/>
    <w:rsid w:val="00BA3894"/>
    <w:rsid w:val="00BA48B6"/>
    <w:rsid w:val="00BA5412"/>
    <w:rsid w:val="00BA5F16"/>
    <w:rsid w:val="00BA5FDD"/>
    <w:rsid w:val="00BA639C"/>
    <w:rsid w:val="00BA66C5"/>
    <w:rsid w:val="00BA676A"/>
    <w:rsid w:val="00BA6AEA"/>
    <w:rsid w:val="00BA6FCA"/>
    <w:rsid w:val="00BA72B3"/>
    <w:rsid w:val="00BA7416"/>
    <w:rsid w:val="00BA7E46"/>
    <w:rsid w:val="00BA7F19"/>
    <w:rsid w:val="00BB0720"/>
    <w:rsid w:val="00BB0C28"/>
    <w:rsid w:val="00BB0C40"/>
    <w:rsid w:val="00BB14E4"/>
    <w:rsid w:val="00BB1634"/>
    <w:rsid w:val="00BB1F90"/>
    <w:rsid w:val="00BB1FD8"/>
    <w:rsid w:val="00BB2166"/>
    <w:rsid w:val="00BB218E"/>
    <w:rsid w:val="00BB2207"/>
    <w:rsid w:val="00BB22B9"/>
    <w:rsid w:val="00BB25F2"/>
    <w:rsid w:val="00BB2A76"/>
    <w:rsid w:val="00BB2B03"/>
    <w:rsid w:val="00BB2D06"/>
    <w:rsid w:val="00BB314F"/>
    <w:rsid w:val="00BB34F1"/>
    <w:rsid w:val="00BB3841"/>
    <w:rsid w:val="00BB3921"/>
    <w:rsid w:val="00BB3C00"/>
    <w:rsid w:val="00BB40A5"/>
    <w:rsid w:val="00BB4294"/>
    <w:rsid w:val="00BB44A8"/>
    <w:rsid w:val="00BB44DE"/>
    <w:rsid w:val="00BB534D"/>
    <w:rsid w:val="00BB5BB9"/>
    <w:rsid w:val="00BB5EE6"/>
    <w:rsid w:val="00BB653F"/>
    <w:rsid w:val="00BB67B6"/>
    <w:rsid w:val="00BB6AC3"/>
    <w:rsid w:val="00BB74E3"/>
    <w:rsid w:val="00BB7F73"/>
    <w:rsid w:val="00BB7FD3"/>
    <w:rsid w:val="00BC0E07"/>
    <w:rsid w:val="00BC103F"/>
    <w:rsid w:val="00BC209E"/>
    <w:rsid w:val="00BC23F2"/>
    <w:rsid w:val="00BC3C0B"/>
    <w:rsid w:val="00BC3C9E"/>
    <w:rsid w:val="00BC4AF8"/>
    <w:rsid w:val="00BC4BB2"/>
    <w:rsid w:val="00BC5338"/>
    <w:rsid w:val="00BC5A57"/>
    <w:rsid w:val="00BC5C77"/>
    <w:rsid w:val="00BC6326"/>
    <w:rsid w:val="00BC6432"/>
    <w:rsid w:val="00BC678A"/>
    <w:rsid w:val="00BC73A7"/>
    <w:rsid w:val="00BC7895"/>
    <w:rsid w:val="00BC7DC5"/>
    <w:rsid w:val="00BD0757"/>
    <w:rsid w:val="00BD0BA6"/>
    <w:rsid w:val="00BD0D29"/>
    <w:rsid w:val="00BD0F43"/>
    <w:rsid w:val="00BD1314"/>
    <w:rsid w:val="00BD1A00"/>
    <w:rsid w:val="00BD1EAC"/>
    <w:rsid w:val="00BD2022"/>
    <w:rsid w:val="00BD23C8"/>
    <w:rsid w:val="00BD2F12"/>
    <w:rsid w:val="00BD3013"/>
    <w:rsid w:val="00BD35D0"/>
    <w:rsid w:val="00BD365F"/>
    <w:rsid w:val="00BD36B7"/>
    <w:rsid w:val="00BD375A"/>
    <w:rsid w:val="00BD385C"/>
    <w:rsid w:val="00BD4000"/>
    <w:rsid w:val="00BD48FD"/>
    <w:rsid w:val="00BD52EE"/>
    <w:rsid w:val="00BD5A29"/>
    <w:rsid w:val="00BD6F17"/>
    <w:rsid w:val="00BD70F0"/>
    <w:rsid w:val="00BD74B1"/>
    <w:rsid w:val="00BD7A34"/>
    <w:rsid w:val="00BD7D51"/>
    <w:rsid w:val="00BD7F37"/>
    <w:rsid w:val="00BE02DF"/>
    <w:rsid w:val="00BE095B"/>
    <w:rsid w:val="00BE1AA6"/>
    <w:rsid w:val="00BE1D6D"/>
    <w:rsid w:val="00BE1DCF"/>
    <w:rsid w:val="00BE2186"/>
    <w:rsid w:val="00BE3758"/>
    <w:rsid w:val="00BE3980"/>
    <w:rsid w:val="00BE3C0D"/>
    <w:rsid w:val="00BE401F"/>
    <w:rsid w:val="00BE4149"/>
    <w:rsid w:val="00BE4686"/>
    <w:rsid w:val="00BE4F23"/>
    <w:rsid w:val="00BE603E"/>
    <w:rsid w:val="00BE6553"/>
    <w:rsid w:val="00BE6BD6"/>
    <w:rsid w:val="00BE6F4D"/>
    <w:rsid w:val="00BE79E8"/>
    <w:rsid w:val="00BE7C5D"/>
    <w:rsid w:val="00BF08F7"/>
    <w:rsid w:val="00BF1F69"/>
    <w:rsid w:val="00BF204E"/>
    <w:rsid w:val="00BF215A"/>
    <w:rsid w:val="00BF37E4"/>
    <w:rsid w:val="00BF3C6A"/>
    <w:rsid w:val="00BF4423"/>
    <w:rsid w:val="00BF50B1"/>
    <w:rsid w:val="00BF5165"/>
    <w:rsid w:val="00BF599F"/>
    <w:rsid w:val="00BF61B2"/>
    <w:rsid w:val="00BF6623"/>
    <w:rsid w:val="00BF6B64"/>
    <w:rsid w:val="00BF6F72"/>
    <w:rsid w:val="00BF740B"/>
    <w:rsid w:val="00BF7E70"/>
    <w:rsid w:val="00C002CE"/>
    <w:rsid w:val="00C014D1"/>
    <w:rsid w:val="00C022FD"/>
    <w:rsid w:val="00C02EDA"/>
    <w:rsid w:val="00C03514"/>
    <w:rsid w:val="00C03DC8"/>
    <w:rsid w:val="00C042C7"/>
    <w:rsid w:val="00C04895"/>
    <w:rsid w:val="00C0493B"/>
    <w:rsid w:val="00C04C78"/>
    <w:rsid w:val="00C04D68"/>
    <w:rsid w:val="00C0509D"/>
    <w:rsid w:val="00C05DF0"/>
    <w:rsid w:val="00C07077"/>
    <w:rsid w:val="00C0776D"/>
    <w:rsid w:val="00C07805"/>
    <w:rsid w:val="00C07902"/>
    <w:rsid w:val="00C10327"/>
    <w:rsid w:val="00C10851"/>
    <w:rsid w:val="00C11127"/>
    <w:rsid w:val="00C121A0"/>
    <w:rsid w:val="00C12249"/>
    <w:rsid w:val="00C12AA7"/>
    <w:rsid w:val="00C12D18"/>
    <w:rsid w:val="00C13151"/>
    <w:rsid w:val="00C13F95"/>
    <w:rsid w:val="00C14430"/>
    <w:rsid w:val="00C1461F"/>
    <w:rsid w:val="00C14C91"/>
    <w:rsid w:val="00C14D5F"/>
    <w:rsid w:val="00C152D9"/>
    <w:rsid w:val="00C157C9"/>
    <w:rsid w:val="00C15C3F"/>
    <w:rsid w:val="00C15D47"/>
    <w:rsid w:val="00C15DFF"/>
    <w:rsid w:val="00C16346"/>
    <w:rsid w:val="00C16AA1"/>
    <w:rsid w:val="00C16C19"/>
    <w:rsid w:val="00C17EEE"/>
    <w:rsid w:val="00C20111"/>
    <w:rsid w:val="00C201BF"/>
    <w:rsid w:val="00C205B2"/>
    <w:rsid w:val="00C21676"/>
    <w:rsid w:val="00C22113"/>
    <w:rsid w:val="00C22AFC"/>
    <w:rsid w:val="00C22C51"/>
    <w:rsid w:val="00C22EBE"/>
    <w:rsid w:val="00C22F8C"/>
    <w:rsid w:val="00C231C4"/>
    <w:rsid w:val="00C231DD"/>
    <w:rsid w:val="00C232EE"/>
    <w:rsid w:val="00C23448"/>
    <w:rsid w:val="00C24627"/>
    <w:rsid w:val="00C25265"/>
    <w:rsid w:val="00C2557B"/>
    <w:rsid w:val="00C261D1"/>
    <w:rsid w:val="00C261FB"/>
    <w:rsid w:val="00C264EC"/>
    <w:rsid w:val="00C2697F"/>
    <w:rsid w:val="00C26F8D"/>
    <w:rsid w:val="00C30194"/>
    <w:rsid w:val="00C305C5"/>
    <w:rsid w:val="00C3153D"/>
    <w:rsid w:val="00C317C6"/>
    <w:rsid w:val="00C31977"/>
    <w:rsid w:val="00C31999"/>
    <w:rsid w:val="00C31B22"/>
    <w:rsid w:val="00C31C16"/>
    <w:rsid w:val="00C31D6B"/>
    <w:rsid w:val="00C32383"/>
    <w:rsid w:val="00C328A2"/>
    <w:rsid w:val="00C3302B"/>
    <w:rsid w:val="00C330BF"/>
    <w:rsid w:val="00C3355B"/>
    <w:rsid w:val="00C33B96"/>
    <w:rsid w:val="00C33DB3"/>
    <w:rsid w:val="00C34313"/>
    <w:rsid w:val="00C3476F"/>
    <w:rsid w:val="00C3491F"/>
    <w:rsid w:val="00C349FB"/>
    <w:rsid w:val="00C350C2"/>
    <w:rsid w:val="00C35250"/>
    <w:rsid w:val="00C352F5"/>
    <w:rsid w:val="00C3543B"/>
    <w:rsid w:val="00C35591"/>
    <w:rsid w:val="00C3560E"/>
    <w:rsid w:val="00C35F93"/>
    <w:rsid w:val="00C3606A"/>
    <w:rsid w:val="00C36A38"/>
    <w:rsid w:val="00C37441"/>
    <w:rsid w:val="00C37DED"/>
    <w:rsid w:val="00C407F2"/>
    <w:rsid w:val="00C41D86"/>
    <w:rsid w:val="00C42159"/>
    <w:rsid w:val="00C42404"/>
    <w:rsid w:val="00C4288A"/>
    <w:rsid w:val="00C429A7"/>
    <w:rsid w:val="00C42BFB"/>
    <w:rsid w:val="00C42C64"/>
    <w:rsid w:val="00C42CA7"/>
    <w:rsid w:val="00C42FEA"/>
    <w:rsid w:val="00C433BE"/>
    <w:rsid w:val="00C438A3"/>
    <w:rsid w:val="00C440C7"/>
    <w:rsid w:val="00C445CE"/>
    <w:rsid w:val="00C44730"/>
    <w:rsid w:val="00C447A7"/>
    <w:rsid w:val="00C44EFD"/>
    <w:rsid w:val="00C44F73"/>
    <w:rsid w:val="00C4511B"/>
    <w:rsid w:val="00C451A0"/>
    <w:rsid w:val="00C4551E"/>
    <w:rsid w:val="00C455C3"/>
    <w:rsid w:val="00C4566D"/>
    <w:rsid w:val="00C45FE7"/>
    <w:rsid w:val="00C46307"/>
    <w:rsid w:val="00C46610"/>
    <w:rsid w:val="00C46703"/>
    <w:rsid w:val="00C47003"/>
    <w:rsid w:val="00C471B5"/>
    <w:rsid w:val="00C4775D"/>
    <w:rsid w:val="00C47A40"/>
    <w:rsid w:val="00C47C29"/>
    <w:rsid w:val="00C50CDF"/>
    <w:rsid w:val="00C51097"/>
    <w:rsid w:val="00C5131A"/>
    <w:rsid w:val="00C51976"/>
    <w:rsid w:val="00C5243E"/>
    <w:rsid w:val="00C52593"/>
    <w:rsid w:val="00C53E93"/>
    <w:rsid w:val="00C54115"/>
    <w:rsid w:val="00C546F6"/>
    <w:rsid w:val="00C551F6"/>
    <w:rsid w:val="00C55A11"/>
    <w:rsid w:val="00C55A9B"/>
    <w:rsid w:val="00C55B8B"/>
    <w:rsid w:val="00C55EA9"/>
    <w:rsid w:val="00C56126"/>
    <w:rsid w:val="00C56476"/>
    <w:rsid w:val="00C567DF"/>
    <w:rsid w:val="00C5737B"/>
    <w:rsid w:val="00C57485"/>
    <w:rsid w:val="00C57758"/>
    <w:rsid w:val="00C61139"/>
    <w:rsid w:val="00C61359"/>
    <w:rsid w:val="00C61422"/>
    <w:rsid w:val="00C61583"/>
    <w:rsid w:val="00C617D5"/>
    <w:rsid w:val="00C62479"/>
    <w:rsid w:val="00C62491"/>
    <w:rsid w:val="00C62623"/>
    <w:rsid w:val="00C62658"/>
    <w:rsid w:val="00C63A47"/>
    <w:rsid w:val="00C63CC9"/>
    <w:rsid w:val="00C63F74"/>
    <w:rsid w:val="00C63F83"/>
    <w:rsid w:val="00C644DF"/>
    <w:rsid w:val="00C64506"/>
    <w:rsid w:val="00C64980"/>
    <w:rsid w:val="00C64AC6"/>
    <w:rsid w:val="00C64B60"/>
    <w:rsid w:val="00C6515F"/>
    <w:rsid w:val="00C65209"/>
    <w:rsid w:val="00C652F4"/>
    <w:rsid w:val="00C654C5"/>
    <w:rsid w:val="00C65C9C"/>
    <w:rsid w:val="00C65D59"/>
    <w:rsid w:val="00C663B0"/>
    <w:rsid w:val="00C664D1"/>
    <w:rsid w:val="00C6650E"/>
    <w:rsid w:val="00C66999"/>
    <w:rsid w:val="00C67BE8"/>
    <w:rsid w:val="00C67D4A"/>
    <w:rsid w:val="00C67DD7"/>
    <w:rsid w:val="00C71ADF"/>
    <w:rsid w:val="00C71AF8"/>
    <w:rsid w:val="00C71D13"/>
    <w:rsid w:val="00C7250C"/>
    <w:rsid w:val="00C72783"/>
    <w:rsid w:val="00C73FFB"/>
    <w:rsid w:val="00C74023"/>
    <w:rsid w:val="00C74324"/>
    <w:rsid w:val="00C74CE1"/>
    <w:rsid w:val="00C74F33"/>
    <w:rsid w:val="00C751C1"/>
    <w:rsid w:val="00C75980"/>
    <w:rsid w:val="00C75F69"/>
    <w:rsid w:val="00C7633D"/>
    <w:rsid w:val="00C76772"/>
    <w:rsid w:val="00C76BF4"/>
    <w:rsid w:val="00C77269"/>
    <w:rsid w:val="00C773DE"/>
    <w:rsid w:val="00C773F4"/>
    <w:rsid w:val="00C77B1A"/>
    <w:rsid w:val="00C80183"/>
    <w:rsid w:val="00C8093E"/>
    <w:rsid w:val="00C81207"/>
    <w:rsid w:val="00C8157C"/>
    <w:rsid w:val="00C81ED8"/>
    <w:rsid w:val="00C820FD"/>
    <w:rsid w:val="00C829CB"/>
    <w:rsid w:val="00C83037"/>
    <w:rsid w:val="00C830F2"/>
    <w:rsid w:val="00C831A5"/>
    <w:rsid w:val="00C831E0"/>
    <w:rsid w:val="00C8383B"/>
    <w:rsid w:val="00C83AB0"/>
    <w:rsid w:val="00C83D63"/>
    <w:rsid w:val="00C84C8D"/>
    <w:rsid w:val="00C85E59"/>
    <w:rsid w:val="00C85EC9"/>
    <w:rsid w:val="00C861A2"/>
    <w:rsid w:val="00C866DA"/>
    <w:rsid w:val="00C868E7"/>
    <w:rsid w:val="00C901D3"/>
    <w:rsid w:val="00C9025C"/>
    <w:rsid w:val="00C908CF"/>
    <w:rsid w:val="00C90DA8"/>
    <w:rsid w:val="00C91ACC"/>
    <w:rsid w:val="00C924A7"/>
    <w:rsid w:val="00C92599"/>
    <w:rsid w:val="00C927D7"/>
    <w:rsid w:val="00C928C1"/>
    <w:rsid w:val="00C92943"/>
    <w:rsid w:val="00C9299A"/>
    <w:rsid w:val="00C934A5"/>
    <w:rsid w:val="00C9382B"/>
    <w:rsid w:val="00C9478F"/>
    <w:rsid w:val="00C949AA"/>
    <w:rsid w:val="00C949E3"/>
    <w:rsid w:val="00C94D6E"/>
    <w:rsid w:val="00C9549E"/>
    <w:rsid w:val="00C955B4"/>
    <w:rsid w:val="00C958D1"/>
    <w:rsid w:val="00C959F3"/>
    <w:rsid w:val="00C95E7F"/>
    <w:rsid w:val="00C960E6"/>
    <w:rsid w:val="00C973F9"/>
    <w:rsid w:val="00C97484"/>
    <w:rsid w:val="00C97885"/>
    <w:rsid w:val="00CA0692"/>
    <w:rsid w:val="00CA07E1"/>
    <w:rsid w:val="00CA083F"/>
    <w:rsid w:val="00CA0D92"/>
    <w:rsid w:val="00CA104B"/>
    <w:rsid w:val="00CA1C3D"/>
    <w:rsid w:val="00CA1F49"/>
    <w:rsid w:val="00CA2FF8"/>
    <w:rsid w:val="00CA3044"/>
    <w:rsid w:val="00CA3C3B"/>
    <w:rsid w:val="00CA3C4A"/>
    <w:rsid w:val="00CA40F4"/>
    <w:rsid w:val="00CA42C1"/>
    <w:rsid w:val="00CA4B2A"/>
    <w:rsid w:val="00CA50D2"/>
    <w:rsid w:val="00CA5672"/>
    <w:rsid w:val="00CA7359"/>
    <w:rsid w:val="00CA7BB7"/>
    <w:rsid w:val="00CB0113"/>
    <w:rsid w:val="00CB10E4"/>
    <w:rsid w:val="00CB219C"/>
    <w:rsid w:val="00CB24F2"/>
    <w:rsid w:val="00CB257D"/>
    <w:rsid w:val="00CB2667"/>
    <w:rsid w:val="00CB26B3"/>
    <w:rsid w:val="00CB2C83"/>
    <w:rsid w:val="00CB2D8C"/>
    <w:rsid w:val="00CB430A"/>
    <w:rsid w:val="00CB46BD"/>
    <w:rsid w:val="00CB47A7"/>
    <w:rsid w:val="00CB4ADB"/>
    <w:rsid w:val="00CB4C21"/>
    <w:rsid w:val="00CB5150"/>
    <w:rsid w:val="00CB537C"/>
    <w:rsid w:val="00CB5B81"/>
    <w:rsid w:val="00CB5C0E"/>
    <w:rsid w:val="00CB6707"/>
    <w:rsid w:val="00CB7694"/>
    <w:rsid w:val="00CB7B35"/>
    <w:rsid w:val="00CC0E9A"/>
    <w:rsid w:val="00CC100E"/>
    <w:rsid w:val="00CC1AF0"/>
    <w:rsid w:val="00CC1B82"/>
    <w:rsid w:val="00CC1BBD"/>
    <w:rsid w:val="00CC2214"/>
    <w:rsid w:val="00CC355E"/>
    <w:rsid w:val="00CC35D3"/>
    <w:rsid w:val="00CC371B"/>
    <w:rsid w:val="00CC3EA2"/>
    <w:rsid w:val="00CC49FB"/>
    <w:rsid w:val="00CC4A81"/>
    <w:rsid w:val="00CC5693"/>
    <w:rsid w:val="00CC596E"/>
    <w:rsid w:val="00CC6426"/>
    <w:rsid w:val="00CC6B4B"/>
    <w:rsid w:val="00CD001E"/>
    <w:rsid w:val="00CD012C"/>
    <w:rsid w:val="00CD04E9"/>
    <w:rsid w:val="00CD0F80"/>
    <w:rsid w:val="00CD12D3"/>
    <w:rsid w:val="00CD1320"/>
    <w:rsid w:val="00CD13C2"/>
    <w:rsid w:val="00CD1649"/>
    <w:rsid w:val="00CD1AFE"/>
    <w:rsid w:val="00CD2763"/>
    <w:rsid w:val="00CD4315"/>
    <w:rsid w:val="00CD4F55"/>
    <w:rsid w:val="00CD5CF8"/>
    <w:rsid w:val="00CD5F63"/>
    <w:rsid w:val="00CD61E9"/>
    <w:rsid w:val="00CD6627"/>
    <w:rsid w:val="00CD6CCC"/>
    <w:rsid w:val="00CD7333"/>
    <w:rsid w:val="00CD7BE6"/>
    <w:rsid w:val="00CE142C"/>
    <w:rsid w:val="00CE14C9"/>
    <w:rsid w:val="00CE1AB5"/>
    <w:rsid w:val="00CE1BCA"/>
    <w:rsid w:val="00CE2258"/>
    <w:rsid w:val="00CE2548"/>
    <w:rsid w:val="00CE30C9"/>
    <w:rsid w:val="00CE37D3"/>
    <w:rsid w:val="00CE40F4"/>
    <w:rsid w:val="00CE4B4F"/>
    <w:rsid w:val="00CE4CF6"/>
    <w:rsid w:val="00CE512E"/>
    <w:rsid w:val="00CE54E5"/>
    <w:rsid w:val="00CE586A"/>
    <w:rsid w:val="00CE5C9E"/>
    <w:rsid w:val="00CE5D32"/>
    <w:rsid w:val="00CE5DC1"/>
    <w:rsid w:val="00CE6075"/>
    <w:rsid w:val="00CE6192"/>
    <w:rsid w:val="00CE6C11"/>
    <w:rsid w:val="00CE7339"/>
    <w:rsid w:val="00CE7C18"/>
    <w:rsid w:val="00CF137B"/>
    <w:rsid w:val="00CF1381"/>
    <w:rsid w:val="00CF1992"/>
    <w:rsid w:val="00CF19CA"/>
    <w:rsid w:val="00CF216A"/>
    <w:rsid w:val="00CF21E0"/>
    <w:rsid w:val="00CF231D"/>
    <w:rsid w:val="00CF26E4"/>
    <w:rsid w:val="00CF2783"/>
    <w:rsid w:val="00CF3C70"/>
    <w:rsid w:val="00CF3F12"/>
    <w:rsid w:val="00CF4263"/>
    <w:rsid w:val="00CF4B81"/>
    <w:rsid w:val="00CF5983"/>
    <w:rsid w:val="00CF60C1"/>
    <w:rsid w:val="00CF60E6"/>
    <w:rsid w:val="00CF68E0"/>
    <w:rsid w:val="00CF7109"/>
    <w:rsid w:val="00CF74D9"/>
    <w:rsid w:val="00CF7992"/>
    <w:rsid w:val="00CF7BAF"/>
    <w:rsid w:val="00CF7C33"/>
    <w:rsid w:val="00D006FD"/>
    <w:rsid w:val="00D007F3"/>
    <w:rsid w:val="00D00809"/>
    <w:rsid w:val="00D0082A"/>
    <w:rsid w:val="00D00964"/>
    <w:rsid w:val="00D00CF3"/>
    <w:rsid w:val="00D00EAA"/>
    <w:rsid w:val="00D01C3E"/>
    <w:rsid w:val="00D02838"/>
    <w:rsid w:val="00D02858"/>
    <w:rsid w:val="00D03420"/>
    <w:rsid w:val="00D03756"/>
    <w:rsid w:val="00D043BB"/>
    <w:rsid w:val="00D04FF5"/>
    <w:rsid w:val="00D052C1"/>
    <w:rsid w:val="00D063FA"/>
    <w:rsid w:val="00D0721B"/>
    <w:rsid w:val="00D0763E"/>
    <w:rsid w:val="00D07737"/>
    <w:rsid w:val="00D07AD4"/>
    <w:rsid w:val="00D07DB9"/>
    <w:rsid w:val="00D10683"/>
    <w:rsid w:val="00D10B70"/>
    <w:rsid w:val="00D10E2F"/>
    <w:rsid w:val="00D10F33"/>
    <w:rsid w:val="00D118EC"/>
    <w:rsid w:val="00D12A1A"/>
    <w:rsid w:val="00D12D77"/>
    <w:rsid w:val="00D134EE"/>
    <w:rsid w:val="00D13664"/>
    <w:rsid w:val="00D136F1"/>
    <w:rsid w:val="00D13FDE"/>
    <w:rsid w:val="00D1446D"/>
    <w:rsid w:val="00D144A4"/>
    <w:rsid w:val="00D153D1"/>
    <w:rsid w:val="00D1589E"/>
    <w:rsid w:val="00D16902"/>
    <w:rsid w:val="00D1769E"/>
    <w:rsid w:val="00D17973"/>
    <w:rsid w:val="00D17CBA"/>
    <w:rsid w:val="00D200B9"/>
    <w:rsid w:val="00D203D9"/>
    <w:rsid w:val="00D20D0E"/>
    <w:rsid w:val="00D20F76"/>
    <w:rsid w:val="00D2192D"/>
    <w:rsid w:val="00D21951"/>
    <w:rsid w:val="00D2210A"/>
    <w:rsid w:val="00D22990"/>
    <w:rsid w:val="00D229DB"/>
    <w:rsid w:val="00D23A02"/>
    <w:rsid w:val="00D254BD"/>
    <w:rsid w:val="00D254F1"/>
    <w:rsid w:val="00D255AD"/>
    <w:rsid w:val="00D255F5"/>
    <w:rsid w:val="00D257DC"/>
    <w:rsid w:val="00D25AAC"/>
    <w:rsid w:val="00D25BD9"/>
    <w:rsid w:val="00D25CDF"/>
    <w:rsid w:val="00D27125"/>
    <w:rsid w:val="00D27FC4"/>
    <w:rsid w:val="00D3068F"/>
    <w:rsid w:val="00D30A41"/>
    <w:rsid w:val="00D312DC"/>
    <w:rsid w:val="00D313B8"/>
    <w:rsid w:val="00D3291A"/>
    <w:rsid w:val="00D32BAB"/>
    <w:rsid w:val="00D32CA5"/>
    <w:rsid w:val="00D3315E"/>
    <w:rsid w:val="00D332AE"/>
    <w:rsid w:val="00D337AE"/>
    <w:rsid w:val="00D339B2"/>
    <w:rsid w:val="00D33BE9"/>
    <w:rsid w:val="00D358BE"/>
    <w:rsid w:val="00D35D37"/>
    <w:rsid w:val="00D35D9A"/>
    <w:rsid w:val="00D35EE3"/>
    <w:rsid w:val="00D3631C"/>
    <w:rsid w:val="00D36EE6"/>
    <w:rsid w:val="00D36F0F"/>
    <w:rsid w:val="00D3797D"/>
    <w:rsid w:val="00D37DA6"/>
    <w:rsid w:val="00D40467"/>
    <w:rsid w:val="00D40E5F"/>
    <w:rsid w:val="00D40F4D"/>
    <w:rsid w:val="00D411A9"/>
    <w:rsid w:val="00D41DFE"/>
    <w:rsid w:val="00D41FE8"/>
    <w:rsid w:val="00D4271C"/>
    <w:rsid w:val="00D42F2A"/>
    <w:rsid w:val="00D42FB8"/>
    <w:rsid w:val="00D43120"/>
    <w:rsid w:val="00D43B49"/>
    <w:rsid w:val="00D44320"/>
    <w:rsid w:val="00D44BCE"/>
    <w:rsid w:val="00D451FD"/>
    <w:rsid w:val="00D45214"/>
    <w:rsid w:val="00D459B6"/>
    <w:rsid w:val="00D45EF8"/>
    <w:rsid w:val="00D45F63"/>
    <w:rsid w:val="00D45FDD"/>
    <w:rsid w:val="00D463B2"/>
    <w:rsid w:val="00D469F9"/>
    <w:rsid w:val="00D46A7F"/>
    <w:rsid w:val="00D46B61"/>
    <w:rsid w:val="00D46B66"/>
    <w:rsid w:val="00D46B78"/>
    <w:rsid w:val="00D46C72"/>
    <w:rsid w:val="00D471BE"/>
    <w:rsid w:val="00D47583"/>
    <w:rsid w:val="00D475A1"/>
    <w:rsid w:val="00D475E8"/>
    <w:rsid w:val="00D479E5"/>
    <w:rsid w:val="00D50149"/>
    <w:rsid w:val="00D50306"/>
    <w:rsid w:val="00D509A5"/>
    <w:rsid w:val="00D513CF"/>
    <w:rsid w:val="00D517DB"/>
    <w:rsid w:val="00D523A1"/>
    <w:rsid w:val="00D52409"/>
    <w:rsid w:val="00D5284B"/>
    <w:rsid w:val="00D52CAB"/>
    <w:rsid w:val="00D53110"/>
    <w:rsid w:val="00D53659"/>
    <w:rsid w:val="00D53A0C"/>
    <w:rsid w:val="00D540A5"/>
    <w:rsid w:val="00D54372"/>
    <w:rsid w:val="00D54A4F"/>
    <w:rsid w:val="00D56A68"/>
    <w:rsid w:val="00D57068"/>
    <w:rsid w:val="00D57341"/>
    <w:rsid w:val="00D57419"/>
    <w:rsid w:val="00D57434"/>
    <w:rsid w:val="00D57725"/>
    <w:rsid w:val="00D57C17"/>
    <w:rsid w:val="00D60221"/>
    <w:rsid w:val="00D6034E"/>
    <w:rsid w:val="00D6036A"/>
    <w:rsid w:val="00D60BA9"/>
    <w:rsid w:val="00D6138B"/>
    <w:rsid w:val="00D6147D"/>
    <w:rsid w:val="00D614D4"/>
    <w:rsid w:val="00D6203A"/>
    <w:rsid w:val="00D624EF"/>
    <w:rsid w:val="00D62A23"/>
    <w:rsid w:val="00D634AD"/>
    <w:rsid w:val="00D63891"/>
    <w:rsid w:val="00D63EBD"/>
    <w:rsid w:val="00D63F40"/>
    <w:rsid w:val="00D643B3"/>
    <w:rsid w:val="00D6478A"/>
    <w:rsid w:val="00D649A3"/>
    <w:rsid w:val="00D64A0C"/>
    <w:rsid w:val="00D64A9A"/>
    <w:rsid w:val="00D65670"/>
    <w:rsid w:val="00D65EE1"/>
    <w:rsid w:val="00D66150"/>
    <w:rsid w:val="00D66655"/>
    <w:rsid w:val="00D66B9F"/>
    <w:rsid w:val="00D6738D"/>
    <w:rsid w:val="00D674B4"/>
    <w:rsid w:val="00D67F09"/>
    <w:rsid w:val="00D67F7D"/>
    <w:rsid w:val="00D702E2"/>
    <w:rsid w:val="00D7031B"/>
    <w:rsid w:val="00D7053A"/>
    <w:rsid w:val="00D706A8"/>
    <w:rsid w:val="00D706BF"/>
    <w:rsid w:val="00D70713"/>
    <w:rsid w:val="00D70ACB"/>
    <w:rsid w:val="00D71339"/>
    <w:rsid w:val="00D715C1"/>
    <w:rsid w:val="00D71E13"/>
    <w:rsid w:val="00D7263B"/>
    <w:rsid w:val="00D72A05"/>
    <w:rsid w:val="00D730D2"/>
    <w:rsid w:val="00D73568"/>
    <w:rsid w:val="00D74077"/>
    <w:rsid w:val="00D74786"/>
    <w:rsid w:val="00D75B61"/>
    <w:rsid w:val="00D75DAA"/>
    <w:rsid w:val="00D76A8E"/>
    <w:rsid w:val="00D772C9"/>
    <w:rsid w:val="00D7769C"/>
    <w:rsid w:val="00D778FC"/>
    <w:rsid w:val="00D80462"/>
    <w:rsid w:val="00D80A06"/>
    <w:rsid w:val="00D80B3D"/>
    <w:rsid w:val="00D80C39"/>
    <w:rsid w:val="00D8103E"/>
    <w:rsid w:val="00D812C3"/>
    <w:rsid w:val="00D8175C"/>
    <w:rsid w:val="00D8205B"/>
    <w:rsid w:val="00D82130"/>
    <w:rsid w:val="00D82B6C"/>
    <w:rsid w:val="00D82C44"/>
    <w:rsid w:val="00D835B5"/>
    <w:rsid w:val="00D839C9"/>
    <w:rsid w:val="00D83CBF"/>
    <w:rsid w:val="00D84804"/>
    <w:rsid w:val="00D849FC"/>
    <w:rsid w:val="00D84E6C"/>
    <w:rsid w:val="00D8501A"/>
    <w:rsid w:val="00D854CB"/>
    <w:rsid w:val="00D85571"/>
    <w:rsid w:val="00D856AB"/>
    <w:rsid w:val="00D85ED6"/>
    <w:rsid w:val="00D860F0"/>
    <w:rsid w:val="00D861D2"/>
    <w:rsid w:val="00D87A5B"/>
    <w:rsid w:val="00D87E1B"/>
    <w:rsid w:val="00D90934"/>
    <w:rsid w:val="00D90F57"/>
    <w:rsid w:val="00D91486"/>
    <w:rsid w:val="00D91BF3"/>
    <w:rsid w:val="00D92C91"/>
    <w:rsid w:val="00D92D95"/>
    <w:rsid w:val="00D93730"/>
    <w:rsid w:val="00D937CF"/>
    <w:rsid w:val="00D93CEF"/>
    <w:rsid w:val="00D93EB6"/>
    <w:rsid w:val="00D942E2"/>
    <w:rsid w:val="00D9450D"/>
    <w:rsid w:val="00D945C4"/>
    <w:rsid w:val="00D9513A"/>
    <w:rsid w:val="00D953FC"/>
    <w:rsid w:val="00D9540F"/>
    <w:rsid w:val="00D9550E"/>
    <w:rsid w:val="00D95ABE"/>
    <w:rsid w:val="00D96427"/>
    <w:rsid w:val="00D9659A"/>
    <w:rsid w:val="00D96892"/>
    <w:rsid w:val="00D96A17"/>
    <w:rsid w:val="00D976CA"/>
    <w:rsid w:val="00D97927"/>
    <w:rsid w:val="00DA01A4"/>
    <w:rsid w:val="00DA03B6"/>
    <w:rsid w:val="00DA0663"/>
    <w:rsid w:val="00DA0A35"/>
    <w:rsid w:val="00DA0A60"/>
    <w:rsid w:val="00DA0D90"/>
    <w:rsid w:val="00DA1418"/>
    <w:rsid w:val="00DA1747"/>
    <w:rsid w:val="00DA197E"/>
    <w:rsid w:val="00DA34F2"/>
    <w:rsid w:val="00DA3D70"/>
    <w:rsid w:val="00DA41C6"/>
    <w:rsid w:val="00DA474E"/>
    <w:rsid w:val="00DA53A6"/>
    <w:rsid w:val="00DA57B7"/>
    <w:rsid w:val="00DA5F0A"/>
    <w:rsid w:val="00DA60F4"/>
    <w:rsid w:val="00DA626E"/>
    <w:rsid w:val="00DA6294"/>
    <w:rsid w:val="00DA6845"/>
    <w:rsid w:val="00DA7B9E"/>
    <w:rsid w:val="00DB0380"/>
    <w:rsid w:val="00DB0C4C"/>
    <w:rsid w:val="00DB0CB1"/>
    <w:rsid w:val="00DB0F34"/>
    <w:rsid w:val="00DB1A0E"/>
    <w:rsid w:val="00DB1DD0"/>
    <w:rsid w:val="00DB231F"/>
    <w:rsid w:val="00DB3207"/>
    <w:rsid w:val="00DB3ADA"/>
    <w:rsid w:val="00DB3D5E"/>
    <w:rsid w:val="00DB3EAA"/>
    <w:rsid w:val="00DB3F5E"/>
    <w:rsid w:val="00DB48E9"/>
    <w:rsid w:val="00DB4E56"/>
    <w:rsid w:val="00DB5773"/>
    <w:rsid w:val="00DB5A5F"/>
    <w:rsid w:val="00DB5E85"/>
    <w:rsid w:val="00DB680C"/>
    <w:rsid w:val="00DB71C9"/>
    <w:rsid w:val="00DB752D"/>
    <w:rsid w:val="00DB790A"/>
    <w:rsid w:val="00DB7C31"/>
    <w:rsid w:val="00DB7D97"/>
    <w:rsid w:val="00DB7DF5"/>
    <w:rsid w:val="00DB7E1F"/>
    <w:rsid w:val="00DB7E3A"/>
    <w:rsid w:val="00DC178B"/>
    <w:rsid w:val="00DC19CB"/>
    <w:rsid w:val="00DC1DDC"/>
    <w:rsid w:val="00DC23D6"/>
    <w:rsid w:val="00DC2CAC"/>
    <w:rsid w:val="00DC334C"/>
    <w:rsid w:val="00DC46E3"/>
    <w:rsid w:val="00DC53D1"/>
    <w:rsid w:val="00DC5803"/>
    <w:rsid w:val="00DC5950"/>
    <w:rsid w:val="00DC61C2"/>
    <w:rsid w:val="00DC6229"/>
    <w:rsid w:val="00DC63BC"/>
    <w:rsid w:val="00DC68CE"/>
    <w:rsid w:val="00DC6C65"/>
    <w:rsid w:val="00DC6F3D"/>
    <w:rsid w:val="00DC6F57"/>
    <w:rsid w:val="00DC749D"/>
    <w:rsid w:val="00DD0156"/>
    <w:rsid w:val="00DD0CE1"/>
    <w:rsid w:val="00DD19E1"/>
    <w:rsid w:val="00DD1A07"/>
    <w:rsid w:val="00DD1A8D"/>
    <w:rsid w:val="00DD1AC5"/>
    <w:rsid w:val="00DD2DB2"/>
    <w:rsid w:val="00DD362B"/>
    <w:rsid w:val="00DD3A3F"/>
    <w:rsid w:val="00DD40C1"/>
    <w:rsid w:val="00DD4563"/>
    <w:rsid w:val="00DD4ACB"/>
    <w:rsid w:val="00DD591F"/>
    <w:rsid w:val="00DD5B50"/>
    <w:rsid w:val="00DD62DA"/>
    <w:rsid w:val="00DD6F51"/>
    <w:rsid w:val="00DD7546"/>
    <w:rsid w:val="00DD7767"/>
    <w:rsid w:val="00DD79E3"/>
    <w:rsid w:val="00DD7A94"/>
    <w:rsid w:val="00DE0F73"/>
    <w:rsid w:val="00DE106A"/>
    <w:rsid w:val="00DE18AB"/>
    <w:rsid w:val="00DE1EE8"/>
    <w:rsid w:val="00DE2655"/>
    <w:rsid w:val="00DE26AC"/>
    <w:rsid w:val="00DE344C"/>
    <w:rsid w:val="00DE34A6"/>
    <w:rsid w:val="00DE3FFC"/>
    <w:rsid w:val="00DE56F6"/>
    <w:rsid w:val="00DE61B6"/>
    <w:rsid w:val="00DE6C67"/>
    <w:rsid w:val="00DE7A22"/>
    <w:rsid w:val="00DE7C3D"/>
    <w:rsid w:val="00DE7DF4"/>
    <w:rsid w:val="00DF009B"/>
    <w:rsid w:val="00DF0557"/>
    <w:rsid w:val="00DF073F"/>
    <w:rsid w:val="00DF0CBA"/>
    <w:rsid w:val="00DF18F0"/>
    <w:rsid w:val="00DF207C"/>
    <w:rsid w:val="00DF2361"/>
    <w:rsid w:val="00DF36F3"/>
    <w:rsid w:val="00DF4640"/>
    <w:rsid w:val="00DF4792"/>
    <w:rsid w:val="00DF4B3D"/>
    <w:rsid w:val="00DF4C64"/>
    <w:rsid w:val="00DF4ED1"/>
    <w:rsid w:val="00DF546B"/>
    <w:rsid w:val="00DF5DC4"/>
    <w:rsid w:val="00DF5E22"/>
    <w:rsid w:val="00DF604B"/>
    <w:rsid w:val="00DF6536"/>
    <w:rsid w:val="00DF671B"/>
    <w:rsid w:val="00DF6B3A"/>
    <w:rsid w:val="00DF7927"/>
    <w:rsid w:val="00E00605"/>
    <w:rsid w:val="00E00800"/>
    <w:rsid w:val="00E00A2E"/>
    <w:rsid w:val="00E00C11"/>
    <w:rsid w:val="00E010AB"/>
    <w:rsid w:val="00E01B60"/>
    <w:rsid w:val="00E01BEC"/>
    <w:rsid w:val="00E01ED2"/>
    <w:rsid w:val="00E02256"/>
    <w:rsid w:val="00E02508"/>
    <w:rsid w:val="00E02D47"/>
    <w:rsid w:val="00E02FB1"/>
    <w:rsid w:val="00E03185"/>
    <w:rsid w:val="00E03945"/>
    <w:rsid w:val="00E03A50"/>
    <w:rsid w:val="00E03E11"/>
    <w:rsid w:val="00E04E30"/>
    <w:rsid w:val="00E051A8"/>
    <w:rsid w:val="00E05BA9"/>
    <w:rsid w:val="00E05F8E"/>
    <w:rsid w:val="00E06752"/>
    <w:rsid w:val="00E06D99"/>
    <w:rsid w:val="00E06F5A"/>
    <w:rsid w:val="00E07741"/>
    <w:rsid w:val="00E07DFC"/>
    <w:rsid w:val="00E108F2"/>
    <w:rsid w:val="00E10A5D"/>
    <w:rsid w:val="00E127E5"/>
    <w:rsid w:val="00E13E9B"/>
    <w:rsid w:val="00E14BAD"/>
    <w:rsid w:val="00E14ECE"/>
    <w:rsid w:val="00E14FAD"/>
    <w:rsid w:val="00E1540D"/>
    <w:rsid w:val="00E154FA"/>
    <w:rsid w:val="00E15FDF"/>
    <w:rsid w:val="00E16447"/>
    <w:rsid w:val="00E16AAD"/>
    <w:rsid w:val="00E16FD7"/>
    <w:rsid w:val="00E1706D"/>
    <w:rsid w:val="00E177B0"/>
    <w:rsid w:val="00E203BD"/>
    <w:rsid w:val="00E203F7"/>
    <w:rsid w:val="00E20B50"/>
    <w:rsid w:val="00E20CC7"/>
    <w:rsid w:val="00E20D81"/>
    <w:rsid w:val="00E2121C"/>
    <w:rsid w:val="00E22ADA"/>
    <w:rsid w:val="00E22EA5"/>
    <w:rsid w:val="00E23304"/>
    <w:rsid w:val="00E23675"/>
    <w:rsid w:val="00E237B0"/>
    <w:rsid w:val="00E23DA0"/>
    <w:rsid w:val="00E252A3"/>
    <w:rsid w:val="00E254B8"/>
    <w:rsid w:val="00E25AA9"/>
    <w:rsid w:val="00E260EE"/>
    <w:rsid w:val="00E26E63"/>
    <w:rsid w:val="00E270D8"/>
    <w:rsid w:val="00E30524"/>
    <w:rsid w:val="00E30A48"/>
    <w:rsid w:val="00E30AF1"/>
    <w:rsid w:val="00E3108B"/>
    <w:rsid w:val="00E319F2"/>
    <w:rsid w:val="00E320AA"/>
    <w:rsid w:val="00E32129"/>
    <w:rsid w:val="00E321E1"/>
    <w:rsid w:val="00E3246E"/>
    <w:rsid w:val="00E33172"/>
    <w:rsid w:val="00E3373A"/>
    <w:rsid w:val="00E33889"/>
    <w:rsid w:val="00E33E5B"/>
    <w:rsid w:val="00E33E88"/>
    <w:rsid w:val="00E34557"/>
    <w:rsid w:val="00E34605"/>
    <w:rsid w:val="00E34852"/>
    <w:rsid w:val="00E3503F"/>
    <w:rsid w:val="00E35064"/>
    <w:rsid w:val="00E35A79"/>
    <w:rsid w:val="00E36272"/>
    <w:rsid w:val="00E366E5"/>
    <w:rsid w:val="00E368CA"/>
    <w:rsid w:val="00E36AF8"/>
    <w:rsid w:val="00E37095"/>
    <w:rsid w:val="00E37BBD"/>
    <w:rsid w:val="00E37E42"/>
    <w:rsid w:val="00E40715"/>
    <w:rsid w:val="00E41866"/>
    <w:rsid w:val="00E418CD"/>
    <w:rsid w:val="00E41916"/>
    <w:rsid w:val="00E42636"/>
    <w:rsid w:val="00E42A61"/>
    <w:rsid w:val="00E42E2E"/>
    <w:rsid w:val="00E439B1"/>
    <w:rsid w:val="00E4422A"/>
    <w:rsid w:val="00E44869"/>
    <w:rsid w:val="00E45A58"/>
    <w:rsid w:val="00E45E4C"/>
    <w:rsid w:val="00E45ED9"/>
    <w:rsid w:val="00E461BF"/>
    <w:rsid w:val="00E462A4"/>
    <w:rsid w:val="00E47FCB"/>
    <w:rsid w:val="00E503F5"/>
    <w:rsid w:val="00E5041F"/>
    <w:rsid w:val="00E504ED"/>
    <w:rsid w:val="00E50DCD"/>
    <w:rsid w:val="00E512D0"/>
    <w:rsid w:val="00E51A75"/>
    <w:rsid w:val="00E51DB8"/>
    <w:rsid w:val="00E52555"/>
    <w:rsid w:val="00E52572"/>
    <w:rsid w:val="00E5284F"/>
    <w:rsid w:val="00E54405"/>
    <w:rsid w:val="00E5471F"/>
    <w:rsid w:val="00E54A77"/>
    <w:rsid w:val="00E54DFC"/>
    <w:rsid w:val="00E54E14"/>
    <w:rsid w:val="00E55ACA"/>
    <w:rsid w:val="00E55F29"/>
    <w:rsid w:val="00E56091"/>
    <w:rsid w:val="00E56455"/>
    <w:rsid w:val="00E565D0"/>
    <w:rsid w:val="00E56730"/>
    <w:rsid w:val="00E5709B"/>
    <w:rsid w:val="00E57199"/>
    <w:rsid w:val="00E57AE9"/>
    <w:rsid w:val="00E57C7F"/>
    <w:rsid w:val="00E57D0E"/>
    <w:rsid w:val="00E60224"/>
    <w:rsid w:val="00E608C6"/>
    <w:rsid w:val="00E60DB3"/>
    <w:rsid w:val="00E6101A"/>
    <w:rsid w:val="00E610D7"/>
    <w:rsid w:val="00E6118D"/>
    <w:rsid w:val="00E612E1"/>
    <w:rsid w:val="00E61B0F"/>
    <w:rsid w:val="00E61B2F"/>
    <w:rsid w:val="00E61CF7"/>
    <w:rsid w:val="00E61E08"/>
    <w:rsid w:val="00E61E4D"/>
    <w:rsid w:val="00E6287E"/>
    <w:rsid w:val="00E629C3"/>
    <w:rsid w:val="00E62F86"/>
    <w:rsid w:val="00E63528"/>
    <w:rsid w:val="00E6378C"/>
    <w:rsid w:val="00E63823"/>
    <w:rsid w:val="00E64003"/>
    <w:rsid w:val="00E64112"/>
    <w:rsid w:val="00E64A8E"/>
    <w:rsid w:val="00E64BB0"/>
    <w:rsid w:val="00E650A8"/>
    <w:rsid w:val="00E6546B"/>
    <w:rsid w:val="00E65B50"/>
    <w:rsid w:val="00E65BC2"/>
    <w:rsid w:val="00E65BF3"/>
    <w:rsid w:val="00E65C72"/>
    <w:rsid w:val="00E660AF"/>
    <w:rsid w:val="00E661ED"/>
    <w:rsid w:val="00E667A4"/>
    <w:rsid w:val="00E667B4"/>
    <w:rsid w:val="00E66CA3"/>
    <w:rsid w:val="00E67279"/>
    <w:rsid w:val="00E6727E"/>
    <w:rsid w:val="00E6744D"/>
    <w:rsid w:val="00E67CE8"/>
    <w:rsid w:val="00E7038E"/>
    <w:rsid w:val="00E71A2E"/>
    <w:rsid w:val="00E71DEB"/>
    <w:rsid w:val="00E71F50"/>
    <w:rsid w:val="00E72091"/>
    <w:rsid w:val="00E7217E"/>
    <w:rsid w:val="00E72B29"/>
    <w:rsid w:val="00E72D1D"/>
    <w:rsid w:val="00E739FA"/>
    <w:rsid w:val="00E73B54"/>
    <w:rsid w:val="00E73D20"/>
    <w:rsid w:val="00E74209"/>
    <w:rsid w:val="00E74298"/>
    <w:rsid w:val="00E74891"/>
    <w:rsid w:val="00E748C0"/>
    <w:rsid w:val="00E748D4"/>
    <w:rsid w:val="00E74992"/>
    <w:rsid w:val="00E749D3"/>
    <w:rsid w:val="00E7587D"/>
    <w:rsid w:val="00E75B62"/>
    <w:rsid w:val="00E75E80"/>
    <w:rsid w:val="00E75F96"/>
    <w:rsid w:val="00E763E7"/>
    <w:rsid w:val="00E76694"/>
    <w:rsid w:val="00E767F8"/>
    <w:rsid w:val="00E76CD0"/>
    <w:rsid w:val="00E76D9B"/>
    <w:rsid w:val="00E80A16"/>
    <w:rsid w:val="00E810B5"/>
    <w:rsid w:val="00E81705"/>
    <w:rsid w:val="00E81E68"/>
    <w:rsid w:val="00E82106"/>
    <w:rsid w:val="00E82264"/>
    <w:rsid w:val="00E8252D"/>
    <w:rsid w:val="00E82C66"/>
    <w:rsid w:val="00E830FD"/>
    <w:rsid w:val="00E83591"/>
    <w:rsid w:val="00E8494E"/>
    <w:rsid w:val="00E84B16"/>
    <w:rsid w:val="00E84C56"/>
    <w:rsid w:val="00E84E53"/>
    <w:rsid w:val="00E85313"/>
    <w:rsid w:val="00E85664"/>
    <w:rsid w:val="00E85BC7"/>
    <w:rsid w:val="00E8659E"/>
    <w:rsid w:val="00E86A52"/>
    <w:rsid w:val="00E86DB5"/>
    <w:rsid w:val="00E87710"/>
    <w:rsid w:val="00E87ADC"/>
    <w:rsid w:val="00E87AFF"/>
    <w:rsid w:val="00E87D21"/>
    <w:rsid w:val="00E87F38"/>
    <w:rsid w:val="00E90250"/>
    <w:rsid w:val="00E906D8"/>
    <w:rsid w:val="00E907B2"/>
    <w:rsid w:val="00E90BBB"/>
    <w:rsid w:val="00E92D74"/>
    <w:rsid w:val="00E93542"/>
    <w:rsid w:val="00E93B7E"/>
    <w:rsid w:val="00E946C5"/>
    <w:rsid w:val="00E9470C"/>
    <w:rsid w:val="00E95055"/>
    <w:rsid w:val="00E9658C"/>
    <w:rsid w:val="00E96F94"/>
    <w:rsid w:val="00E9717C"/>
    <w:rsid w:val="00E9795A"/>
    <w:rsid w:val="00E97B9C"/>
    <w:rsid w:val="00E97C54"/>
    <w:rsid w:val="00E97C92"/>
    <w:rsid w:val="00EA0043"/>
    <w:rsid w:val="00EA12E7"/>
    <w:rsid w:val="00EA17E7"/>
    <w:rsid w:val="00EA1E4D"/>
    <w:rsid w:val="00EA29FA"/>
    <w:rsid w:val="00EA2B85"/>
    <w:rsid w:val="00EA3087"/>
    <w:rsid w:val="00EA3206"/>
    <w:rsid w:val="00EA3F1D"/>
    <w:rsid w:val="00EA492F"/>
    <w:rsid w:val="00EA4B92"/>
    <w:rsid w:val="00EA54FE"/>
    <w:rsid w:val="00EA62BE"/>
    <w:rsid w:val="00EA6914"/>
    <w:rsid w:val="00EA69D3"/>
    <w:rsid w:val="00EA69E9"/>
    <w:rsid w:val="00EA761D"/>
    <w:rsid w:val="00EA7AE2"/>
    <w:rsid w:val="00EA7B9A"/>
    <w:rsid w:val="00EB0D12"/>
    <w:rsid w:val="00EB10B3"/>
    <w:rsid w:val="00EB13D2"/>
    <w:rsid w:val="00EB19AE"/>
    <w:rsid w:val="00EB2558"/>
    <w:rsid w:val="00EB2A39"/>
    <w:rsid w:val="00EB2A8B"/>
    <w:rsid w:val="00EB2FAE"/>
    <w:rsid w:val="00EB3146"/>
    <w:rsid w:val="00EB3C2B"/>
    <w:rsid w:val="00EB476B"/>
    <w:rsid w:val="00EB47BC"/>
    <w:rsid w:val="00EB4BBC"/>
    <w:rsid w:val="00EB4CED"/>
    <w:rsid w:val="00EB4D74"/>
    <w:rsid w:val="00EB4F38"/>
    <w:rsid w:val="00EB53F6"/>
    <w:rsid w:val="00EB58F2"/>
    <w:rsid w:val="00EB5F04"/>
    <w:rsid w:val="00EB64B3"/>
    <w:rsid w:val="00EB6A42"/>
    <w:rsid w:val="00EB6BF7"/>
    <w:rsid w:val="00EB7831"/>
    <w:rsid w:val="00EC0022"/>
    <w:rsid w:val="00EC0D1A"/>
    <w:rsid w:val="00EC16D7"/>
    <w:rsid w:val="00EC1BEC"/>
    <w:rsid w:val="00EC2005"/>
    <w:rsid w:val="00EC2A06"/>
    <w:rsid w:val="00EC2BB9"/>
    <w:rsid w:val="00EC2FDB"/>
    <w:rsid w:val="00EC3187"/>
    <w:rsid w:val="00EC3558"/>
    <w:rsid w:val="00EC4205"/>
    <w:rsid w:val="00EC4C76"/>
    <w:rsid w:val="00EC518C"/>
    <w:rsid w:val="00EC5B22"/>
    <w:rsid w:val="00EC5EB7"/>
    <w:rsid w:val="00EC638A"/>
    <w:rsid w:val="00EC69B8"/>
    <w:rsid w:val="00EC6D96"/>
    <w:rsid w:val="00EC7263"/>
    <w:rsid w:val="00EC772A"/>
    <w:rsid w:val="00EC7D36"/>
    <w:rsid w:val="00ED115B"/>
    <w:rsid w:val="00ED145C"/>
    <w:rsid w:val="00ED14A9"/>
    <w:rsid w:val="00ED17CE"/>
    <w:rsid w:val="00ED1CCE"/>
    <w:rsid w:val="00ED1F19"/>
    <w:rsid w:val="00ED1F93"/>
    <w:rsid w:val="00ED2374"/>
    <w:rsid w:val="00ED273D"/>
    <w:rsid w:val="00ED3606"/>
    <w:rsid w:val="00ED3D84"/>
    <w:rsid w:val="00ED3DC9"/>
    <w:rsid w:val="00ED40AE"/>
    <w:rsid w:val="00ED42EE"/>
    <w:rsid w:val="00ED4BA7"/>
    <w:rsid w:val="00ED4E8F"/>
    <w:rsid w:val="00ED5303"/>
    <w:rsid w:val="00ED5F4B"/>
    <w:rsid w:val="00ED71F3"/>
    <w:rsid w:val="00ED732E"/>
    <w:rsid w:val="00ED757D"/>
    <w:rsid w:val="00EE039A"/>
    <w:rsid w:val="00EE17A3"/>
    <w:rsid w:val="00EE17F6"/>
    <w:rsid w:val="00EE19F2"/>
    <w:rsid w:val="00EE19FC"/>
    <w:rsid w:val="00EE25CB"/>
    <w:rsid w:val="00EE2AF9"/>
    <w:rsid w:val="00EE2C49"/>
    <w:rsid w:val="00EE3D49"/>
    <w:rsid w:val="00EE4059"/>
    <w:rsid w:val="00EE4071"/>
    <w:rsid w:val="00EE40FE"/>
    <w:rsid w:val="00EE4153"/>
    <w:rsid w:val="00EE4169"/>
    <w:rsid w:val="00EE4E85"/>
    <w:rsid w:val="00EE523A"/>
    <w:rsid w:val="00EE58AB"/>
    <w:rsid w:val="00EE698C"/>
    <w:rsid w:val="00EE6C32"/>
    <w:rsid w:val="00EE7235"/>
    <w:rsid w:val="00EF097B"/>
    <w:rsid w:val="00EF0C8D"/>
    <w:rsid w:val="00EF11DD"/>
    <w:rsid w:val="00EF1265"/>
    <w:rsid w:val="00EF204B"/>
    <w:rsid w:val="00EF2C55"/>
    <w:rsid w:val="00EF3262"/>
    <w:rsid w:val="00EF40EA"/>
    <w:rsid w:val="00EF498C"/>
    <w:rsid w:val="00EF4C4B"/>
    <w:rsid w:val="00EF4DB5"/>
    <w:rsid w:val="00EF5114"/>
    <w:rsid w:val="00EF52E2"/>
    <w:rsid w:val="00EF5692"/>
    <w:rsid w:val="00EF5694"/>
    <w:rsid w:val="00EF5958"/>
    <w:rsid w:val="00EF59C4"/>
    <w:rsid w:val="00EF5B68"/>
    <w:rsid w:val="00EF65A6"/>
    <w:rsid w:val="00EF6BB4"/>
    <w:rsid w:val="00EF74EF"/>
    <w:rsid w:val="00EF7BA4"/>
    <w:rsid w:val="00F01721"/>
    <w:rsid w:val="00F019EA"/>
    <w:rsid w:val="00F01FF2"/>
    <w:rsid w:val="00F0213C"/>
    <w:rsid w:val="00F026F0"/>
    <w:rsid w:val="00F039D1"/>
    <w:rsid w:val="00F039D7"/>
    <w:rsid w:val="00F039DA"/>
    <w:rsid w:val="00F03E14"/>
    <w:rsid w:val="00F03F14"/>
    <w:rsid w:val="00F043E5"/>
    <w:rsid w:val="00F04D98"/>
    <w:rsid w:val="00F054D0"/>
    <w:rsid w:val="00F0564D"/>
    <w:rsid w:val="00F05A92"/>
    <w:rsid w:val="00F05B55"/>
    <w:rsid w:val="00F06272"/>
    <w:rsid w:val="00F06DD3"/>
    <w:rsid w:val="00F074DC"/>
    <w:rsid w:val="00F078F4"/>
    <w:rsid w:val="00F07CCD"/>
    <w:rsid w:val="00F103CF"/>
    <w:rsid w:val="00F10C52"/>
    <w:rsid w:val="00F10EE6"/>
    <w:rsid w:val="00F1229A"/>
    <w:rsid w:val="00F126C9"/>
    <w:rsid w:val="00F132BD"/>
    <w:rsid w:val="00F133C7"/>
    <w:rsid w:val="00F13CA3"/>
    <w:rsid w:val="00F144FE"/>
    <w:rsid w:val="00F14511"/>
    <w:rsid w:val="00F145D5"/>
    <w:rsid w:val="00F147A0"/>
    <w:rsid w:val="00F14B34"/>
    <w:rsid w:val="00F14B37"/>
    <w:rsid w:val="00F14E7F"/>
    <w:rsid w:val="00F14F8C"/>
    <w:rsid w:val="00F156A3"/>
    <w:rsid w:val="00F15927"/>
    <w:rsid w:val="00F161EA"/>
    <w:rsid w:val="00F16224"/>
    <w:rsid w:val="00F164C2"/>
    <w:rsid w:val="00F1689D"/>
    <w:rsid w:val="00F16DB9"/>
    <w:rsid w:val="00F17432"/>
    <w:rsid w:val="00F17666"/>
    <w:rsid w:val="00F203C0"/>
    <w:rsid w:val="00F221EE"/>
    <w:rsid w:val="00F224FE"/>
    <w:rsid w:val="00F2264D"/>
    <w:rsid w:val="00F22CC9"/>
    <w:rsid w:val="00F22DCF"/>
    <w:rsid w:val="00F23AB5"/>
    <w:rsid w:val="00F2404C"/>
    <w:rsid w:val="00F25220"/>
    <w:rsid w:val="00F252B9"/>
    <w:rsid w:val="00F25488"/>
    <w:rsid w:val="00F25C13"/>
    <w:rsid w:val="00F265C8"/>
    <w:rsid w:val="00F2693C"/>
    <w:rsid w:val="00F26FAE"/>
    <w:rsid w:val="00F27CBE"/>
    <w:rsid w:val="00F30190"/>
    <w:rsid w:val="00F30380"/>
    <w:rsid w:val="00F30A96"/>
    <w:rsid w:val="00F31AAE"/>
    <w:rsid w:val="00F31B72"/>
    <w:rsid w:val="00F31E81"/>
    <w:rsid w:val="00F321D3"/>
    <w:rsid w:val="00F32B54"/>
    <w:rsid w:val="00F334B5"/>
    <w:rsid w:val="00F33626"/>
    <w:rsid w:val="00F33B88"/>
    <w:rsid w:val="00F34860"/>
    <w:rsid w:val="00F35C9B"/>
    <w:rsid w:val="00F36548"/>
    <w:rsid w:val="00F36EB4"/>
    <w:rsid w:val="00F370C0"/>
    <w:rsid w:val="00F370CD"/>
    <w:rsid w:val="00F37B8E"/>
    <w:rsid w:val="00F37E5F"/>
    <w:rsid w:val="00F37ED5"/>
    <w:rsid w:val="00F40B5A"/>
    <w:rsid w:val="00F40CBE"/>
    <w:rsid w:val="00F40EBA"/>
    <w:rsid w:val="00F42D45"/>
    <w:rsid w:val="00F42EB5"/>
    <w:rsid w:val="00F43D2B"/>
    <w:rsid w:val="00F43D67"/>
    <w:rsid w:val="00F43F02"/>
    <w:rsid w:val="00F4411E"/>
    <w:rsid w:val="00F44668"/>
    <w:rsid w:val="00F447D0"/>
    <w:rsid w:val="00F44E9D"/>
    <w:rsid w:val="00F450FE"/>
    <w:rsid w:val="00F45692"/>
    <w:rsid w:val="00F45A11"/>
    <w:rsid w:val="00F4624C"/>
    <w:rsid w:val="00F46B9F"/>
    <w:rsid w:val="00F46D2C"/>
    <w:rsid w:val="00F46EDD"/>
    <w:rsid w:val="00F46FDE"/>
    <w:rsid w:val="00F47514"/>
    <w:rsid w:val="00F50A2B"/>
    <w:rsid w:val="00F50E7A"/>
    <w:rsid w:val="00F50EDC"/>
    <w:rsid w:val="00F51788"/>
    <w:rsid w:val="00F517FA"/>
    <w:rsid w:val="00F51998"/>
    <w:rsid w:val="00F51BFC"/>
    <w:rsid w:val="00F520EC"/>
    <w:rsid w:val="00F529DF"/>
    <w:rsid w:val="00F52B96"/>
    <w:rsid w:val="00F532A3"/>
    <w:rsid w:val="00F5351F"/>
    <w:rsid w:val="00F53C8B"/>
    <w:rsid w:val="00F540AC"/>
    <w:rsid w:val="00F542DA"/>
    <w:rsid w:val="00F542E7"/>
    <w:rsid w:val="00F546E1"/>
    <w:rsid w:val="00F54742"/>
    <w:rsid w:val="00F54A07"/>
    <w:rsid w:val="00F54F08"/>
    <w:rsid w:val="00F55295"/>
    <w:rsid w:val="00F553ED"/>
    <w:rsid w:val="00F5692C"/>
    <w:rsid w:val="00F56C8E"/>
    <w:rsid w:val="00F56D30"/>
    <w:rsid w:val="00F56E64"/>
    <w:rsid w:val="00F576B9"/>
    <w:rsid w:val="00F578C1"/>
    <w:rsid w:val="00F57FED"/>
    <w:rsid w:val="00F6061B"/>
    <w:rsid w:val="00F61483"/>
    <w:rsid w:val="00F620F5"/>
    <w:rsid w:val="00F6237F"/>
    <w:rsid w:val="00F62CF4"/>
    <w:rsid w:val="00F62F87"/>
    <w:rsid w:val="00F6393B"/>
    <w:rsid w:val="00F63FA2"/>
    <w:rsid w:val="00F64018"/>
    <w:rsid w:val="00F645E1"/>
    <w:rsid w:val="00F65E25"/>
    <w:rsid w:val="00F66ADD"/>
    <w:rsid w:val="00F66D54"/>
    <w:rsid w:val="00F67847"/>
    <w:rsid w:val="00F67E8E"/>
    <w:rsid w:val="00F67EE6"/>
    <w:rsid w:val="00F7000D"/>
    <w:rsid w:val="00F7086F"/>
    <w:rsid w:val="00F709EE"/>
    <w:rsid w:val="00F70D96"/>
    <w:rsid w:val="00F713E4"/>
    <w:rsid w:val="00F71446"/>
    <w:rsid w:val="00F724BB"/>
    <w:rsid w:val="00F72995"/>
    <w:rsid w:val="00F72D24"/>
    <w:rsid w:val="00F72F4F"/>
    <w:rsid w:val="00F74CA5"/>
    <w:rsid w:val="00F75579"/>
    <w:rsid w:val="00F75887"/>
    <w:rsid w:val="00F759EA"/>
    <w:rsid w:val="00F7621C"/>
    <w:rsid w:val="00F76BD3"/>
    <w:rsid w:val="00F76C5B"/>
    <w:rsid w:val="00F7700D"/>
    <w:rsid w:val="00F77BEB"/>
    <w:rsid w:val="00F80818"/>
    <w:rsid w:val="00F808DC"/>
    <w:rsid w:val="00F80A8A"/>
    <w:rsid w:val="00F80B1F"/>
    <w:rsid w:val="00F81711"/>
    <w:rsid w:val="00F8174C"/>
    <w:rsid w:val="00F82941"/>
    <w:rsid w:val="00F82B36"/>
    <w:rsid w:val="00F82FA5"/>
    <w:rsid w:val="00F83190"/>
    <w:rsid w:val="00F836E4"/>
    <w:rsid w:val="00F844FA"/>
    <w:rsid w:val="00F84E5D"/>
    <w:rsid w:val="00F8507B"/>
    <w:rsid w:val="00F85E72"/>
    <w:rsid w:val="00F8711A"/>
    <w:rsid w:val="00F874FB"/>
    <w:rsid w:val="00F87FAE"/>
    <w:rsid w:val="00F901B7"/>
    <w:rsid w:val="00F90758"/>
    <w:rsid w:val="00F90BBC"/>
    <w:rsid w:val="00F90F45"/>
    <w:rsid w:val="00F911D8"/>
    <w:rsid w:val="00F91244"/>
    <w:rsid w:val="00F9155F"/>
    <w:rsid w:val="00F91A4B"/>
    <w:rsid w:val="00F91B54"/>
    <w:rsid w:val="00F91D13"/>
    <w:rsid w:val="00F92049"/>
    <w:rsid w:val="00F921F6"/>
    <w:rsid w:val="00F92370"/>
    <w:rsid w:val="00F92486"/>
    <w:rsid w:val="00F924D6"/>
    <w:rsid w:val="00F93A43"/>
    <w:rsid w:val="00F942EB"/>
    <w:rsid w:val="00F94612"/>
    <w:rsid w:val="00F9531D"/>
    <w:rsid w:val="00F95498"/>
    <w:rsid w:val="00F957CE"/>
    <w:rsid w:val="00F95F79"/>
    <w:rsid w:val="00F95F80"/>
    <w:rsid w:val="00F9631E"/>
    <w:rsid w:val="00F96887"/>
    <w:rsid w:val="00F968BF"/>
    <w:rsid w:val="00F9748D"/>
    <w:rsid w:val="00F97FE8"/>
    <w:rsid w:val="00FA0403"/>
    <w:rsid w:val="00FA0FE9"/>
    <w:rsid w:val="00FA127B"/>
    <w:rsid w:val="00FA189A"/>
    <w:rsid w:val="00FA1945"/>
    <w:rsid w:val="00FA1A66"/>
    <w:rsid w:val="00FA1A99"/>
    <w:rsid w:val="00FA1F26"/>
    <w:rsid w:val="00FA4D60"/>
    <w:rsid w:val="00FA509A"/>
    <w:rsid w:val="00FA55F9"/>
    <w:rsid w:val="00FA57BF"/>
    <w:rsid w:val="00FA5BFB"/>
    <w:rsid w:val="00FA5D69"/>
    <w:rsid w:val="00FA679D"/>
    <w:rsid w:val="00FA74F1"/>
    <w:rsid w:val="00FA766A"/>
    <w:rsid w:val="00FA781D"/>
    <w:rsid w:val="00FA7B26"/>
    <w:rsid w:val="00FB060C"/>
    <w:rsid w:val="00FB0667"/>
    <w:rsid w:val="00FB1026"/>
    <w:rsid w:val="00FB1A74"/>
    <w:rsid w:val="00FB1B7D"/>
    <w:rsid w:val="00FB1CC2"/>
    <w:rsid w:val="00FB224E"/>
    <w:rsid w:val="00FB3D9E"/>
    <w:rsid w:val="00FB4015"/>
    <w:rsid w:val="00FB4158"/>
    <w:rsid w:val="00FB4A83"/>
    <w:rsid w:val="00FB4F34"/>
    <w:rsid w:val="00FB5118"/>
    <w:rsid w:val="00FB6049"/>
    <w:rsid w:val="00FB616F"/>
    <w:rsid w:val="00FB61CF"/>
    <w:rsid w:val="00FB62EF"/>
    <w:rsid w:val="00FB63B7"/>
    <w:rsid w:val="00FB6857"/>
    <w:rsid w:val="00FB6A6E"/>
    <w:rsid w:val="00FB6DF7"/>
    <w:rsid w:val="00FB7635"/>
    <w:rsid w:val="00FB7924"/>
    <w:rsid w:val="00FB79F1"/>
    <w:rsid w:val="00FC0837"/>
    <w:rsid w:val="00FC0910"/>
    <w:rsid w:val="00FC0FCE"/>
    <w:rsid w:val="00FC0FD2"/>
    <w:rsid w:val="00FC11EF"/>
    <w:rsid w:val="00FC137B"/>
    <w:rsid w:val="00FC1C63"/>
    <w:rsid w:val="00FC1EBA"/>
    <w:rsid w:val="00FC31E1"/>
    <w:rsid w:val="00FC333E"/>
    <w:rsid w:val="00FC4029"/>
    <w:rsid w:val="00FC45A4"/>
    <w:rsid w:val="00FC4C72"/>
    <w:rsid w:val="00FC53C5"/>
    <w:rsid w:val="00FC62BA"/>
    <w:rsid w:val="00FC6653"/>
    <w:rsid w:val="00FC6A2C"/>
    <w:rsid w:val="00FC6ECB"/>
    <w:rsid w:val="00FC78E2"/>
    <w:rsid w:val="00FC7EC1"/>
    <w:rsid w:val="00FC7F9B"/>
    <w:rsid w:val="00FD139F"/>
    <w:rsid w:val="00FD2244"/>
    <w:rsid w:val="00FD2511"/>
    <w:rsid w:val="00FD2721"/>
    <w:rsid w:val="00FD2790"/>
    <w:rsid w:val="00FD3129"/>
    <w:rsid w:val="00FD317E"/>
    <w:rsid w:val="00FD33FB"/>
    <w:rsid w:val="00FD3C95"/>
    <w:rsid w:val="00FD3FBF"/>
    <w:rsid w:val="00FD4A34"/>
    <w:rsid w:val="00FD6D23"/>
    <w:rsid w:val="00FD6EB5"/>
    <w:rsid w:val="00FD7038"/>
    <w:rsid w:val="00FD7298"/>
    <w:rsid w:val="00FD7EB6"/>
    <w:rsid w:val="00FE1123"/>
    <w:rsid w:val="00FE1337"/>
    <w:rsid w:val="00FE136B"/>
    <w:rsid w:val="00FE13D2"/>
    <w:rsid w:val="00FE184E"/>
    <w:rsid w:val="00FE1A69"/>
    <w:rsid w:val="00FE2A31"/>
    <w:rsid w:val="00FE2D04"/>
    <w:rsid w:val="00FE2E92"/>
    <w:rsid w:val="00FE321F"/>
    <w:rsid w:val="00FE3409"/>
    <w:rsid w:val="00FE36B5"/>
    <w:rsid w:val="00FE3762"/>
    <w:rsid w:val="00FE3B00"/>
    <w:rsid w:val="00FE3D53"/>
    <w:rsid w:val="00FE514B"/>
    <w:rsid w:val="00FE586E"/>
    <w:rsid w:val="00FE6071"/>
    <w:rsid w:val="00FE618D"/>
    <w:rsid w:val="00FE6B14"/>
    <w:rsid w:val="00FE6E5D"/>
    <w:rsid w:val="00FE724A"/>
    <w:rsid w:val="00FE739C"/>
    <w:rsid w:val="00FE75D6"/>
    <w:rsid w:val="00FE769A"/>
    <w:rsid w:val="00FE7F55"/>
    <w:rsid w:val="00FF01B8"/>
    <w:rsid w:val="00FF1367"/>
    <w:rsid w:val="00FF16C9"/>
    <w:rsid w:val="00FF1C18"/>
    <w:rsid w:val="00FF1C50"/>
    <w:rsid w:val="00FF1FD8"/>
    <w:rsid w:val="00FF212E"/>
    <w:rsid w:val="00FF22A3"/>
    <w:rsid w:val="00FF2C6E"/>
    <w:rsid w:val="00FF33BC"/>
    <w:rsid w:val="00FF3BA2"/>
    <w:rsid w:val="00FF3D7A"/>
    <w:rsid w:val="00FF4C7D"/>
    <w:rsid w:val="00FF4D1E"/>
    <w:rsid w:val="00FF50BC"/>
    <w:rsid w:val="00FF5401"/>
    <w:rsid w:val="00FF59CC"/>
    <w:rsid w:val="00FF5DD3"/>
    <w:rsid w:val="00FF63E6"/>
    <w:rsid w:val="00FF76FA"/>
    <w:rsid w:val="00FF7C07"/>
    <w:rsid w:val="00FF7EFC"/>
    <w:rsid w:val="025AAD13"/>
    <w:rsid w:val="05415D59"/>
    <w:rsid w:val="055391B7"/>
    <w:rsid w:val="068D4AE7"/>
    <w:rsid w:val="07BAB3A7"/>
    <w:rsid w:val="09874030"/>
    <w:rsid w:val="0990E505"/>
    <w:rsid w:val="0B1CF40B"/>
    <w:rsid w:val="0B361C68"/>
    <w:rsid w:val="0B99BAA3"/>
    <w:rsid w:val="0BCCEEFF"/>
    <w:rsid w:val="0D7F1E87"/>
    <w:rsid w:val="0F30EF8F"/>
    <w:rsid w:val="102D3820"/>
    <w:rsid w:val="105AB911"/>
    <w:rsid w:val="10892419"/>
    <w:rsid w:val="1118F24D"/>
    <w:rsid w:val="13E5B4EB"/>
    <w:rsid w:val="14AF7DE8"/>
    <w:rsid w:val="1573D145"/>
    <w:rsid w:val="1595DE99"/>
    <w:rsid w:val="170FA1A6"/>
    <w:rsid w:val="188D517C"/>
    <w:rsid w:val="18C64A86"/>
    <w:rsid w:val="1A2E1A0B"/>
    <w:rsid w:val="1A4C4B4F"/>
    <w:rsid w:val="1DBB7F17"/>
    <w:rsid w:val="1F198BB2"/>
    <w:rsid w:val="2680C62F"/>
    <w:rsid w:val="27B4A150"/>
    <w:rsid w:val="288F952F"/>
    <w:rsid w:val="29DFF866"/>
    <w:rsid w:val="2A0F6692"/>
    <w:rsid w:val="2B10ED7A"/>
    <w:rsid w:val="2E9EB22D"/>
    <w:rsid w:val="30E967F0"/>
    <w:rsid w:val="36C9ACF2"/>
    <w:rsid w:val="381683D0"/>
    <w:rsid w:val="38891252"/>
    <w:rsid w:val="3A537D81"/>
    <w:rsid w:val="3C9D80A0"/>
    <w:rsid w:val="3E26075B"/>
    <w:rsid w:val="3E8796C8"/>
    <w:rsid w:val="3F7CF709"/>
    <w:rsid w:val="3FE3411F"/>
    <w:rsid w:val="44DED3D3"/>
    <w:rsid w:val="4540BC5D"/>
    <w:rsid w:val="48167495"/>
    <w:rsid w:val="4C755A3D"/>
    <w:rsid w:val="4C77D3AD"/>
    <w:rsid w:val="4DDAB353"/>
    <w:rsid w:val="4DFFAB94"/>
    <w:rsid w:val="4F9CD1F4"/>
    <w:rsid w:val="4FA40252"/>
    <w:rsid w:val="500B9D31"/>
    <w:rsid w:val="513ED43A"/>
    <w:rsid w:val="52669D50"/>
    <w:rsid w:val="52B07E4C"/>
    <w:rsid w:val="56ACB32C"/>
    <w:rsid w:val="57705AC2"/>
    <w:rsid w:val="5801DCED"/>
    <w:rsid w:val="5A54F0EC"/>
    <w:rsid w:val="5C8C4A7F"/>
    <w:rsid w:val="5F203459"/>
    <w:rsid w:val="60C8986B"/>
    <w:rsid w:val="61306565"/>
    <w:rsid w:val="619B1E31"/>
    <w:rsid w:val="6253935C"/>
    <w:rsid w:val="62AE153B"/>
    <w:rsid w:val="6401399D"/>
    <w:rsid w:val="64FD31D5"/>
    <w:rsid w:val="662E762A"/>
    <w:rsid w:val="67287B6F"/>
    <w:rsid w:val="681D5123"/>
    <w:rsid w:val="685618D9"/>
    <w:rsid w:val="685AB656"/>
    <w:rsid w:val="68DC78BE"/>
    <w:rsid w:val="6EAEE56D"/>
    <w:rsid w:val="7130562A"/>
    <w:rsid w:val="72F19214"/>
    <w:rsid w:val="72F9ED5B"/>
    <w:rsid w:val="73A3CBC9"/>
    <w:rsid w:val="74C9943C"/>
    <w:rsid w:val="764BA35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C1A2F3"/>
  <w15:docId w15:val="{1ACFCA2F-B2B0-4C8C-9351-D43CC7F1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B65"/>
  </w:style>
  <w:style w:type="paragraph" w:styleId="Overskrift1">
    <w:name w:val="heading 1"/>
    <w:basedOn w:val="Normal"/>
    <w:next w:val="Normal"/>
    <w:link w:val="Overskrift1Tegn"/>
    <w:uiPriority w:val="1"/>
    <w:qFormat/>
    <w:rsid w:val="00DD3A3F"/>
    <w:pPr>
      <w:keepNext/>
      <w:keepLines/>
      <w:spacing w:after="520"/>
      <w:outlineLvl w:val="0"/>
    </w:pPr>
    <w:rPr>
      <w:rFonts w:asciiTheme="majorHAnsi" w:eastAsiaTheme="majorEastAsia" w:hAnsiTheme="majorHAnsi" w:cstheme="majorBidi"/>
      <w:bCs/>
      <w:sz w:val="44"/>
      <w:szCs w:val="44"/>
      <w:lang w:val="en-GB"/>
    </w:rPr>
  </w:style>
  <w:style w:type="paragraph" w:styleId="Overskrift2">
    <w:name w:val="heading 2"/>
    <w:basedOn w:val="Normal"/>
    <w:next w:val="Normal"/>
    <w:link w:val="Overskrift2Tegn"/>
    <w:unhideWhenUsed/>
    <w:qFormat/>
    <w:rsid w:val="00FE13D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FE13D2"/>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DD3A3F"/>
    <w:rPr>
      <w:rFonts w:asciiTheme="majorHAnsi" w:eastAsiaTheme="majorEastAsia" w:hAnsiTheme="majorHAnsi" w:cstheme="majorBidi"/>
      <w:bCs/>
      <w:sz w:val="44"/>
      <w:szCs w:val="44"/>
      <w:lang w:val="en-GB"/>
    </w:rPr>
  </w:style>
  <w:style w:type="table" w:styleId="Tabel-Gitter">
    <w:name w:val="Table Grid"/>
    <w:basedOn w:val="Tabel-Normal"/>
    <w:uiPriority w:val="59"/>
    <w:rsid w:val="00DD3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aliases w:val="List Paragraph (numbered (a)),Lapis Bulleted List,paragraph,normal,Normal2,Normal3,Normal4,Normal5,Normal6,Normal7,Bullets,References,Liste 1,List Paragraph nowy,Numbered List Paragraph,Medium Grid 1 - Accent 21,ReferencesCxSpLast,Dot pt"/>
    <w:basedOn w:val="Normal"/>
    <w:link w:val="ListeafsnitTegn"/>
    <w:uiPriority w:val="34"/>
    <w:qFormat/>
    <w:rsid w:val="00DD3A3F"/>
    <w:pPr>
      <w:ind w:left="720"/>
      <w:contextualSpacing/>
    </w:pPr>
  </w:style>
  <w:style w:type="character" w:styleId="Hyperlink">
    <w:name w:val="Hyperlink"/>
    <w:basedOn w:val="Standardskrifttypeiafsnit"/>
    <w:uiPriority w:val="99"/>
    <w:unhideWhenUsed/>
    <w:rsid w:val="00DD3A3F"/>
    <w:rPr>
      <w:color w:val="0000FF" w:themeColor="hyperlink"/>
      <w:u w:val="single"/>
    </w:rPr>
  </w:style>
  <w:style w:type="paragraph" w:styleId="Fodnotetekst">
    <w:name w:val="footnote text"/>
    <w:basedOn w:val="Normal"/>
    <w:link w:val="FodnotetekstTegn"/>
    <w:semiHidden/>
    <w:unhideWhenUsed/>
    <w:rsid w:val="00DD3A3F"/>
    <w:pPr>
      <w:spacing w:after="0" w:line="240" w:lineRule="auto"/>
    </w:pPr>
  </w:style>
  <w:style w:type="character" w:customStyle="1" w:styleId="FodnotetekstTegn">
    <w:name w:val="Fodnotetekst Tegn"/>
    <w:basedOn w:val="Standardskrifttypeiafsnit"/>
    <w:link w:val="Fodnotetekst"/>
    <w:semiHidden/>
    <w:rsid w:val="00DD3A3F"/>
  </w:style>
  <w:style w:type="character" w:styleId="Fodnotehenvisning">
    <w:name w:val="footnote reference"/>
    <w:basedOn w:val="Standardskrifttypeiafsnit"/>
    <w:uiPriority w:val="99"/>
    <w:semiHidden/>
    <w:unhideWhenUsed/>
    <w:rsid w:val="00DD3A3F"/>
    <w:rPr>
      <w:vertAlign w:val="superscript"/>
    </w:rPr>
  </w:style>
  <w:style w:type="paragraph" w:styleId="Ingenafstand">
    <w:name w:val="No Spacing"/>
    <w:uiPriority w:val="1"/>
    <w:qFormat/>
    <w:rsid w:val="00DD3A3F"/>
    <w:pPr>
      <w:spacing w:after="0" w:line="240" w:lineRule="auto"/>
    </w:pPr>
  </w:style>
  <w:style w:type="paragraph" w:styleId="Sidehoved">
    <w:name w:val="header"/>
    <w:basedOn w:val="Normal"/>
    <w:link w:val="SidehovedTegn"/>
    <w:uiPriority w:val="99"/>
    <w:unhideWhenUsed/>
    <w:rsid w:val="000248F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248FA"/>
  </w:style>
  <w:style w:type="paragraph" w:styleId="Sidefod">
    <w:name w:val="footer"/>
    <w:basedOn w:val="Normal"/>
    <w:link w:val="SidefodTegn"/>
    <w:uiPriority w:val="99"/>
    <w:unhideWhenUsed/>
    <w:rsid w:val="000248F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248FA"/>
  </w:style>
  <w:style w:type="paragraph" w:styleId="Titel">
    <w:name w:val="Title"/>
    <w:basedOn w:val="Normal"/>
    <w:next w:val="Normal"/>
    <w:link w:val="TitelTegn"/>
    <w:uiPriority w:val="10"/>
    <w:qFormat/>
    <w:rsid w:val="00EB13D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EB13D2"/>
    <w:rPr>
      <w:rFonts w:asciiTheme="majorHAnsi" w:eastAsiaTheme="majorEastAsia" w:hAnsiTheme="majorHAnsi" w:cstheme="majorBidi"/>
      <w:color w:val="17365D" w:themeColor="text2" w:themeShade="BF"/>
      <w:spacing w:val="5"/>
      <w:kern w:val="28"/>
      <w:sz w:val="52"/>
      <w:szCs w:val="52"/>
    </w:rPr>
  </w:style>
  <w:style w:type="character" w:styleId="BesgtLink">
    <w:name w:val="FollowedHyperlink"/>
    <w:basedOn w:val="Standardskrifttypeiafsnit"/>
    <w:uiPriority w:val="99"/>
    <w:semiHidden/>
    <w:unhideWhenUsed/>
    <w:rsid w:val="00530567"/>
    <w:rPr>
      <w:color w:val="800080" w:themeColor="followedHyperlink"/>
      <w:u w:val="single"/>
    </w:rPr>
  </w:style>
  <w:style w:type="paragraph" w:styleId="Markeringsbobletekst">
    <w:name w:val="Balloon Text"/>
    <w:basedOn w:val="Normal"/>
    <w:link w:val="MarkeringsbobletekstTegn"/>
    <w:uiPriority w:val="99"/>
    <w:semiHidden/>
    <w:unhideWhenUsed/>
    <w:rsid w:val="00557D1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57D12"/>
    <w:rPr>
      <w:rFonts w:ascii="Tahoma" w:hAnsi="Tahoma" w:cs="Tahoma"/>
      <w:sz w:val="16"/>
      <w:szCs w:val="16"/>
    </w:rPr>
  </w:style>
  <w:style w:type="paragraph" w:customStyle="1" w:styleId="Default">
    <w:name w:val="Default"/>
    <w:rsid w:val="009378BF"/>
    <w:pPr>
      <w:autoSpaceDE w:val="0"/>
      <w:autoSpaceDN w:val="0"/>
      <w:adjustRightInd w:val="0"/>
      <w:spacing w:after="0" w:line="240" w:lineRule="auto"/>
    </w:pPr>
    <w:rPr>
      <w:rFonts w:ascii="Garamond" w:hAnsi="Garamond" w:cs="Garamond"/>
      <w:color w:val="000000"/>
      <w:sz w:val="24"/>
      <w:szCs w:val="24"/>
    </w:rPr>
  </w:style>
  <w:style w:type="character" w:styleId="Kommentarhenvisning">
    <w:name w:val="annotation reference"/>
    <w:basedOn w:val="Standardskrifttypeiafsnit"/>
    <w:uiPriority w:val="99"/>
    <w:semiHidden/>
    <w:unhideWhenUsed/>
    <w:rsid w:val="00085380"/>
    <w:rPr>
      <w:sz w:val="16"/>
      <w:szCs w:val="16"/>
    </w:rPr>
  </w:style>
  <w:style w:type="paragraph" w:styleId="Kommentartekst">
    <w:name w:val="annotation text"/>
    <w:basedOn w:val="Normal"/>
    <w:link w:val="KommentartekstTegn"/>
    <w:uiPriority w:val="99"/>
    <w:unhideWhenUsed/>
    <w:rsid w:val="00085380"/>
    <w:pPr>
      <w:spacing w:line="240" w:lineRule="auto"/>
    </w:pPr>
  </w:style>
  <w:style w:type="character" w:customStyle="1" w:styleId="KommentartekstTegn">
    <w:name w:val="Kommentartekst Tegn"/>
    <w:basedOn w:val="Standardskrifttypeiafsnit"/>
    <w:link w:val="Kommentartekst"/>
    <w:uiPriority w:val="99"/>
    <w:rsid w:val="00085380"/>
  </w:style>
  <w:style w:type="paragraph" w:styleId="Kommentaremne">
    <w:name w:val="annotation subject"/>
    <w:basedOn w:val="Kommentartekst"/>
    <w:next w:val="Kommentartekst"/>
    <w:link w:val="KommentaremneTegn"/>
    <w:uiPriority w:val="99"/>
    <w:semiHidden/>
    <w:unhideWhenUsed/>
    <w:rsid w:val="00085380"/>
    <w:rPr>
      <w:b/>
      <w:bCs/>
    </w:rPr>
  </w:style>
  <w:style w:type="character" w:customStyle="1" w:styleId="KommentaremneTegn">
    <w:name w:val="Kommentaremne Tegn"/>
    <w:basedOn w:val="KommentartekstTegn"/>
    <w:link w:val="Kommentaremne"/>
    <w:uiPriority w:val="99"/>
    <w:semiHidden/>
    <w:rsid w:val="00085380"/>
    <w:rPr>
      <w:b/>
      <w:bCs/>
    </w:rPr>
  </w:style>
  <w:style w:type="character" w:customStyle="1" w:styleId="Overskrift2Tegn">
    <w:name w:val="Overskrift 2 Tegn"/>
    <w:basedOn w:val="Standardskrifttypeiafsnit"/>
    <w:link w:val="Overskrift2"/>
    <w:rsid w:val="00FE13D2"/>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semiHidden/>
    <w:rsid w:val="00FE13D2"/>
    <w:rPr>
      <w:rFonts w:asciiTheme="majorHAnsi" w:eastAsiaTheme="majorEastAsia" w:hAnsiTheme="majorHAnsi" w:cstheme="majorBidi"/>
      <w:b/>
      <w:bCs/>
      <w:color w:val="4F81BD" w:themeColor="accent1"/>
    </w:rPr>
  </w:style>
  <w:style w:type="table" w:customStyle="1" w:styleId="Tabel-Gitter1">
    <w:name w:val="Tabel - Gitter1"/>
    <w:basedOn w:val="Tabel-Normal"/>
    <w:next w:val="Tabel-Gitter"/>
    <w:uiPriority w:val="59"/>
    <w:rsid w:val="00B95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1">
    <w:name w:val="Tabel - Gitter11"/>
    <w:basedOn w:val="Tabel-Normal"/>
    <w:next w:val="Tabel-Gitter"/>
    <w:uiPriority w:val="39"/>
    <w:rsid w:val="008D2E9B"/>
    <w:pPr>
      <w:spacing w:after="0" w:line="240" w:lineRule="auto"/>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2">
    <w:name w:val="Tabel - Gitter12"/>
    <w:basedOn w:val="Tabel-Normal"/>
    <w:next w:val="Tabel-Gitter"/>
    <w:uiPriority w:val="59"/>
    <w:rsid w:val="00BE1DCF"/>
    <w:pPr>
      <w:spacing w:after="0" w:line="240" w:lineRule="auto"/>
    </w:pPr>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
    <w:name w:val="Tabel - Gitter2"/>
    <w:basedOn w:val="Tabel-Normal"/>
    <w:next w:val="Tabel-Gitter"/>
    <w:uiPriority w:val="59"/>
    <w:rsid w:val="00BE1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Standardskrifttypeiafsnit"/>
    <w:uiPriority w:val="99"/>
    <w:semiHidden/>
    <w:unhideWhenUsed/>
    <w:rsid w:val="00676599"/>
    <w:rPr>
      <w:color w:val="808080"/>
      <w:shd w:val="clear" w:color="auto" w:fill="E6E6E6"/>
    </w:rPr>
  </w:style>
  <w:style w:type="character" w:customStyle="1" w:styleId="Ulstomtale2">
    <w:name w:val="Uløst omtale2"/>
    <w:basedOn w:val="Standardskrifttypeiafsnit"/>
    <w:uiPriority w:val="99"/>
    <w:semiHidden/>
    <w:unhideWhenUsed/>
    <w:rsid w:val="00DD1A8D"/>
    <w:rPr>
      <w:color w:val="605E5C"/>
      <w:shd w:val="clear" w:color="auto" w:fill="E1DFDD"/>
    </w:rPr>
  </w:style>
  <w:style w:type="character" w:customStyle="1" w:styleId="UnresolvedMention1">
    <w:name w:val="Unresolved Mention1"/>
    <w:basedOn w:val="Standardskrifttypeiafsnit"/>
    <w:uiPriority w:val="99"/>
    <w:semiHidden/>
    <w:unhideWhenUsed/>
    <w:rsid w:val="00182D05"/>
    <w:rPr>
      <w:color w:val="605E5C"/>
      <w:shd w:val="clear" w:color="auto" w:fill="E1DFDD"/>
    </w:rPr>
  </w:style>
  <w:style w:type="character" w:customStyle="1" w:styleId="UnresolvedMention2">
    <w:name w:val="Unresolved Mention2"/>
    <w:basedOn w:val="Standardskrifttypeiafsnit"/>
    <w:uiPriority w:val="99"/>
    <w:semiHidden/>
    <w:unhideWhenUsed/>
    <w:rsid w:val="00145AD8"/>
    <w:rPr>
      <w:color w:val="605E5C"/>
      <w:shd w:val="clear" w:color="auto" w:fill="E1DFDD"/>
    </w:rPr>
  </w:style>
  <w:style w:type="paragraph" w:styleId="Brdtekst">
    <w:name w:val="Body Text"/>
    <w:basedOn w:val="Normal"/>
    <w:link w:val="BrdtekstTegn"/>
    <w:uiPriority w:val="99"/>
    <w:unhideWhenUsed/>
    <w:rsid w:val="001F0950"/>
    <w:pPr>
      <w:spacing w:after="120"/>
    </w:pPr>
  </w:style>
  <w:style w:type="character" w:customStyle="1" w:styleId="BrdtekstTegn">
    <w:name w:val="Brødtekst Tegn"/>
    <w:basedOn w:val="Standardskrifttypeiafsnit"/>
    <w:link w:val="Brdtekst"/>
    <w:uiPriority w:val="99"/>
    <w:rsid w:val="001F0950"/>
  </w:style>
  <w:style w:type="paragraph" w:styleId="Opstilling-punkttegn">
    <w:name w:val="List Bullet"/>
    <w:basedOn w:val="Normal"/>
    <w:uiPriority w:val="99"/>
    <w:unhideWhenUsed/>
    <w:rsid w:val="004B4FA6"/>
    <w:pPr>
      <w:numPr>
        <w:numId w:val="19"/>
      </w:numPr>
      <w:contextualSpacing/>
    </w:pPr>
  </w:style>
  <w:style w:type="paragraph" w:styleId="Almindeligtekst">
    <w:name w:val="Plain Text"/>
    <w:basedOn w:val="Normal"/>
    <w:link w:val="AlmindeligtekstTegn"/>
    <w:uiPriority w:val="99"/>
    <w:unhideWhenUsed/>
    <w:rsid w:val="00FF59CC"/>
    <w:pPr>
      <w:spacing w:after="0" w:line="240" w:lineRule="auto"/>
    </w:pPr>
    <w:rPr>
      <w:rFonts w:eastAsia="Times New Roman" w:cs="Times New Roman"/>
      <w:szCs w:val="21"/>
      <w:lang w:eastAsia="da-DK"/>
    </w:rPr>
  </w:style>
  <w:style w:type="character" w:customStyle="1" w:styleId="AlmindeligtekstTegn">
    <w:name w:val="Almindelig tekst Tegn"/>
    <w:basedOn w:val="Standardskrifttypeiafsnit"/>
    <w:link w:val="Almindeligtekst"/>
    <w:uiPriority w:val="99"/>
    <w:rsid w:val="00FF59CC"/>
    <w:rPr>
      <w:rFonts w:eastAsia="Times New Roman" w:cs="Times New Roman"/>
      <w:szCs w:val="21"/>
      <w:lang w:eastAsia="da-DK"/>
    </w:rPr>
  </w:style>
  <w:style w:type="character" w:customStyle="1" w:styleId="UnresolvedMention3">
    <w:name w:val="Unresolved Mention3"/>
    <w:basedOn w:val="Standardskrifttypeiafsnit"/>
    <w:uiPriority w:val="99"/>
    <w:semiHidden/>
    <w:unhideWhenUsed/>
    <w:rsid w:val="003B4046"/>
    <w:rPr>
      <w:color w:val="605E5C"/>
      <w:shd w:val="clear" w:color="auto" w:fill="E1DFDD"/>
    </w:rPr>
  </w:style>
  <w:style w:type="paragraph" w:styleId="NormalWeb">
    <w:name w:val="Normal (Web)"/>
    <w:basedOn w:val="Normal"/>
    <w:uiPriority w:val="99"/>
    <w:unhideWhenUsed/>
    <w:rsid w:val="00382CED"/>
    <w:pPr>
      <w:spacing w:before="100" w:after="100" w:line="240" w:lineRule="auto"/>
    </w:pPr>
    <w:rPr>
      <w:rFonts w:eastAsia="Times New Roman" w:cs="Times New Roman"/>
      <w:color w:val="000000"/>
      <w:sz w:val="24"/>
      <w:szCs w:val="24"/>
      <w:lang w:val="nb-NO" w:eastAsia="nb-NO"/>
    </w:rPr>
  </w:style>
  <w:style w:type="character" w:customStyle="1" w:styleId="UnresolvedMention4">
    <w:name w:val="Unresolved Mention4"/>
    <w:basedOn w:val="Standardskrifttypeiafsnit"/>
    <w:uiPriority w:val="99"/>
    <w:semiHidden/>
    <w:unhideWhenUsed/>
    <w:rsid w:val="004553A2"/>
    <w:rPr>
      <w:color w:val="605E5C"/>
      <w:shd w:val="clear" w:color="auto" w:fill="E1DFDD"/>
    </w:rPr>
  </w:style>
  <w:style w:type="character" w:customStyle="1" w:styleId="UnresolvedMention5">
    <w:name w:val="Unresolved Mention5"/>
    <w:basedOn w:val="Standardskrifttypeiafsnit"/>
    <w:uiPriority w:val="99"/>
    <w:semiHidden/>
    <w:unhideWhenUsed/>
    <w:rsid w:val="00635994"/>
    <w:rPr>
      <w:color w:val="605E5C"/>
      <w:shd w:val="clear" w:color="auto" w:fill="E1DFDD"/>
    </w:rPr>
  </w:style>
  <w:style w:type="paragraph" w:styleId="Korrektur">
    <w:name w:val="Revision"/>
    <w:hidden/>
    <w:uiPriority w:val="99"/>
    <w:semiHidden/>
    <w:rsid w:val="00635994"/>
    <w:pPr>
      <w:spacing w:after="0" w:line="240" w:lineRule="auto"/>
    </w:pPr>
  </w:style>
  <w:style w:type="character" w:styleId="Strk">
    <w:name w:val="Strong"/>
    <w:basedOn w:val="Standardskrifttypeiafsnit"/>
    <w:uiPriority w:val="22"/>
    <w:qFormat/>
    <w:rsid w:val="00F75887"/>
    <w:rPr>
      <w:b/>
      <w:bCs/>
    </w:rPr>
  </w:style>
  <w:style w:type="table" w:customStyle="1" w:styleId="TableNormal1">
    <w:name w:val="Table Normal1"/>
    <w:uiPriority w:val="99"/>
    <w:semiHidden/>
    <w:rsid w:val="005C3AA2"/>
    <w:rPr>
      <w:lang w:eastAsia="da-DK"/>
    </w:rPr>
    <w:tblPr>
      <w:tblCellMar>
        <w:top w:w="0" w:type="dxa"/>
        <w:left w:w="108" w:type="dxa"/>
        <w:bottom w:w="0" w:type="dxa"/>
        <w:right w:w="108" w:type="dxa"/>
      </w:tblCellMar>
    </w:tblPr>
  </w:style>
  <w:style w:type="table" w:customStyle="1" w:styleId="TableGrid1">
    <w:name w:val="Table Grid1"/>
    <w:basedOn w:val="Tabel-Normal"/>
    <w:uiPriority w:val="59"/>
    <w:rsid w:val="005C3AA2"/>
    <w:pPr>
      <w:spacing w:after="0" w:line="240" w:lineRule="auto"/>
    </w:pPr>
    <w:rPr>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eafsnitTegn">
    <w:name w:val="Listeafsnit Tegn"/>
    <w:aliases w:val="List Paragraph (numbered (a)) Tegn,Lapis Bulleted List Tegn,paragraph Tegn,normal Tegn,Normal2 Tegn,Normal3 Tegn,Normal4 Tegn,Normal5 Tegn,Normal6 Tegn,Normal7 Tegn,Bullets Tegn,References Tegn,Liste 1 Tegn,List Paragraph nowy Tegn"/>
    <w:link w:val="Listeafsnit"/>
    <w:uiPriority w:val="34"/>
    <w:locked/>
    <w:rsid w:val="005C7CAC"/>
  </w:style>
  <w:style w:type="character" w:customStyle="1" w:styleId="UnresolvedMention6">
    <w:name w:val="Unresolved Mention6"/>
    <w:basedOn w:val="Standardskrifttypeiafsnit"/>
    <w:uiPriority w:val="99"/>
    <w:unhideWhenUsed/>
    <w:rsid w:val="006D2855"/>
    <w:rPr>
      <w:color w:val="605E5C"/>
      <w:shd w:val="clear" w:color="auto" w:fill="E1DFDD"/>
    </w:rPr>
  </w:style>
  <w:style w:type="character" w:customStyle="1" w:styleId="Mention1">
    <w:name w:val="Mention1"/>
    <w:basedOn w:val="Standardskrifttypeiafsnit"/>
    <w:uiPriority w:val="99"/>
    <w:unhideWhenUsed/>
    <w:rsid w:val="006D28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4616">
      <w:bodyDiv w:val="1"/>
      <w:marLeft w:val="0"/>
      <w:marRight w:val="0"/>
      <w:marTop w:val="0"/>
      <w:marBottom w:val="0"/>
      <w:divBdr>
        <w:top w:val="none" w:sz="0" w:space="0" w:color="auto"/>
        <w:left w:val="none" w:sz="0" w:space="0" w:color="auto"/>
        <w:bottom w:val="none" w:sz="0" w:space="0" w:color="auto"/>
        <w:right w:val="none" w:sz="0" w:space="0" w:color="auto"/>
      </w:divBdr>
    </w:div>
    <w:div w:id="127548546">
      <w:bodyDiv w:val="1"/>
      <w:marLeft w:val="0"/>
      <w:marRight w:val="0"/>
      <w:marTop w:val="0"/>
      <w:marBottom w:val="0"/>
      <w:divBdr>
        <w:top w:val="none" w:sz="0" w:space="0" w:color="auto"/>
        <w:left w:val="none" w:sz="0" w:space="0" w:color="auto"/>
        <w:bottom w:val="none" w:sz="0" w:space="0" w:color="auto"/>
        <w:right w:val="none" w:sz="0" w:space="0" w:color="auto"/>
      </w:divBdr>
    </w:div>
    <w:div w:id="329065781">
      <w:bodyDiv w:val="1"/>
      <w:marLeft w:val="0"/>
      <w:marRight w:val="0"/>
      <w:marTop w:val="0"/>
      <w:marBottom w:val="0"/>
      <w:divBdr>
        <w:top w:val="none" w:sz="0" w:space="0" w:color="auto"/>
        <w:left w:val="none" w:sz="0" w:space="0" w:color="auto"/>
        <w:bottom w:val="none" w:sz="0" w:space="0" w:color="auto"/>
        <w:right w:val="none" w:sz="0" w:space="0" w:color="auto"/>
      </w:divBdr>
    </w:div>
    <w:div w:id="730540442">
      <w:bodyDiv w:val="1"/>
      <w:marLeft w:val="0"/>
      <w:marRight w:val="0"/>
      <w:marTop w:val="0"/>
      <w:marBottom w:val="0"/>
      <w:divBdr>
        <w:top w:val="none" w:sz="0" w:space="0" w:color="auto"/>
        <w:left w:val="none" w:sz="0" w:space="0" w:color="auto"/>
        <w:bottom w:val="none" w:sz="0" w:space="0" w:color="auto"/>
        <w:right w:val="none" w:sz="0" w:space="0" w:color="auto"/>
      </w:divBdr>
    </w:div>
    <w:div w:id="986394316">
      <w:bodyDiv w:val="1"/>
      <w:marLeft w:val="0"/>
      <w:marRight w:val="0"/>
      <w:marTop w:val="0"/>
      <w:marBottom w:val="0"/>
      <w:divBdr>
        <w:top w:val="none" w:sz="0" w:space="0" w:color="auto"/>
        <w:left w:val="none" w:sz="0" w:space="0" w:color="auto"/>
        <w:bottom w:val="none" w:sz="0" w:space="0" w:color="auto"/>
        <w:right w:val="none" w:sz="0" w:space="0" w:color="auto"/>
      </w:divBdr>
    </w:div>
    <w:div w:id="999430996">
      <w:bodyDiv w:val="1"/>
      <w:marLeft w:val="0"/>
      <w:marRight w:val="0"/>
      <w:marTop w:val="0"/>
      <w:marBottom w:val="0"/>
      <w:divBdr>
        <w:top w:val="none" w:sz="0" w:space="0" w:color="auto"/>
        <w:left w:val="none" w:sz="0" w:space="0" w:color="auto"/>
        <w:bottom w:val="none" w:sz="0" w:space="0" w:color="auto"/>
        <w:right w:val="none" w:sz="0" w:space="0" w:color="auto"/>
      </w:divBdr>
    </w:div>
    <w:div w:id="1256399218">
      <w:bodyDiv w:val="1"/>
      <w:marLeft w:val="0"/>
      <w:marRight w:val="0"/>
      <w:marTop w:val="0"/>
      <w:marBottom w:val="0"/>
      <w:divBdr>
        <w:top w:val="none" w:sz="0" w:space="0" w:color="auto"/>
        <w:left w:val="none" w:sz="0" w:space="0" w:color="auto"/>
        <w:bottom w:val="none" w:sz="0" w:space="0" w:color="auto"/>
        <w:right w:val="none" w:sz="0" w:space="0" w:color="auto"/>
      </w:divBdr>
    </w:div>
    <w:div w:id="1359963541">
      <w:bodyDiv w:val="1"/>
      <w:marLeft w:val="0"/>
      <w:marRight w:val="0"/>
      <w:marTop w:val="0"/>
      <w:marBottom w:val="0"/>
      <w:divBdr>
        <w:top w:val="none" w:sz="0" w:space="0" w:color="auto"/>
        <w:left w:val="none" w:sz="0" w:space="0" w:color="auto"/>
        <w:bottom w:val="none" w:sz="0" w:space="0" w:color="auto"/>
        <w:right w:val="none" w:sz="0" w:space="0" w:color="auto"/>
      </w:divBdr>
    </w:div>
    <w:div w:id="1472214607">
      <w:bodyDiv w:val="1"/>
      <w:marLeft w:val="0"/>
      <w:marRight w:val="0"/>
      <w:marTop w:val="0"/>
      <w:marBottom w:val="0"/>
      <w:divBdr>
        <w:top w:val="none" w:sz="0" w:space="0" w:color="auto"/>
        <w:left w:val="none" w:sz="0" w:space="0" w:color="auto"/>
        <w:bottom w:val="none" w:sz="0" w:space="0" w:color="auto"/>
        <w:right w:val="none" w:sz="0" w:space="0" w:color="auto"/>
      </w:divBdr>
    </w:div>
    <w:div w:id="1623223755">
      <w:bodyDiv w:val="1"/>
      <w:marLeft w:val="0"/>
      <w:marRight w:val="0"/>
      <w:marTop w:val="0"/>
      <w:marBottom w:val="0"/>
      <w:divBdr>
        <w:top w:val="none" w:sz="0" w:space="0" w:color="auto"/>
        <w:left w:val="none" w:sz="0" w:space="0" w:color="auto"/>
        <w:bottom w:val="none" w:sz="0" w:space="0" w:color="auto"/>
        <w:right w:val="none" w:sz="0" w:space="0" w:color="auto"/>
      </w:divBdr>
    </w:div>
    <w:div w:id="1820732877">
      <w:bodyDiv w:val="1"/>
      <w:marLeft w:val="0"/>
      <w:marRight w:val="0"/>
      <w:marTop w:val="0"/>
      <w:marBottom w:val="0"/>
      <w:divBdr>
        <w:top w:val="none" w:sz="0" w:space="0" w:color="auto"/>
        <w:left w:val="none" w:sz="0" w:space="0" w:color="auto"/>
        <w:bottom w:val="none" w:sz="0" w:space="0" w:color="auto"/>
        <w:right w:val="none" w:sz="0" w:space="0" w:color="auto"/>
      </w:divBdr>
    </w:div>
    <w:div w:id="186701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mel@um.d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mg.um.dk/bilateral-cooperation/financial-management" TargetMode="External"/><Relationship Id="rId17" Type="http://schemas.openxmlformats.org/officeDocument/2006/relationships/fontTable" Target="fontTable.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amg.um.dk/-/media/country-sites/amg-en/bilateral-cooperation/guidelines-for-country-strategic-frameworks-programmes-and-projects/standard-annexes/annex-3-theory-of-change-scenario-and-results-framework.ash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thorup@grundfos.com" TargetMode="External"/><Relationship Id="rId24" Type="http://schemas.microsoft.com/office/2019/05/relationships/documenttasks" Target="documenttasks/documenttask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etmel@um.dk"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nthorup@grundfos.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0FBC22D9-2138-42A7-917C-AF137C169668}">
    <t:Anchor>
      <t:Comment id="1519315474"/>
    </t:Anchor>
    <t:History>
      <t:Event id="{9C64ABD6-6357-4725-8FA6-58C44E3AB57E}" time="2023-03-30T16:17:07.993Z">
        <t:Attribution userId="S::2292@grundfos.com::1cfe649f-85d7-46e7-8df4-ab2ee59f1dce" userProvider="AD" userName="Nils Thorup"/>
        <t:Anchor>
          <t:Comment id="1519315474"/>
        </t:Anchor>
        <t:Create/>
      </t:Event>
      <t:Event id="{90644A8B-0649-42BB-9296-D76071F0BDA4}" time="2023-03-30T16:17:07.993Z">
        <t:Attribution userId="S::2292@grundfos.com::1cfe649f-85d7-46e7-8df4-ab2ee59f1dce" userProvider="AD" userName="Nils Thorup"/>
        <t:Anchor>
          <t:Comment id="1519315474"/>
        </t:Anchor>
        <t:Assign userId="S::100572@grundfos.com::49bb715b-9336-4218-b66e-e1e84be3e50e" userProvider="AD" userName="Christian Toft Ramsbøl"/>
      </t:Event>
      <t:Event id="{E353430A-4E1A-40FC-8C13-22E63766E3D9}" time="2023-03-30T16:17:07.993Z">
        <t:Attribution userId="S::2292@grundfos.com::1cfe649f-85d7-46e7-8df4-ab2ee59f1dce" userProvider="AD" userName="Nils Thorup"/>
        <t:Anchor>
          <t:Comment id="1519315474"/>
        </t:Anchor>
        <t:SetTitle title="…DKK. HVIS man skal have dannet et konsordium og lavet en fælles ansøgning??? Dansk NGO der går på påskeferie! ! ! @Christian Toft Ramsbøl Kan vi leve med at callet er ude, og der er indsendt tenders til donationsudvalgsmødet. Så har vi en 90% …"/>
      </t:Event>
    </t:History>
  </t:Task>
  <t:Task id="{62856721-08A1-4E2F-9C4D-DCF617ED055F}">
    <t:Anchor>
      <t:Comment id="667756258"/>
    </t:Anchor>
    <t:History>
      <t:Event id="{90DD3424-BFC8-4DD7-A0AB-7BBAB2739E61}" time="2023-03-30T16:18:22.925Z">
        <t:Attribution userId="S::2292@grundfos.com::1cfe649f-85d7-46e7-8df4-ab2ee59f1dce" userProvider="AD" userName="Nils Thorup"/>
        <t:Anchor>
          <t:Comment id="29072731"/>
        </t:Anchor>
        <t:Create/>
      </t:Event>
      <t:Event id="{BBE313E0-75E4-483A-B96A-3071A8A49669}" time="2023-03-30T16:18:22.925Z">
        <t:Attribution userId="S::2292@grundfos.com::1cfe649f-85d7-46e7-8df4-ab2ee59f1dce" userProvider="AD" userName="Nils Thorup"/>
        <t:Anchor>
          <t:Comment id="29072731"/>
        </t:Anchor>
        <t:Assign userId="S::100572@grundfos.com::49bb715b-9336-4218-b66e-e1e84be3e50e" userProvider="AD" userName="Christian Toft Ramsbøl"/>
      </t:Event>
      <t:Event id="{0D42B4BF-00D4-47D2-948F-E01E6AA0CE7C}" time="2023-03-30T16:18:22.925Z">
        <t:Attribution userId="S::2292@grundfos.com::1cfe649f-85d7-46e7-8df4-ab2ee59f1dce" userProvider="AD" userName="Nils Thorup"/>
        <t:Anchor>
          <t:Comment id="29072731"/>
        </t:Anchor>
        <t:SetTitle title="Altså jeg er på ferie frem til 11. april. Så det er reelt en No go @Christian Toft Ramsbøl"/>
      </t:Event>
    </t:History>
  </t:Task>
</t:Task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E9BE4-507F-49E0-8D5E-C703500D4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6824</Words>
  <Characters>41627</Characters>
  <Application>Microsoft Office Word</Application>
  <DocSecurity>0</DocSecurity>
  <Lines>346</Lines>
  <Paragraphs>96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48355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metmel@um.dk</dc:creator>
  <cp:keywords/>
  <dc:description/>
  <cp:lastModifiedBy>Katrine Siig Kristensen</cp:lastModifiedBy>
  <cp:revision>7</cp:revision>
  <cp:lastPrinted>2023-03-28T15:44:00Z</cp:lastPrinted>
  <dcterms:created xsi:type="dcterms:W3CDTF">2023-04-05T09:21:00Z</dcterms:created>
  <dcterms:modified xsi:type="dcterms:W3CDTF">2023-04-05T09:34:00Z</dcterms:modified>
</cp:coreProperties>
</file>