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A3E6" w14:textId="77777777" w:rsidR="004C196B" w:rsidRDefault="004C196B" w:rsidP="004C196B">
      <w:pPr>
        <w:pStyle w:val="NormalWeb"/>
      </w:pPr>
      <w:r>
        <w:rPr>
          <w:rStyle w:val="Strong"/>
        </w:rPr>
        <w:t>Organisation Strategy for the World Bank</w:t>
      </w:r>
      <w:r>
        <w:br/>
      </w:r>
      <w:r>
        <w:rPr>
          <w:rStyle w:val="Strong"/>
        </w:rPr>
        <w:t>Presented by:</w:t>
      </w:r>
      <w:r>
        <w:t xml:space="preserve"> Department for Multilateral Cooperation</w:t>
      </w:r>
      <w:r>
        <w:br/>
      </w:r>
      <w:r>
        <w:rPr>
          <w:rStyle w:val="Strong"/>
        </w:rPr>
        <w:t>Document:</w:t>
      </w:r>
      <w:r>
        <w:t xml:space="preserve"> DRAFT-Danish-Organisation-Strategy-for-the-World Bank 2025-2030</w:t>
      </w:r>
      <w:r>
        <w:br/>
      </w:r>
      <w:r>
        <w:rPr>
          <w:rStyle w:val="Strong"/>
        </w:rPr>
        <w:t>Response(s):</w:t>
      </w:r>
      <w:r>
        <w:t xml:space="preserve"> See confirmed </w:t>
      </w:r>
      <w:proofErr w:type="gramStart"/>
      <w:r>
        <w:t>responses</w:t>
      </w:r>
      <w:proofErr w:type="gramEnd"/>
    </w:p>
    <w:p w14:paraId="769C66D3" w14:textId="77777777" w:rsidR="004C196B" w:rsidRDefault="004C196B" w:rsidP="004C196B">
      <w:pPr>
        <w:pStyle w:val="NormalWeb"/>
      </w:pPr>
      <w:r>
        <w:rPr>
          <w:rStyle w:val="Strong"/>
        </w:rPr>
        <w:t>Name:</w:t>
      </w:r>
      <w:r>
        <w:t xml:space="preserve"> Kathrin Wessendorf</w:t>
      </w:r>
      <w:r>
        <w:br/>
      </w:r>
      <w:r>
        <w:rPr>
          <w:rStyle w:val="Strong"/>
        </w:rPr>
        <w:t xml:space="preserve">Are you writing as a private person or on behalf of an </w:t>
      </w:r>
      <w:proofErr w:type="gramStart"/>
      <w:r>
        <w:rPr>
          <w:rStyle w:val="Strong"/>
        </w:rPr>
        <w:t>organisation?:</w:t>
      </w:r>
      <w:proofErr w:type="gramEnd"/>
      <w:r>
        <w:br/>
      </w:r>
      <w:r>
        <w:rPr>
          <w:rFonts w:ascii="Segoe UI Symbol" w:hAnsi="Segoe UI Symbol" w:cs="Segoe UI Symbol"/>
        </w:rPr>
        <w:t>☐</w:t>
      </w:r>
      <w:r>
        <w:t xml:space="preserve"> Private person</w:t>
      </w:r>
      <w:r>
        <w:br/>
      </w:r>
      <w:r>
        <w:rPr>
          <w:rFonts w:ascii="Segoe UI Symbol" w:hAnsi="Segoe UI Symbol" w:cs="Segoe UI Symbol"/>
        </w:rPr>
        <w:t>☑</w:t>
      </w:r>
      <w:r>
        <w:t xml:space="preserve"> Organisation</w:t>
      </w:r>
    </w:p>
    <w:p w14:paraId="6921964D" w14:textId="77777777" w:rsidR="004C196B" w:rsidRDefault="004C196B" w:rsidP="004C196B">
      <w:pPr>
        <w:pStyle w:val="NormalWeb"/>
      </w:pPr>
      <w:r>
        <w:rPr>
          <w:rStyle w:val="Strong"/>
        </w:rPr>
        <w:t xml:space="preserve">If you chose organisation, </w:t>
      </w:r>
      <w:proofErr w:type="gramStart"/>
      <w:r>
        <w:rPr>
          <w:rStyle w:val="Strong"/>
        </w:rPr>
        <w:t>which?:</w:t>
      </w:r>
      <w:proofErr w:type="gramEnd"/>
      <w:r>
        <w:br/>
        <w:t>International Work Group for Indigenous Affairs</w:t>
      </w:r>
      <w:r>
        <w:br/>
      </w:r>
      <w:r>
        <w:rPr>
          <w:rStyle w:val="Strong"/>
        </w:rPr>
        <w:t>E-mail:</w:t>
      </w:r>
      <w:r>
        <w:t xml:space="preserve"> kw@iwgia.org</w:t>
      </w:r>
      <w:r>
        <w:br/>
      </w:r>
      <w:r>
        <w:rPr>
          <w:rStyle w:val="Strong"/>
        </w:rPr>
        <w:t>Other contact information:</w:t>
      </w:r>
    </w:p>
    <w:p w14:paraId="488FE64F" w14:textId="77777777" w:rsidR="004C196B" w:rsidRDefault="004C196B" w:rsidP="004C196B">
      <w:pPr>
        <w:pStyle w:val="NormalWeb"/>
      </w:pPr>
      <w:r>
        <w:rPr>
          <w:rStyle w:val="Strong"/>
        </w:rPr>
        <w:t>Consultation response:</w:t>
      </w:r>
    </w:p>
    <w:p w14:paraId="53833279" w14:textId="77777777" w:rsidR="004C196B" w:rsidRDefault="004C196B" w:rsidP="004C196B">
      <w:pPr>
        <w:pStyle w:val="NormalWeb"/>
      </w:pPr>
      <w:r>
        <w:t>Dear Programme Committee,</w:t>
      </w:r>
    </w:p>
    <w:p w14:paraId="6B343AA0" w14:textId="7A0498A8" w:rsidR="004C196B" w:rsidRDefault="004C196B" w:rsidP="004C196B">
      <w:pPr>
        <w:pStyle w:val="NormalWeb"/>
      </w:pPr>
      <w:r>
        <w:t>In the draft Danish Organisation Strategy for the World Bank 2025-2030, we note that Indigenous Peoples are not mentioned. We hope this can be addressed.</w:t>
      </w:r>
    </w:p>
    <w:p w14:paraId="46247F83" w14:textId="7085830C" w:rsidR="00AF2AE5" w:rsidRDefault="00AF2AE5" w:rsidP="00AF2AE5">
      <w:pPr>
        <w:pStyle w:val="NormalWeb"/>
      </w:pPr>
      <w:r>
        <w:t xml:space="preserve">The United Nations Permanent Forum on Indigenous Issues (UNPFII) is a high-level advisory body to the Economic and Social Council (ECOSOC). Established in 2000, the UNPFII provides expert advice and recommendations </w:t>
      </w:r>
      <w:r w:rsidR="001833F6">
        <w:t xml:space="preserve">to the UN system and member states </w:t>
      </w:r>
      <w:r>
        <w:t>on Indigenous issues related to economic and social development, culture, the environment, education, health, and human rights. The Forum meets annually, bringing together representatives of Indigenous Peoples, member states, and UN agencies to discuss and advance Indigenous rights and priorities.</w:t>
      </w:r>
    </w:p>
    <w:p w14:paraId="013C9D29" w14:textId="0359217A" w:rsidR="00AF2AE5" w:rsidRDefault="00AF2AE5" w:rsidP="00AF2AE5">
      <w:pPr>
        <w:pStyle w:val="NormalWeb"/>
      </w:pPr>
      <w:r>
        <w:t>Denmark actively engages with the UNPFII, reflecting its commitment to promoting</w:t>
      </w:r>
      <w:r w:rsidR="00062D48">
        <w:t xml:space="preserve"> </w:t>
      </w:r>
      <w:r>
        <w:t>human rights</w:t>
      </w:r>
      <w:r w:rsidR="00062D48">
        <w:t xml:space="preserve"> </w:t>
      </w:r>
      <w:r>
        <w:t xml:space="preserve">and inclusivity. This engagement is </w:t>
      </w:r>
      <w:r w:rsidR="00987727">
        <w:t xml:space="preserve">aligned with </w:t>
      </w:r>
      <w:r>
        <w:t xml:space="preserve">Denmark’s broader strategy within the UN system, as outlined in the policy document "Fælles om </w:t>
      </w:r>
      <w:proofErr w:type="spellStart"/>
      <w:r>
        <w:t>Fremtiden</w:t>
      </w:r>
      <w:proofErr w:type="spellEnd"/>
      <w:r>
        <w:t xml:space="preserve"> - </w:t>
      </w:r>
      <w:proofErr w:type="spellStart"/>
      <w:r>
        <w:t>en</w:t>
      </w:r>
      <w:proofErr w:type="spellEnd"/>
      <w:r>
        <w:t xml:space="preserve"> </w:t>
      </w:r>
      <w:proofErr w:type="spellStart"/>
      <w:r>
        <w:t>hvidbog</w:t>
      </w:r>
      <w:proofErr w:type="spellEnd"/>
      <w:r>
        <w:t xml:space="preserve"> om FN, </w:t>
      </w:r>
      <w:proofErr w:type="spellStart"/>
      <w:r>
        <w:t>Danmark</w:t>
      </w:r>
      <w:proofErr w:type="spellEnd"/>
      <w:r>
        <w:t xml:space="preserve"> og </w:t>
      </w:r>
      <w:proofErr w:type="spellStart"/>
      <w:r>
        <w:t>en</w:t>
      </w:r>
      <w:proofErr w:type="spellEnd"/>
      <w:r>
        <w:t xml:space="preserve"> </w:t>
      </w:r>
      <w:proofErr w:type="spellStart"/>
      <w:r>
        <w:t>verdensorden</w:t>
      </w:r>
      <w:proofErr w:type="spellEnd"/>
      <w:r>
        <w:t xml:space="preserve"> under </w:t>
      </w:r>
      <w:proofErr w:type="spellStart"/>
      <w:r>
        <w:t>pres</w:t>
      </w:r>
      <w:proofErr w:type="spellEnd"/>
      <w:r>
        <w:t xml:space="preserve">" (page 29)​​, which emphasizes the importance of including marginalized groups, </w:t>
      </w:r>
      <w:r w:rsidR="00987727">
        <w:t>specifically</w:t>
      </w:r>
      <w:r>
        <w:t xml:space="preserve"> Indigenous Peoples, in international development efforts.</w:t>
      </w:r>
    </w:p>
    <w:p w14:paraId="7158D3A6" w14:textId="13E11B06" w:rsidR="004C196B" w:rsidRDefault="004C196B" w:rsidP="004C196B">
      <w:pPr>
        <w:pStyle w:val="NormalWeb"/>
      </w:pPr>
      <w:r>
        <w:t>The recommendations from the 2024 meeting of the United Nations Permanent Forum on Indigenous Issues (UNPFII) are particularly relevant to</w:t>
      </w:r>
      <w:r w:rsidR="00EC35FF">
        <w:t xml:space="preserve"> the Danish organisation Strategy for the</w:t>
      </w:r>
      <w:r>
        <w:t xml:space="preserve"> World Bank</w:t>
      </w:r>
      <w:r w:rsidR="00EC35FF">
        <w:t xml:space="preserve"> 2025-2030</w:t>
      </w:r>
      <w:r>
        <w:t>. These recommendations emphasize the importance of making Indigenous Peoples a strategic priority</w:t>
      </w:r>
      <w:r w:rsidR="00EC35FF">
        <w:t xml:space="preserve"> throughout</w:t>
      </w:r>
      <w:r>
        <w:t xml:space="preserve">. </w:t>
      </w:r>
      <w:r w:rsidR="00EC35FF">
        <w:t>Further, t</w:t>
      </w:r>
      <w:r>
        <w:t>hey call for increased dialogue and direct financing mechanisms for Indigenous Peoples, which align with the World Bank’s goals of inclusivity and sustainability.</w:t>
      </w:r>
      <w:r w:rsidR="008757A9">
        <w:t xml:space="preserve"> As </w:t>
      </w:r>
      <w:r>
        <w:t>Denmark has consistently prioritized the rights and inclusion of Indigenous Peoples within the UN system</w:t>
      </w:r>
      <w:r w:rsidR="00B17FA1">
        <w:t>,</w:t>
      </w:r>
      <w:r>
        <w:t xml:space="preserve"> </w:t>
      </w:r>
      <w:r w:rsidR="00B17FA1">
        <w:t>a</w:t>
      </w:r>
      <w:r w:rsidR="00165BAA">
        <w:t xml:space="preserve">ddressing the missing reference to Indigenous Peoples in this strategy will </w:t>
      </w:r>
      <w:r>
        <w:t>underscore Denmark’s commitment to human rights, including the rights of Indigenous Peoples</w:t>
      </w:r>
      <w:r w:rsidR="00B17FA1">
        <w:t xml:space="preserve"> and align the document</w:t>
      </w:r>
      <w:r>
        <w:t xml:space="preserve">. </w:t>
      </w:r>
    </w:p>
    <w:p w14:paraId="77BC70F3" w14:textId="4CC06E59" w:rsidR="004C196B" w:rsidRDefault="00B17FA1" w:rsidP="004C196B">
      <w:pPr>
        <w:pStyle w:val="NormalWeb"/>
      </w:pPr>
      <w:r>
        <w:t>From the UNPFII</w:t>
      </w:r>
      <w:r w:rsidR="004C196B">
        <w:t>, we draw attention to the following recommendations:</w:t>
      </w:r>
    </w:p>
    <w:p w14:paraId="13461EFA" w14:textId="77777777" w:rsidR="004C196B" w:rsidRDefault="004C196B" w:rsidP="004C196B">
      <w:pPr>
        <w:pStyle w:val="NormalWeb"/>
      </w:pPr>
      <w:r>
        <w:rPr>
          <w:rStyle w:val="Strong"/>
        </w:rPr>
        <w:lastRenderedPageBreak/>
        <w:t>Recommendation 45:</w:t>
      </w:r>
      <w:r>
        <w:t xml:space="preserve"> The Permanent Forum recommends that the World Bank strengthen platforms for dialogue with Indigenous Peoples at all levels. This will create strategic opportunities for Indigenous Peoples to voice their priorities and concerns. Additionally, the Forum calls on the World Bank to enhance and expand direct financing mechanisms for Indigenous Peoples. These should be linked to national programs, policy dialogue, and investments for sustainability across ecosystems.</w:t>
      </w:r>
    </w:p>
    <w:p w14:paraId="041F2AAD" w14:textId="77777777" w:rsidR="004C196B" w:rsidRDefault="004C196B" w:rsidP="004C196B">
      <w:pPr>
        <w:pStyle w:val="NormalWeb"/>
      </w:pPr>
      <w:r>
        <w:rPr>
          <w:rStyle w:val="Strong"/>
        </w:rPr>
        <w:t>Recommendation 54:</w:t>
      </w:r>
      <w:r>
        <w:t xml:space="preserve"> The Permanent Forum expresses concern about the harms and injustices caused by carbon markets and biodiversity credits on Indigenous Peoples' lands and territories. It urges the World Bank, alongside other international bodies, to demand high-integrity projects that ensure clear accountability for carbon and biodiversity impacts. Moreover, these projects should provide measured benefits for Indigenous Peoples. The Forum invites the World Bank to report on their actions concerning these issues at its 2025 session.</w:t>
      </w:r>
    </w:p>
    <w:p w14:paraId="3AB4D7C2" w14:textId="77777777" w:rsidR="004C196B" w:rsidRDefault="004C196B" w:rsidP="004C196B">
      <w:pPr>
        <w:pStyle w:val="NormalWeb"/>
      </w:pPr>
      <w:r>
        <w:t>These recommendations underscore the need for the World Bank to commit to safeguarding the rights and interests of Indigenous Peoples, particularly in the context of environmental and developmental projects. Addressing these points in the Danish Organisation Strategy will not only align with international best practices but also enhance the credibility and effectiveness of the World Bank’s initiatives.</w:t>
      </w:r>
    </w:p>
    <w:p w14:paraId="46C60E0F" w14:textId="77777777" w:rsidR="004C196B" w:rsidRDefault="004C196B" w:rsidP="004C196B">
      <w:pPr>
        <w:pStyle w:val="NormalWeb"/>
      </w:pPr>
      <w:r>
        <w:t xml:space="preserve">For further reference, the detailed recommendations can be found in the UN Permanent Forum’s 23rd session document available at: </w:t>
      </w:r>
      <w:hyperlink r:id="rId6" w:tgtFrame="_new" w:history="1">
        <w:r>
          <w:rPr>
            <w:rStyle w:val="Hyperlink"/>
          </w:rPr>
          <w:t>Webpage_Advance_Unedited-Version_UNPFII_2024_clean.pdf</w:t>
        </w:r>
      </w:hyperlink>
      <w:r>
        <w:t>.</w:t>
      </w:r>
    </w:p>
    <w:p w14:paraId="37163476" w14:textId="77777777" w:rsidR="004C196B" w:rsidRDefault="004C196B" w:rsidP="004C196B">
      <w:pPr>
        <w:pStyle w:val="NormalWeb"/>
      </w:pPr>
      <w:r>
        <w:t>We hope that the final strategy will reflect these critical concerns and integrate robust mechanisms for ensuring the protection and promotion of Indigenous Peoples' rights.</w:t>
      </w:r>
    </w:p>
    <w:p w14:paraId="69E752A1" w14:textId="77777777" w:rsidR="004C196B" w:rsidRDefault="004C196B" w:rsidP="004C196B">
      <w:pPr>
        <w:pStyle w:val="NormalWeb"/>
      </w:pPr>
      <w:r>
        <w:t>Thank you for considering these recommendations.</w:t>
      </w:r>
    </w:p>
    <w:p w14:paraId="6A59DA6E" w14:textId="77777777" w:rsidR="004C196B" w:rsidRDefault="004C196B" w:rsidP="004C196B">
      <w:pPr>
        <w:pStyle w:val="NormalWeb"/>
      </w:pPr>
      <w:r>
        <w:t>Sincerely,</w:t>
      </w:r>
    </w:p>
    <w:p w14:paraId="141D960A" w14:textId="77777777" w:rsidR="004C196B" w:rsidRDefault="004C196B" w:rsidP="004C196B">
      <w:pPr>
        <w:pStyle w:val="NormalWeb"/>
      </w:pPr>
      <w:r>
        <w:t>Kathrin Wessendorf</w:t>
      </w:r>
    </w:p>
    <w:p w14:paraId="39F36B9E" w14:textId="196761F6" w:rsidR="006875FE" w:rsidRPr="004C196B" w:rsidRDefault="006875FE" w:rsidP="004C196B"/>
    <w:sectPr w:rsidR="006875FE" w:rsidRPr="004C196B" w:rsidSect="00A858D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0592" w14:textId="77777777" w:rsidR="00853B93" w:rsidRDefault="00853B93" w:rsidP="00853B93">
      <w:pPr>
        <w:spacing w:after="0" w:line="240" w:lineRule="auto"/>
      </w:pPr>
      <w:r>
        <w:separator/>
      </w:r>
    </w:p>
  </w:endnote>
  <w:endnote w:type="continuationSeparator" w:id="0">
    <w:p w14:paraId="407A9184" w14:textId="77777777" w:rsidR="00853B93" w:rsidRDefault="00853B93" w:rsidP="0085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A633" w14:textId="77777777" w:rsidR="00853B93" w:rsidRDefault="0085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4EE" w14:textId="77777777" w:rsidR="00853B93" w:rsidRPr="00994921" w:rsidRDefault="00853B93" w:rsidP="00853B93">
    <w:pPr>
      <w:pStyle w:val="Footer"/>
      <w:jc w:val="center"/>
      <w:rPr>
        <w:lang w:val="da-DK"/>
      </w:rPr>
    </w:pPr>
    <w:r w:rsidRPr="00994921">
      <w:rPr>
        <w:lang w:val="da-DK"/>
      </w:rPr>
      <w:t xml:space="preserve">Prinsessegade 29 B, 3rd </w:t>
    </w:r>
    <w:proofErr w:type="spellStart"/>
    <w:r w:rsidRPr="00994921">
      <w:rPr>
        <w:lang w:val="da-DK"/>
      </w:rPr>
      <w:t>floor</w:t>
    </w:r>
    <w:proofErr w:type="spellEnd"/>
  </w:p>
  <w:p w14:paraId="27F5CC59" w14:textId="77777777" w:rsidR="00853B93" w:rsidRPr="00994921" w:rsidRDefault="00853B93" w:rsidP="00853B93">
    <w:pPr>
      <w:pStyle w:val="Footer"/>
      <w:jc w:val="center"/>
      <w:rPr>
        <w:lang w:val="da-DK"/>
      </w:rPr>
    </w:pPr>
    <w:r w:rsidRPr="00994921">
      <w:rPr>
        <w:lang w:val="da-DK"/>
      </w:rPr>
      <w:t>DK 1422 Copenhagen</w:t>
    </w:r>
  </w:p>
  <w:p w14:paraId="1DA0EAF0" w14:textId="71A13E7C" w:rsidR="00853B93" w:rsidRPr="00853B93" w:rsidRDefault="00853B93" w:rsidP="00853B93">
    <w:pPr>
      <w:pStyle w:val="Footer"/>
      <w:jc w:val="center"/>
      <w:rPr>
        <w:lang w:val="da-DK"/>
      </w:rPr>
    </w:pPr>
    <w:r w:rsidRPr="00994921">
      <w:rPr>
        <w:lang w:val="da-DK"/>
      </w:rPr>
      <w:t>Denmark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D02E" w14:textId="77777777" w:rsidR="00853B93" w:rsidRDefault="0085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287E" w14:textId="77777777" w:rsidR="00853B93" w:rsidRDefault="00853B93" w:rsidP="00853B93">
      <w:pPr>
        <w:spacing w:after="0" w:line="240" w:lineRule="auto"/>
      </w:pPr>
      <w:r>
        <w:separator/>
      </w:r>
    </w:p>
  </w:footnote>
  <w:footnote w:type="continuationSeparator" w:id="0">
    <w:p w14:paraId="0AAD38D7" w14:textId="77777777" w:rsidR="00853B93" w:rsidRDefault="00853B93" w:rsidP="0085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BE6B" w14:textId="77777777" w:rsidR="00853B93" w:rsidRDefault="0085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29BC" w14:textId="7C113270" w:rsidR="00853B93" w:rsidRDefault="00853B93">
    <w:pPr>
      <w:pStyle w:val="Header"/>
    </w:pPr>
    <w:r>
      <w:rPr>
        <w:noProof/>
      </w:rPr>
      <w:drawing>
        <wp:anchor distT="0" distB="0" distL="114300" distR="114300" simplePos="0" relativeHeight="251659264" behindDoc="0" locked="0" layoutInCell="1" allowOverlap="1" wp14:anchorId="3AC8EA46" wp14:editId="3B83B505">
          <wp:simplePos x="0" y="0"/>
          <wp:positionH relativeFrom="margin">
            <wp:posOffset>9525</wp:posOffset>
          </wp:positionH>
          <wp:positionV relativeFrom="paragraph">
            <wp:posOffset>-676910</wp:posOffset>
          </wp:positionV>
          <wp:extent cx="6120130" cy="1710055"/>
          <wp:effectExtent l="0" t="0" r="0" b="4445"/>
          <wp:wrapNone/>
          <wp:docPr id="1" name="Picture 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tam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6E48" w14:textId="77777777" w:rsidR="00853B93" w:rsidRDefault="00853B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FE"/>
    <w:rsid w:val="00062D48"/>
    <w:rsid w:val="00165BAA"/>
    <w:rsid w:val="001833F6"/>
    <w:rsid w:val="0022255B"/>
    <w:rsid w:val="004C196B"/>
    <w:rsid w:val="004C6E55"/>
    <w:rsid w:val="0052575B"/>
    <w:rsid w:val="006875FE"/>
    <w:rsid w:val="007270ED"/>
    <w:rsid w:val="007A7575"/>
    <w:rsid w:val="00853B93"/>
    <w:rsid w:val="008757A9"/>
    <w:rsid w:val="00885C93"/>
    <w:rsid w:val="009242A8"/>
    <w:rsid w:val="0093245B"/>
    <w:rsid w:val="00987727"/>
    <w:rsid w:val="00A36FE6"/>
    <w:rsid w:val="00A858D0"/>
    <w:rsid w:val="00AF2AE5"/>
    <w:rsid w:val="00B17FA1"/>
    <w:rsid w:val="00BD0787"/>
    <w:rsid w:val="00DF0568"/>
    <w:rsid w:val="00E755B2"/>
    <w:rsid w:val="00EC35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9635"/>
  <w15:chartTrackingRefBased/>
  <w15:docId w15:val="{C4DD2AB1-5F72-4086-B45B-4DBBFFD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75F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5FE"/>
    <w:rPr>
      <w:rFonts w:ascii="Times New Roman" w:eastAsia="Times New Roman" w:hAnsi="Times New Roman" w:cs="Times New Roman"/>
      <w:b/>
      <w:bCs/>
      <w:kern w:val="0"/>
      <w:sz w:val="36"/>
      <w:szCs w:val="36"/>
      <w:lang w:eastAsia="en-GB"/>
      <w14:ligatures w14:val="none"/>
    </w:rPr>
  </w:style>
  <w:style w:type="character" w:customStyle="1" w:styleId="bold">
    <w:name w:val="bold"/>
    <w:basedOn w:val="DefaultParagraphFont"/>
    <w:rsid w:val="006875FE"/>
  </w:style>
  <w:style w:type="character" w:customStyle="1" w:styleId="line-content">
    <w:name w:val="line-content"/>
    <w:basedOn w:val="DefaultParagraphFont"/>
    <w:rsid w:val="006875FE"/>
  </w:style>
  <w:style w:type="character" w:styleId="Hyperlink">
    <w:name w:val="Hyperlink"/>
    <w:basedOn w:val="DefaultParagraphFont"/>
    <w:uiPriority w:val="99"/>
    <w:unhideWhenUsed/>
    <w:rsid w:val="006875FE"/>
    <w:rPr>
      <w:color w:val="0000FF"/>
      <w:u w:val="single"/>
    </w:rPr>
  </w:style>
  <w:style w:type="paragraph" w:styleId="z-TopofForm">
    <w:name w:val="HTML Top of Form"/>
    <w:basedOn w:val="Normal"/>
    <w:next w:val="Normal"/>
    <w:link w:val="z-TopofFormChar"/>
    <w:hidden/>
    <w:uiPriority w:val="99"/>
    <w:semiHidden/>
    <w:unhideWhenUsed/>
    <w:rsid w:val="006875FE"/>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6875FE"/>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6875FE"/>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6875FE"/>
    <w:rPr>
      <w:rFonts w:ascii="Arial" w:eastAsia="Times New Roman" w:hAnsi="Arial" w:cs="Arial"/>
      <w:vanish/>
      <w:kern w:val="0"/>
      <w:sz w:val="16"/>
      <w:szCs w:val="16"/>
      <w:lang w:eastAsia="en-GB"/>
      <w14:ligatures w14:val="none"/>
    </w:rPr>
  </w:style>
  <w:style w:type="character" w:styleId="UnresolvedMention">
    <w:name w:val="Unresolved Mention"/>
    <w:basedOn w:val="DefaultParagraphFont"/>
    <w:uiPriority w:val="99"/>
    <w:semiHidden/>
    <w:unhideWhenUsed/>
    <w:rsid w:val="006875FE"/>
    <w:rPr>
      <w:color w:val="605E5C"/>
      <w:shd w:val="clear" w:color="auto" w:fill="E1DFDD"/>
    </w:rPr>
  </w:style>
  <w:style w:type="paragraph" w:styleId="Revision">
    <w:name w:val="Revision"/>
    <w:hidden/>
    <w:uiPriority w:val="99"/>
    <w:semiHidden/>
    <w:rsid w:val="0093245B"/>
    <w:pPr>
      <w:spacing w:after="0" w:line="240" w:lineRule="auto"/>
    </w:pPr>
  </w:style>
  <w:style w:type="paragraph" w:styleId="NormalWeb">
    <w:name w:val="Normal (Web)"/>
    <w:basedOn w:val="Normal"/>
    <w:uiPriority w:val="99"/>
    <w:semiHidden/>
    <w:unhideWhenUsed/>
    <w:rsid w:val="009324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3245B"/>
    <w:rPr>
      <w:b/>
      <w:bCs/>
    </w:rPr>
  </w:style>
  <w:style w:type="paragraph" w:styleId="Header">
    <w:name w:val="header"/>
    <w:basedOn w:val="Normal"/>
    <w:link w:val="HeaderChar"/>
    <w:uiPriority w:val="99"/>
    <w:unhideWhenUsed/>
    <w:rsid w:val="00853B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3B93"/>
  </w:style>
  <w:style w:type="paragraph" w:styleId="Footer">
    <w:name w:val="footer"/>
    <w:basedOn w:val="Normal"/>
    <w:link w:val="FooterChar"/>
    <w:uiPriority w:val="99"/>
    <w:unhideWhenUsed/>
    <w:rsid w:val="00853B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66">
      <w:bodyDiv w:val="1"/>
      <w:marLeft w:val="0"/>
      <w:marRight w:val="0"/>
      <w:marTop w:val="0"/>
      <w:marBottom w:val="0"/>
      <w:divBdr>
        <w:top w:val="none" w:sz="0" w:space="0" w:color="auto"/>
        <w:left w:val="none" w:sz="0" w:space="0" w:color="auto"/>
        <w:bottom w:val="none" w:sz="0" w:space="0" w:color="auto"/>
        <w:right w:val="none" w:sz="0" w:space="0" w:color="auto"/>
      </w:divBdr>
    </w:div>
    <w:div w:id="1562591960">
      <w:bodyDiv w:val="1"/>
      <w:marLeft w:val="0"/>
      <w:marRight w:val="0"/>
      <w:marTop w:val="0"/>
      <w:marBottom w:val="0"/>
      <w:divBdr>
        <w:top w:val="none" w:sz="0" w:space="0" w:color="auto"/>
        <w:left w:val="none" w:sz="0" w:space="0" w:color="auto"/>
        <w:bottom w:val="none" w:sz="0" w:space="0" w:color="auto"/>
        <w:right w:val="none" w:sz="0" w:space="0" w:color="auto"/>
      </w:divBdr>
      <w:divsChild>
        <w:div w:id="2100446645">
          <w:marLeft w:val="0"/>
          <w:marRight w:val="0"/>
          <w:marTop w:val="0"/>
          <w:marBottom w:val="0"/>
          <w:divBdr>
            <w:top w:val="none" w:sz="0" w:space="0" w:color="auto"/>
            <w:left w:val="none" w:sz="0" w:space="0" w:color="auto"/>
            <w:bottom w:val="none" w:sz="0" w:space="0" w:color="auto"/>
            <w:right w:val="none" w:sz="0" w:space="0" w:color="auto"/>
          </w:divBdr>
          <w:divsChild>
            <w:div w:id="14988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4645">
      <w:bodyDiv w:val="1"/>
      <w:marLeft w:val="0"/>
      <w:marRight w:val="0"/>
      <w:marTop w:val="0"/>
      <w:marBottom w:val="0"/>
      <w:divBdr>
        <w:top w:val="none" w:sz="0" w:space="0" w:color="auto"/>
        <w:left w:val="none" w:sz="0" w:space="0" w:color="auto"/>
        <w:bottom w:val="none" w:sz="0" w:space="0" w:color="auto"/>
        <w:right w:val="none" w:sz="0" w:space="0" w:color="auto"/>
      </w:divBdr>
    </w:div>
    <w:div w:id="16346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ial.desa.un.org/sites/default/files/Webpage_Advance_Unedited-Version_UNPFII_2024_clean.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ee894afa-b8ff-4241-963b-0b78443f85b1}" enabled="1" method="Standard" siteId="{b6e6a15d-6a83-475e-88fb-72c9c7a6373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3849</Characters>
  <Application>Microsoft Office Word</Application>
  <DocSecurity>4</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Berger</dc:creator>
  <cp:keywords/>
  <dc:description/>
  <cp:lastModifiedBy>David Berger</cp:lastModifiedBy>
  <cp:revision>2</cp:revision>
  <dcterms:created xsi:type="dcterms:W3CDTF">2024-06-11T06:33:00Z</dcterms:created>
  <dcterms:modified xsi:type="dcterms:W3CDTF">2024-06-11T06:33:00Z</dcterms:modified>
</cp:coreProperties>
</file>